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B174" w14:textId="77777777" w:rsidR="00AB6076" w:rsidRDefault="00AB607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12" w:type="dxa"/>
        <w:tblInd w:w="0" w:type="dxa"/>
        <w:tblLayout w:type="fixed"/>
        <w:tblLook w:val="0000" w:firstRow="0" w:lastRow="0" w:firstColumn="0" w:lastColumn="0" w:noHBand="0" w:noVBand="0"/>
      </w:tblPr>
      <w:tblGrid>
        <w:gridCol w:w="2785"/>
        <w:gridCol w:w="8227"/>
      </w:tblGrid>
      <w:tr w:rsidR="00AB6076" w14:paraId="30B4089B" w14:textId="77777777" w:rsidTr="00322204">
        <w:trPr>
          <w:trHeight w:val="345"/>
        </w:trPr>
        <w:tc>
          <w:tcPr>
            <w:tcW w:w="2785" w:type="dxa"/>
            <w:tcBorders>
              <w:right w:val="single" w:sz="4" w:space="0" w:color="auto"/>
            </w:tcBorders>
          </w:tcPr>
          <w:p w14:paraId="46356E73" w14:textId="77777777" w:rsidR="00AB6076" w:rsidRDefault="00A6404B">
            <w:pPr>
              <w:pBdr>
                <w:top w:val="nil"/>
                <w:left w:val="nil"/>
                <w:bottom w:val="nil"/>
                <w:right w:val="nil"/>
                <w:between w:val="nil"/>
              </w:pBdr>
              <w:ind w:left="113" w:right="113"/>
              <w:jc w:val="right"/>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Curriculum Vitae </w:t>
            </w:r>
          </w:p>
          <w:p w14:paraId="0ADB10A4" w14:textId="77777777" w:rsidR="00AB6076" w:rsidRDefault="00AB6076">
            <w:pPr>
              <w:pBdr>
                <w:top w:val="nil"/>
                <w:left w:val="nil"/>
                <w:bottom w:val="nil"/>
                <w:right w:val="nil"/>
                <w:between w:val="nil"/>
              </w:pBdr>
              <w:ind w:left="113" w:right="113"/>
              <w:jc w:val="right"/>
              <w:rPr>
                <w:rFonts w:ascii="Arial Narrow" w:eastAsia="Arial Narrow" w:hAnsi="Arial Narrow" w:cs="Arial Narrow"/>
                <w:b/>
                <w:color w:val="000000"/>
                <w:sz w:val="28"/>
                <w:szCs w:val="28"/>
              </w:rPr>
            </w:pPr>
          </w:p>
        </w:tc>
        <w:tc>
          <w:tcPr>
            <w:tcW w:w="8227" w:type="dxa"/>
            <w:tcBorders>
              <w:left w:val="single" w:sz="4" w:space="0" w:color="auto"/>
            </w:tcBorders>
          </w:tcPr>
          <w:p w14:paraId="111A1569" w14:textId="77777777" w:rsidR="00AB6076" w:rsidRDefault="00AB6076">
            <w:pPr>
              <w:pBdr>
                <w:top w:val="nil"/>
                <w:left w:val="nil"/>
                <w:bottom w:val="nil"/>
                <w:right w:val="nil"/>
                <w:between w:val="nil"/>
              </w:pBdr>
              <w:ind w:left="113" w:right="113"/>
              <w:rPr>
                <w:rFonts w:ascii="Arial Narrow" w:eastAsia="Arial Narrow" w:hAnsi="Arial Narrow" w:cs="Arial Narrow"/>
                <w:color w:val="000000"/>
              </w:rPr>
            </w:pPr>
          </w:p>
        </w:tc>
      </w:tr>
      <w:tr w:rsidR="00AB6076" w14:paraId="0E1EF124" w14:textId="77777777" w:rsidTr="00322204">
        <w:trPr>
          <w:trHeight w:val="348"/>
        </w:trPr>
        <w:tc>
          <w:tcPr>
            <w:tcW w:w="2785" w:type="dxa"/>
            <w:tcBorders>
              <w:right w:val="single" w:sz="4" w:space="0" w:color="auto"/>
            </w:tcBorders>
          </w:tcPr>
          <w:p w14:paraId="5C2BD519" w14:textId="77777777" w:rsidR="00AB6076" w:rsidRDefault="00AB6076">
            <w:pPr>
              <w:pBdr>
                <w:top w:val="nil"/>
                <w:left w:val="nil"/>
                <w:bottom w:val="nil"/>
                <w:right w:val="nil"/>
                <w:between w:val="nil"/>
              </w:pBdr>
              <w:spacing w:before="74"/>
              <w:ind w:left="113" w:right="113"/>
              <w:jc w:val="right"/>
              <w:rPr>
                <w:rFonts w:ascii="Arial Narrow" w:eastAsia="Arial Narrow" w:hAnsi="Arial Narrow" w:cs="Arial Narrow"/>
                <w:b/>
                <w:color w:val="000000"/>
                <w:sz w:val="24"/>
                <w:szCs w:val="24"/>
              </w:rPr>
            </w:pPr>
          </w:p>
        </w:tc>
        <w:tc>
          <w:tcPr>
            <w:tcW w:w="8227" w:type="dxa"/>
            <w:tcBorders>
              <w:left w:val="single" w:sz="4" w:space="0" w:color="auto"/>
            </w:tcBorders>
          </w:tcPr>
          <w:p w14:paraId="189B0517" w14:textId="77777777" w:rsidR="00AB6076" w:rsidRDefault="00AB6076">
            <w:pPr>
              <w:pBdr>
                <w:top w:val="nil"/>
                <w:left w:val="nil"/>
                <w:bottom w:val="nil"/>
                <w:right w:val="nil"/>
                <w:between w:val="nil"/>
              </w:pBdr>
              <w:ind w:left="113" w:right="113"/>
              <w:rPr>
                <w:rFonts w:ascii="Arial Narrow" w:eastAsia="Arial Narrow" w:hAnsi="Arial Narrow" w:cs="Arial Narrow"/>
                <w:color w:val="000000"/>
              </w:rPr>
            </w:pPr>
          </w:p>
        </w:tc>
      </w:tr>
      <w:tr w:rsidR="00AB6076" w14:paraId="4085A65A" w14:textId="77777777" w:rsidTr="00322204">
        <w:trPr>
          <w:trHeight w:val="300"/>
        </w:trPr>
        <w:tc>
          <w:tcPr>
            <w:tcW w:w="2785" w:type="dxa"/>
            <w:tcBorders>
              <w:right w:val="single" w:sz="4" w:space="0" w:color="auto"/>
            </w:tcBorders>
          </w:tcPr>
          <w:p w14:paraId="5415A4E1" w14:textId="1588B993" w:rsidR="00AB6076" w:rsidRDefault="009A3E38">
            <w:pPr>
              <w:pBdr>
                <w:top w:val="nil"/>
                <w:left w:val="nil"/>
                <w:bottom w:val="nil"/>
                <w:right w:val="nil"/>
                <w:between w:val="nil"/>
              </w:pBdr>
              <w:spacing w:before="74"/>
              <w:ind w:left="113" w:right="113"/>
              <w:jc w:val="right"/>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t>Cognome</w:t>
            </w:r>
            <w:proofErr w:type="spellEnd"/>
            <w:r>
              <w:rPr>
                <w:rFonts w:ascii="Arial Narrow" w:eastAsia="Arial Narrow" w:hAnsi="Arial Narrow" w:cs="Arial Narrow"/>
                <w:color w:val="000000"/>
                <w:sz w:val="22"/>
                <w:szCs w:val="22"/>
              </w:rPr>
              <w:t xml:space="preserve"> e </w:t>
            </w:r>
            <w:proofErr w:type="spellStart"/>
            <w:r>
              <w:rPr>
                <w:rFonts w:ascii="Arial Narrow" w:eastAsia="Arial Narrow" w:hAnsi="Arial Narrow" w:cs="Arial Narrow"/>
                <w:color w:val="000000"/>
                <w:sz w:val="22"/>
                <w:szCs w:val="22"/>
              </w:rPr>
              <w:t>nome</w:t>
            </w:r>
            <w:proofErr w:type="spellEnd"/>
            <w:r>
              <w:rPr>
                <w:rFonts w:ascii="Arial Narrow" w:eastAsia="Arial Narrow" w:hAnsi="Arial Narrow" w:cs="Arial Narrow"/>
                <w:color w:val="000000"/>
                <w:sz w:val="22"/>
                <w:szCs w:val="22"/>
              </w:rPr>
              <w:t xml:space="preserve"> </w:t>
            </w:r>
          </w:p>
        </w:tc>
        <w:tc>
          <w:tcPr>
            <w:tcW w:w="8227" w:type="dxa"/>
            <w:tcBorders>
              <w:left w:val="single" w:sz="4" w:space="0" w:color="auto"/>
            </w:tcBorders>
          </w:tcPr>
          <w:p w14:paraId="5D632B6C" w14:textId="77777777" w:rsidR="00AB6076" w:rsidRDefault="00A6404B">
            <w:pPr>
              <w:pBdr>
                <w:top w:val="nil"/>
                <w:left w:val="nil"/>
                <w:bottom w:val="nil"/>
                <w:right w:val="nil"/>
                <w:between w:val="nil"/>
              </w:pBdr>
              <w:spacing w:before="74"/>
              <w:ind w:left="113" w:right="113"/>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Perrone Anna Myriam</w:t>
            </w:r>
          </w:p>
        </w:tc>
      </w:tr>
      <w:tr w:rsidR="00AB6076" w14:paraId="23E6274F" w14:textId="77777777" w:rsidTr="00322204">
        <w:trPr>
          <w:trHeight w:val="240"/>
        </w:trPr>
        <w:tc>
          <w:tcPr>
            <w:tcW w:w="2785" w:type="dxa"/>
            <w:tcBorders>
              <w:right w:val="single" w:sz="4" w:space="0" w:color="auto"/>
            </w:tcBorders>
          </w:tcPr>
          <w:p w14:paraId="624B958C" w14:textId="5C4A5566" w:rsidR="00AB6076" w:rsidRDefault="009A3E38">
            <w:pPr>
              <w:pBdr>
                <w:top w:val="nil"/>
                <w:left w:val="nil"/>
                <w:bottom w:val="nil"/>
                <w:right w:val="nil"/>
                <w:between w:val="nil"/>
              </w:pBdr>
              <w:ind w:left="113" w:right="113"/>
              <w:jc w:val="right"/>
              <w:rPr>
                <w:rFonts w:ascii="Arial Narrow" w:eastAsia="Arial Narrow" w:hAnsi="Arial Narrow" w:cs="Arial Narrow"/>
                <w:color w:val="000000"/>
              </w:rPr>
            </w:pPr>
            <w:proofErr w:type="spellStart"/>
            <w:r>
              <w:rPr>
                <w:rFonts w:ascii="Arial Narrow" w:eastAsia="Arial Narrow" w:hAnsi="Arial Narrow" w:cs="Arial Narrow"/>
                <w:color w:val="000000"/>
              </w:rPr>
              <w:t>Indirizzo</w:t>
            </w:r>
            <w:proofErr w:type="spellEnd"/>
          </w:p>
        </w:tc>
        <w:tc>
          <w:tcPr>
            <w:tcW w:w="8227" w:type="dxa"/>
            <w:tcBorders>
              <w:left w:val="single" w:sz="4" w:space="0" w:color="auto"/>
            </w:tcBorders>
          </w:tcPr>
          <w:p w14:paraId="08B5074F" w14:textId="77777777" w:rsidR="00AB6076" w:rsidRDefault="00A6404B">
            <w:pPr>
              <w:pBdr>
                <w:top w:val="nil"/>
                <w:left w:val="nil"/>
                <w:bottom w:val="nil"/>
                <w:right w:val="nil"/>
                <w:between w:val="nil"/>
              </w:pBdr>
              <w:ind w:left="113" w:right="113"/>
              <w:rPr>
                <w:rFonts w:ascii="Arial Narrow" w:eastAsia="Arial Narrow" w:hAnsi="Arial Narrow" w:cs="Arial Narrow"/>
                <w:color w:val="000000"/>
              </w:rPr>
            </w:pPr>
            <w:r>
              <w:rPr>
                <w:rFonts w:ascii="Arial Narrow" w:eastAsia="Arial Narrow" w:hAnsi="Arial Narrow" w:cs="Arial Narrow"/>
                <w:color w:val="000000"/>
              </w:rPr>
              <w:t>Via Massarenti, 190, 40138 Bologna, Italia</w:t>
            </w:r>
          </w:p>
        </w:tc>
      </w:tr>
      <w:tr w:rsidR="00555575" w14:paraId="532BDB19" w14:textId="77777777" w:rsidTr="00322204">
        <w:trPr>
          <w:trHeight w:val="240"/>
        </w:trPr>
        <w:tc>
          <w:tcPr>
            <w:tcW w:w="2785" w:type="dxa"/>
            <w:tcBorders>
              <w:right w:val="single" w:sz="4" w:space="0" w:color="auto"/>
            </w:tcBorders>
          </w:tcPr>
          <w:p w14:paraId="4F7ED1B9" w14:textId="533F8A68" w:rsidR="00555575" w:rsidRDefault="00555575">
            <w:pPr>
              <w:pBdr>
                <w:top w:val="nil"/>
                <w:left w:val="nil"/>
                <w:bottom w:val="nil"/>
                <w:right w:val="nil"/>
                <w:between w:val="nil"/>
              </w:pBdr>
              <w:ind w:left="113" w:right="113"/>
              <w:jc w:val="right"/>
              <w:rPr>
                <w:rFonts w:ascii="Arial Narrow" w:eastAsia="Arial Narrow" w:hAnsi="Arial Narrow" w:cs="Arial Narrow"/>
                <w:color w:val="000000"/>
              </w:rPr>
            </w:pPr>
            <w:proofErr w:type="spellStart"/>
            <w:r>
              <w:rPr>
                <w:rFonts w:ascii="Arial Narrow" w:eastAsia="Arial Narrow" w:hAnsi="Arial Narrow" w:cs="Arial Narrow"/>
                <w:color w:val="000000"/>
              </w:rPr>
              <w:t>Numero</w:t>
            </w:r>
            <w:proofErr w:type="spellEnd"/>
            <w:r>
              <w:rPr>
                <w:rFonts w:ascii="Arial Narrow" w:eastAsia="Arial Narrow" w:hAnsi="Arial Narrow" w:cs="Arial Narrow"/>
                <w:color w:val="000000"/>
              </w:rPr>
              <w:t xml:space="preserve"> di </w:t>
            </w:r>
            <w:proofErr w:type="spellStart"/>
            <w:r>
              <w:rPr>
                <w:rFonts w:ascii="Arial Narrow" w:eastAsia="Arial Narrow" w:hAnsi="Arial Narrow" w:cs="Arial Narrow"/>
                <w:color w:val="000000"/>
              </w:rPr>
              <w:t>Telefono</w:t>
            </w:r>
            <w:proofErr w:type="spellEnd"/>
          </w:p>
        </w:tc>
        <w:tc>
          <w:tcPr>
            <w:tcW w:w="8227" w:type="dxa"/>
            <w:tcBorders>
              <w:left w:val="single" w:sz="4" w:space="0" w:color="auto"/>
            </w:tcBorders>
          </w:tcPr>
          <w:p w14:paraId="39DC4ABC" w14:textId="0D6E72AC" w:rsidR="00555575" w:rsidRDefault="00555575" w:rsidP="00555575">
            <w:pPr>
              <w:pBdr>
                <w:top w:val="nil"/>
                <w:left w:val="nil"/>
                <w:bottom w:val="nil"/>
                <w:right w:val="nil"/>
                <w:between w:val="nil"/>
              </w:pBdr>
              <w:ind w:right="113" w:firstLine="90"/>
              <w:rPr>
                <w:rFonts w:ascii="Arial Narrow" w:eastAsia="Arial Narrow" w:hAnsi="Arial Narrow" w:cs="Arial Narrow"/>
                <w:color w:val="000000"/>
              </w:rPr>
            </w:pPr>
            <w:r>
              <w:rPr>
                <w:rFonts w:ascii="Arial Narrow" w:eastAsia="Arial Narrow" w:hAnsi="Arial Narrow" w:cs="Arial Narrow"/>
                <w:color w:val="000000"/>
              </w:rPr>
              <w:t>+39 349 8359048</w:t>
            </w:r>
          </w:p>
        </w:tc>
      </w:tr>
      <w:tr w:rsidR="00AB6076" w14:paraId="7E5E9900" w14:textId="77777777" w:rsidTr="00322204">
        <w:trPr>
          <w:trHeight w:val="240"/>
        </w:trPr>
        <w:tc>
          <w:tcPr>
            <w:tcW w:w="2785" w:type="dxa"/>
            <w:tcBorders>
              <w:right w:val="single" w:sz="4" w:space="0" w:color="auto"/>
            </w:tcBorders>
          </w:tcPr>
          <w:p w14:paraId="54812EE3" w14:textId="77777777" w:rsidR="00AB6076" w:rsidRDefault="00A6404B">
            <w:pPr>
              <w:pBdr>
                <w:top w:val="nil"/>
                <w:left w:val="nil"/>
                <w:bottom w:val="nil"/>
                <w:right w:val="nil"/>
                <w:between w:val="nil"/>
              </w:pBdr>
              <w:ind w:left="113" w:right="113"/>
              <w:jc w:val="right"/>
              <w:rPr>
                <w:rFonts w:ascii="Arial Narrow" w:eastAsia="Arial Narrow" w:hAnsi="Arial Narrow" w:cs="Arial Narrow"/>
                <w:color w:val="000000"/>
              </w:rPr>
            </w:pPr>
            <w:r>
              <w:rPr>
                <w:rFonts w:ascii="Arial Narrow" w:eastAsia="Arial Narrow" w:hAnsi="Arial Narrow" w:cs="Arial Narrow"/>
                <w:color w:val="000000"/>
              </w:rPr>
              <w:t>Fax</w:t>
            </w:r>
          </w:p>
        </w:tc>
        <w:tc>
          <w:tcPr>
            <w:tcW w:w="8227" w:type="dxa"/>
            <w:tcBorders>
              <w:left w:val="single" w:sz="4" w:space="0" w:color="auto"/>
            </w:tcBorders>
          </w:tcPr>
          <w:p w14:paraId="7AF0AE60" w14:textId="77777777" w:rsidR="00AB6076" w:rsidRDefault="00A6404B">
            <w:pPr>
              <w:pBdr>
                <w:top w:val="nil"/>
                <w:left w:val="nil"/>
                <w:bottom w:val="nil"/>
                <w:right w:val="nil"/>
                <w:between w:val="nil"/>
              </w:pBdr>
              <w:ind w:left="113" w:right="113"/>
              <w:rPr>
                <w:rFonts w:ascii="Arial Narrow" w:eastAsia="Arial Narrow" w:hAnsi="Arial Narrow" w:cs="Arial Narrow"/>
                <w:color w:val="000000"/>
              </w:rPr>
            </w:pPr>
            <w:r>
              <w:rPr>
                <w:rFonts w:ascii="Arial Narrow" w:eastAsia="Arial Narrow" w:hAnsi="Arial Narrow" w:cs="Arial Narrow"/>
                <w:color w:val="000000"/>
              </w:rPr>
              <w:t>+39 051 6364392</w:t>
            </w:r>
          </w:p>
        </w:tc>
      </w:tr>
      <w:tr w:rsidR="00AB6076" w14:paraId="2A5D3C71" w14:textId="77777777" w:rsidTr="00322204">
        <w:trPr>
          <w:trHeight w:val="240"/>
        </w:trPr>
        <w:tc>
          <w:tcPr>
            <w:tcW w:w="2785" w:type="dxa"/>
            <w:tcBorders>
              <w:right w:val="single" w:sz="4" w:space="0" w:color="auto"/>
            </w:tcBorders>
          </w:tcPr>
          <w:p w14:paraId="0E208638" w14:textId="77777777" w:rsidR="00AB6076" w:rsidRDefault="00A6404B">
            <w:pPr>
              <w:pBdr>
                <w:top w:val="nil"/>
                <w:left w:val="nil"/>
                <w:bottom w:val="nil"/>
                <w:right w:val="nil"/>
                <w:between w:val="nil"/>
              </w:pBdr>
              <w:ind w:left="113" w:right="113"/>
              <w:jc w:val="right"/>
              <w:rPr>
                <w:rFonts w:ascii="Arial Narrow" w:eastAsia="Arial Narrow" w:hAnsi="Arial Narrow" w:cs="Arial Narrow"/>
                <w:color w:val="000000"/>
              </w:rPr>
            </w:pPr>
            <w:r>
              <w:rPr>
                <w:rFonts w:ascii="Arial Narrow" w:eastAsia="Arial Narrow" w:hAnsi="Arial Narrow" w:cs="Arial Narrow"/>
                <w:color w:val="000000"/>
              </w:rPr>
              <w:t>E-mail</w:t>
            </w:r>
          </w:p>
        </w:tc>
        <w:tc>
          <w:tcPr>
            <w:tcW w:w="8227" w:type="dxa"/>
            <w:tcBorders>
              <w:left w:val="single" w:sz="4" w:space="0" w:color="auto"/>
            </w:tcBorders>
          </w:tcPr>
          <w:p w14:paraId="10C9D781" w14:textId="77777777" w:rsidR="00AB6076" w:rsidRDefault="00A6404B">
            <w:pPr>
              <w:pBdr>
                <w:top w:val="nil"/>
                <w:left w:val="nil"/>
                <w:bottom w:val="nil"/>
                <w:right w:val="nil"/>
                <w:between w:val="nil"/>
              </w:pBdr>
              <w:ind w:left="113" w:right="113"/>
              <w:rPr>
                <w:rFonts w:ascii="Arial Narrow" w:eastAsia="Arial Narrow" w:hAnsi="Arial Narrow" w:cs="Arial Narrow"/>
                <w:color w:val="000000"/>
              </w:rPr>
            </w:pPr>
            <w:r>
              <w:rPr>
                <w:rFonts w:ascii="Arial Narrow" w:eastAsia="Arial Narrow" w:hAnsi="Arial Narrow" w:cs="Arial Narrow"/>
                <w:color w:val="000000"/>
              </w:rPr>
              <w:t>myriam.perrone@aosp.bo.it</w:t>
            </w:r>
          </w:p>
        </w:tc>
      </w:tr>
      <w:tr w:rsidR="00AB6076" w14:paraId="732CD839" w14:textId="77777777" w:rsidTr="00322204">
        <w:trPr>
          <w:trHeight w:val="60"/>
        </w:trPr>
        <w:tc>
          <w:tcPr>
            <w:tcW w:w="2785" w:type="dxa"/>
            <w:tcBorders>
              <w:right w:val="single" w:sz="4" w:space="0" w:color="auto"/>
            </w:tcBorders>
          </w:tcPr>
          <w:p w14:paraId="55E486F4" w14:textId="77777777" w:rsidR="00AB6076" w:rsidRDefault="00AB6076">
            <w:pPr>
              <w:pBdr>
                <w:top w:val="nil"/>
                <w:left w:val="nil"/>
                <w:bottom w:val="nil"/>
                <w:right w:val="nil"/>
                <w:between w:val="nil"/>
              </w:pBdr>
              <w:ind w:left="113" w:right="113"/>
              <w:rPr>
                <w:rFonts w:ascii="Arial Narrow" w:eastAsia="Arial Narrow" w:hAnsi="Arial Narrow" w:cs="Arial Narrow"/>
                <w:color w:val="000000"/>
                <w:sz w:val="4"/>
                <w:szCs w:val="4"/>
              </w:rPr>
            </w:pPr>
          </w:p>
        </w:tc>
        <w:tc>
          <w:tcPr>
            <w:tcW w:w="8227" w:type="dxa"/>
            <w:tcBorders>
              <w:left w:val="single" w:sz="4" w:space="0" w:color="auto"/>
            </w:tcBorders>
          </w:tcPr>
          <w:p w14:paraId="3B1A188E" w14:textId="77777777" w:rsidR="00AB6076" w:rsidRDefault="00AB6076">
            <w:pPr>
              <w:pBdr>
                <w:top w:val="nil"/>
                <w:left w:val="nil"/>
                <w:bottom w:val="nil"/>
                <w:right w:val="nil"/>
                <w:between w:val="nil"/>
              </w:pBdr>
              <w:ind w:left="113" w:right="113"/>
              <w:rPr>
                <w:rFonts w:ascii="Arial Narrow" w:eastAsia="Arial Narrow" w:hAnsi="Arial Narrow" w:cs="Arial Narrow"/>
                <w:color w:val="000000"/>
                <w:sz w:val="4"/>
                <w:szCs w:val="4"/>
              </w:rPr>
            </w:pPr>
          </w:p>
        </w:tc>
      </w:tr>
      <w:tr w:rsidR="00AB6076" w14:paraId="3C025F3A" w14:textId="77777777" w:rsidTr="00322204">
        <w:trPr>
          <w:trHeight w:val="240"/>
        </w:trPr>
        <w:tc>
          <w:tcPr>
            <w:tcW w:w="2785" w:type="dxa"/>
            <w:tcBorders>
              <w:right w:val="single" w:sz="4" w:space="0" w:color="auto"/>
            </w:tcBorders>
          </w:tcPr>
          <w:p w14:paraId="1A6FFE57" w14:textId="15280234" w:rsidR="00AB6076" w:rsidRDefault="009A3E38">
            <w:pPr>
              <w:pBdr>
                <w:top w:val="nil"/>
                <w:left w:val="nil"/>
                <w:bottom w:val="nil"/>
                <w:right w:val="nil"/>
                <w:between w:val="nil"/>
              </w:pBdr>
              <w:spacing w:before="74"/>
              <w:ind w:left="113" w:right="113"/>
              <w:jc w:val="right"/>
              <w:rPr>
                <w:rFonts w:ascii="Arial Narrow" w:eastAsia="Arial Narrow" w:hAnsi="Arial Narrow" w:cs="Arial Narrow"/>
                <w:color w:val="000000"/>
              </w:rPr>
            </w:pPr>
            <w:proofErr w:type="spellStart"/>
            <w:r>
              <w:rPr>
                <w:rFonts w:ascii="Arial Narrow" w:eastAsia="Arial Narrow" w:hAnsi="Arial Narrow" w:cs="Arial Narrow"/>
                <w:color w:val="000000"/>
              </w:rPr>
              <w:t>Cittadinanza</w:t>
            </w:r>
            <w:proofErr w:type="spellEnd"/>
            <w:r w:rsidR="00A6404B">
              <w:rPr>
                <w:rFonts w:ascii="Arial Narrow" w:eastAsia="Arial Narrow" w:hAnsi="Arial Narrow" w:cs="Arial Narrow"/>
                <w:color w:val="000000"/>
              </w:rPr>
              <w:t xml:space="preserve"> </w:t>
            </w:r>
          </w:p>
        </w:tc>
        <w:tc>
          <w:tcPr>
            <w:tcW w:w="8227" w:type="dxa"/>
            <w:tcBorders>
              <w:left w:val="single" w:sz="4" w:space="0" w:color="auto"/>
            </w:tcBorders>
          </w:tcPr>
          <w:p w14:paraId="557D1E5B" w14:textId="34C34D74" w:rsidR="00AB6076" w:rsidRDefault="00A6404B">
            <w:pPr>
              <w:pBdr>
                <w:top w:val="nil"/>
                <w:left w:val="nil"/>
                <w:bottom w:val="nil"/>
                <w:right w:val="nil"/>
                <w:between w:val="nil"/>
              </w:pBdr>
              <w:spacing w:before="74"/>
              <w:ind w:left="113" w:right="113"/>
              <w:rPr>
                <w:rFonts w:ascii="Arial Narrow" w:eastAsia="Arial Narrow" w:hAnsi="Arial Narrow" w:cs="Arial Narrow"/>
                <w:color w:val="000000"/>
              </w:rPr>
            </w:pPr>
            <w:proofErr w:type="spellStart"/>
            <w:r w:rsidRPr="00C963FC">
              <w:rPr>
                <w:rFonts w:ascii="Arial Narrow" w:eastAsia="Arial Narrow" w:hAnsi="Arial Narrow" w:cs="Arial Narrow"/>
                <w:color w:val="000000"/>
              </w:rPr>
              <w:t>Ital</w:t>
            </w:r>
            <w:r w:rsidR="00435170" w:rsidRPr="00C963FC">
              <w:rPr>
                <w:rFonts w:ascii="Arial Narrow" w:eastAsia="Arial Narrow" w:hAnsi="Arial Narrow" w:cs="Arial Narrow"/>
                <w:color w:val="000000"/>
              </w:rPr>
              <w:t>iana</w:t>
            </w:r>
            <w:proofErr w:type="spellEnd"/>
          </w:p>
        </w:tc>
      </w:tr>
      <w:tr w:rsidR="00AB6076" w14:paraId="09738029" w14:textId="77777777" w:rsidTr="00322204">
        <w:trPr>
          <w:trHeight w:val="60"/>
        </w:trPr>
        <w:tc>
          <w:tcPr>
            <w:tcW w:w="2785" w:type="dxa"/>
            <w:tcBorders>
              <w:right w:val="single" w:sz="4" w:space="0" w:color="auto"/>
            </w:tcBorders>
          </w:tcPr>
          <w:p w14:paraId="420C0990" w14:textId="77777777" w:rsidR="00AB6076" w:rsidRDefault="00AB6076">
            <w:pPr>
              <w:pBdr>
                <w:top w:val="nil"/>
                <w:left w:val="nil"/>
                <w:bottom w:val="nil"/>
                <w:right w:val="nil"/>
                <w:between w:val="nil"/>
              </w:pBdr>
              <w:ind w:left="113" w:right="113"/>
              <w:rPr>
                <w:rFonts w:ascii="Arial Narrow" w:eastAsia="Arial Narrow" w:hAnsi="Arial Narrow" w:cs="Arial Narrow"/>
                <w:color w:val="000000"/>
                <w:sz w:val="4"/>
                <w:szCs w:val="4"/>
              </w:rPr>
            </w:pPr>
          </w:p>
        </w:tc>
        <w:tc>
          <w:tcPr>
            <w:tcW w:w="8227" w:type="dxa"/>
            <w:tcBorders>
              <w:left w:val="single" w:sz="4" w:space="0" w:color="auto"/>
            </w:tcBorders>
          </w:tcPr>
          <w:p w14:paraId="62D7BCD1" w14:textId="77777777" w:rsidR="00AB6076" w:rsidRDefault="00AB6076">
            <w:pPr>
              <w:pBdr>
                <w:top w:val="nil"/>
                <w:left w:val="nil"/>
                <w:bottom w:val="nil"/>
                <w:right w:val="nil"/>
                <w:between w:val="nil"/>
              </w:pBdr>
              <w:ind w:left="113" w:right="113"/>
              <w:rPr>
                <w:rFonts w:ascii="Arial Narrow" w:eastAsia="Arial Narrow" w:hAnsi="Arial Narrow" w:cs="Arial Narrow"/>
                <w:color w:val="000000"/>
                <w:sz w:val="4"/>
                <w:szCs w:val="4"/>
              </w:rPr>
            </w:pPr>
          </w:p>
        </w:tc>
      </w:tr>
      <w:tr w:rsidR="00AB6076" w14:paraId="12EEC924" w14:textId="77777777" w:rsidTr="00322204">
        <w:trPr>
          <w:trHeight w:val="240"/>
        </w:trPr>
        <w:tc>
          <w:tcPr>
            <w:tcW w:w="2785" w:type="dxa"/>
            <w:tcBorders>
              <w:right w:val="single" w:sz="4" w:space="0" w:color="auto"/>
            </w:tcBorders>
          </w:tcPr>
          <w:p w14:paraId="2F085D64" w14:textId="0F268DFD" w:rsidR="00AB6076" w:rsidRPr="00C963FC" w:rsidRDefault="00435170">
            <w:pPr>
              <w:pBdr>
                <w:top w:val="nil"/>
                <w:left w:val="nil"/>
                <w:bottom w:val="nil"/>
                <w:right w:val="nil"/>
                <w:between w:val="nil"/>
              </w:pBdr>
              <w:spacing w:before="74"/>
              <w:ind w:left="113" w:right="113"/>
              <w:jc w:val="right"/>
              <w:rPr>
                <w:rFonts w:ascii="Arial Narrow" w:eastAsia="Arial Narrow" w:hAnsi="Arial Narrow" w:cs="Arial Narrow"/>
                <w:color w:val="000000"/>
                <w:lang w:val="it-IT"/>
              </w:rPr>
            </w:pPr>
            <w:r w:rsidRPr="00C963FC">
              <w:rPr>
                <w:rFonts w:ascii="Arial Narrow" w:eastAsia="Arial Narrow" w:hAnsi="Arial Narrow" w:cs="Arial Narrow"/>
                <w:color w:val="000000"/>
                <w:lang w:val="it-IT"/>
              </w:rPr>
              <w:t xml:space="preserve">Luogo e </w:t>
            </w:r>
            <w:r w:rsidR="009A3E38" w:rsidRPr="00C963FC">
              <w:rPr>
                <w:rFonts w:ascii="Arial Narrow" w:eastAsia="Arial Narrow" w:hAnsi="Arial Narrow" w:cs="Arial Narrow"/>
                <w:color w:val="000000"/>
                <w:lang w:val="it-IT"/>
              </w:rPr>
              <w:t>Data di nascita</w:t>
            </w:r>
            <w:r w:rsidR="00A6404B" w:rsidRPr="00C963FC">
              <w:rPr>
                <w:rFonts w:ascii="Arial Narrow" w:eastAsia="Arial Narrow" w:hAnsi="Arial Narrow" w:cs="Arial Narrow"/>
                <w:color w:val="000000"/>
                <w:lang w:val="it-IT"/>
              </w:rPr>
              <w:t xml:space="preserve"> </w:t>
            </w:r>
          </w:p>
        </w:tc>
        <w:tc>
          <w:tcPr>
            <w:tcW w:w="8227" w:type="dxa"/>
            <w:tcBorders>
              <w:left w:val="single" w:sz="4" w:space="0" w:color="auto"/>
            </w:tcBorders>
          </w:tcPr>
          <w:p w14:paraId="6EF39D84" w14:textId="79591477" w:rsidR="00AB6076" w:rsidRPr="00C963FC" w:rsidRDefault="00C963FC">
            <w:pPr>
              <w:pBdr>
                <w:top w:val="nil"/>
                <w:left w:val="nil"/>
                <w:bottom w:val="nil"/>
                <w:right w:val="nil"/>
                <w:between w:val="nil"/>
              </w:pBdr>
              <w:spacing w:before="74"/>
              <w:ind w:left="113" w:right="113"/>
              <w:rPr>
                <w:rFonts w:ascii="Arial Narrow" w:eastAsia="Arial Narrow" w:hAnsi="Arial Narrow" w:cs="Arial Narrow"/>
                <w:color w:val="000000"/>
              </w:rPr>
            </w:pPr>
            <w:r w:rsidRPr="00C963FC">
              <w:rPr>
                <w:rFonts w:ascii="Arial Narrow" w:eastAsia="Arial Narrow" w:hAnsi="Arial Narrow" w:cs="Arial Narrow"/>
                <w:color w:val="000000"/>
              </w:rPr>
              <w:t xml:space="preserve">San Pietro </w:t>
            </w:r>
            <w:proofErr w:type="spellStart"/>
            <w:r w:rsidRPr="00C963FC">
              <w:rPr>
                <w:rFonts w:ascii="Arial Narrow" w:eastAsia="Arial Narrow" w:hAnsi="Arial Narrow" w:cs="Arial Narrow"/>
                <w:color w:val="000000"/>
              </w:rPr>
              <w:t>Vernotico</w:t>
            </w:r>
            <w:proofErr w:type="spellEnd"/>
            <w:r w:rsidRPr="00C963FC">
              <w:rPr>
                <w:rFonts w:ascii="Arial Narrow" w:eastAsia="Arial Narrow" w:hAnsi="Arial Narrow" w:cs="Arial Narrow"/>
                <w:color w:val="000000"/>
              </w:rPr>
              <w:t xml:space="preserve"> (Br)</w:t>
            </w:r>
            <w:r w:rsidR="000B4986" w:rsidRPr="00C963FC">
              <w:rPr>
                <w:rFonts w:ascii="Arial Narrow" w:eastAsia="Arial Narrow" w:hAnsi="Arial Narrow" w:cs="Arial Narrow"/>
                <w:color w:val="000000"/>
              </w:rPr>
              <w:t xml:space="preserve">, </w:t>
            </w:r>
            <w:r w:rsidR="00A6404B" w:rsidRPr="00C963FC">
              <w:rPr>
                <w:rFonts w:ascii="Arial Narrow" w:eastAsia="Arial Narrow" w:hAnsi="Arial Narrow" w:cs="Arial Narrow"/>
                <w:color w:val="000000"/>
              </w:rPr>
              <w:t>21</w:t>
            </w:r>
            <w:r w:rsidR="007712E6" w:rsidRPr="00C963FC">
              <w:rPr>
                <w:rFonts w:ascii="Arial Narrow" w:eastAsia="Arial Narrow" w:hAnsi="Arial Narrow" w:cs="Arial Narrow"/>
                <w:color w:val="000000"/>
              </w:rPr>
              <w:t>/</w:t>
            </w:r>
            <w:r w:rsidR="00A6404B" w:rsidRPr="00C963FC">
              <w:rPr>
                <w:rFonts w:ascii="Arial Narrow" w:eastAsia="Arial Narrow" w:hAnsi="Arial Narrow" w:cs="Arial Narrow"/>
                <w:color w:val="000000"/>
              </w:rPr>
              <w:t>07</w:t>
            </w:r>
            <w:r w:rsidR="007712E6" w:rsidRPr="00C963FC">
              <w:rPr>
                <w:rFonts w:ascii="Arial Narrow" w:eastAsia="Arial Narrow" w:hAnsi="Arial Narrow" w:cs="Arial Narrow"/>
                <w:color w:val="000000"/>
              </w:rPr>
              <w:t>/</w:t>
            </w:r>
            <w:r w:rsidR="00A6404B" w:rsidRPr="00C963FC">
              <w:rPr>
                <w:rFonts w:ascii="Arial Narrow" w:eastAsia="Arial Narrow" w:hAnsi="Arial Narrow" w:cs="Arial Narrow"/>
                <w:color w:val="000000"/>
              </w:rPr>
              <w:t>1973</w:t>
            </w:r>
          </w:p>
        </w:tc>
      </w:tr>
      <w:tr w:rsidR="00AB6076" w14:paraId="2B510BD6" w14:textId="77777777" w:rsidTr="00322204">
        <w:trPr>
          <w:trHeight w:val="60"/>
        </w:trPr>
        <w:tc>
          <w:tcPr>
            <w:tcW w:w="2785" w:type="dxa"/>
            <w:tcBorders>
              <w:right w:val="single" w:sz="4" w:space="0" w:color="auto"/>
            </w:tcBorders>
          </w:tcPr>
          <w:p w14:paraId="6DA72B0A" w14:textId="77777777" w:rsidR="00AB6076" w:rsidRDefault="00AB6076">
            <w:pPr>
              <w:pBdr>
                <w:top w:val="nil"/>
                <w:left w:val="nil"/>
                <w:bottom w:val="nil"/>
                <w:right w:val="nil"/>
                <w:between w:val="nil"/>
              </w:pBdr>
              <w:ind w:left="113" w:right="113"/>
              <w:rPr>
                <w:rFonts w:ascii="Arial Narrow" w:eastAsia="Arial Narrow" w:hAnsi="Arial Narrow" w:cs="Arial Narrow"/>
                <w:color w:val="000000"/>
                <w:sz w:val="4"/>
                <w:szCs w:val="4"/>
              </w:rPr>
            </w:pPr>
          </w:p>
        </w:tc>
        <w:tc>
          <w:tcPr>
            <w:tcW w:w="8227" w:type="dxa"/>
            <w:tcBorders>
              <w:left w:val="single" w:sz="4" w:space="0" w:color="auto"/>
            </w:tcBorders>
          </w:tcPr>
          <w:p w14:paraId="412B0AFB" w14:textId="77777777" w:rsidR="00AB6076" w:rsidRDefault="00AB6076">
            <w:pPr>
              <w:pBdr>
                <w:top w:val="nil"/>
                <w:left w:val="nil"/>
                <w:bottom w:val="nil"/>
                <w:right w:val="nil"/>
                <w:between w:val="nil"/>
              </w:pBdr>
              <w:ind w:left="113" w:right="113"/>
              <w:rPr>
                <w:rFonts w:ascii="Arial Narrow" w:eastAsia="Arial Narrow" w:hAnsi="Arial Narrow" w:cs="Arial Narrow"/>
                <w:color w:val="000000"/>
                <w:sz w:val="4"/>
                <w:szCs w:val="4"/>
              </w:rPr>
            </w:pPr>
          </w:p>
        </w:tc>
      </w:tr>
      <w:tr w:rsidR="00AB6076" w14:paraId="2DCA4508" w14:textId="77777777" w:rsidTr="00322204">
        <w:trPr>
          <w:trHeight w:val="300"/>
        </w:trPr>
        <w:tc>
          <w:tcPr>
            <w:tcW w:w="2785" w:type="dxa"/>
            <w:tcBorders>
              <w:right w:val="single" w:sz="4" w:space="0" w:color="auto"/>
            </w:tcBorders>
          </w:tcPr>
          <w:p w14:paraId="5F3FE39C" w14:textId="77777777" w:rsidR="00AB6076" w:rsidRDefault="00AB6076">
            <w:pPr>
              <w:pBdr>
                <w:top w:val="nil"/>
                <w:left w:val="nil"/>
                <w:bottom w:val="nil"/>
                <w:right w:val="nil"/>
                <w:between w:val="nil"/>
              </w:pBdr>
              <w:spacing w:before="74"/>
              <w:ind w:left="113" w:right="113"/>
              <w:rPr>
                <w:rFonts w:ascii="Arial Narrow" w:eastAsia="Arial Narrow" w:hAnsi="Arial Narrow" w:cs="Arial Narrow"/>
                <w:color w:val="000000"/>
              </w:rPr>
            </w:pPr>
          </w:p>
        </w:tc>
        <w:tc>
          <w:tcPr>
            <w:tcW w:w="8227" w:type="dxa"/>
            <w:tcBorders>
              <w:left w:val="single" w:sz="4" w:space="0" w:color="auto"/>
            </w:tcBorders>
          </w:tcPr>
          <w:p w14:paraId="310BD3D4" w14:textId="77777777" w:rsidR="00AB6076" w:rsidRDefault="00AB6076" w:rsidP="00287CFA">
            <w:pPr>
              <w:pBdr>
                <w:top w:val="nil"/>
                <w:left w:val="nil"/>
                <w:bottom w:val="nil"/>
                <w:right w:val="nil"/>
                <w:between w:val="nil"/>
              </w:pBdr>
              <w:spacing w:before="74"/>
              <w:ind w:left="113" w:right="113"/>
              <w:jc w:val="both"/>
              <w:rPr>
                <w:rFonts w:ascii="Arial Narrow" w:eastAsia="Arial Narrow" w:hAnsi="Arial Narrow" w:cs="Arial Narrow"/>
                <w:color w:val="000000"/>
              </w:rPr>
            </w:pPr>
          </w:p>
        </w:tc>
      </w:tr>
      <w:tr w:rsidR="00AB6076" w14:paraId="74ED3EA5" w14:textId="77777777" w:rsidTr="00322204">
        <w:trPr>
          <w:trHeight w:val="60"/>
        </w:trPr>
        <w:tc>
          <w:tcPr>
            <w:tcW w:w="2785" w:type="dxa"/>
            <w:tcBorders>
              <w:right w:val="single" w:sz="4" w:space="0" w:color="auto"/>
            </w:tcBorders>
          </w:tcPr>
          <w:p w14:paraId="43C715A7" w14:textId="77777777" w:rsidR="00AB6076" w:rsidRDefault="00AB6076">
            <w:pPr>
              <w:pBdr>
                <w:top w:val="nil"/>
                <w:left w:val="nil"/>
                <w:bottom w:val="nil"/>
                <w:right w:val="nil"/>
                <w:between w:val="nil"/>
              </w:pBdr>
              <w:ind w:left="113" w:right="113"/>
              <w:rPr>
                <w:rFonts w:ascii="Arial Narrow" w:eastAsia="Arial Narrow" w:hAnsi="Arial Narrow" w:cs="Arial Narrow"/>
                <w:color w:val="000000"/>
                <w:sz w:val="4"/>
                <w:szCs w:val="4"/>
              </w:rPr>
            </w:pPr>
          </w:p>
        </w:tc>
        <w:tc>
          <w:tcPr>
            <w:tcW w:w="8227" w:type="dxa"/>
            <w:tcBorders>
              <w:left w:val="single" w:sz="4" w:space="0" w:color="auto"/>
            </w:tcBorders>
          </w:tcPr>
          <w:p w14:paraId="47968807" w14:textId="77777777" w:rsidR="00AB6076" w:rsidRDefault="00AB6076" w:rsidP="00287CFA">
            <w:pPr>
              <w:pBdr>
                <w:top w:val="nil"/>
                <w:left w:val="nil"/>
                <w:bottom w:val="nil"/>
                <w:right w:val="nil"/>
                <w:between w:val="nil"/>
              </w:pBdr>
              <w:ind w:left="113" w:right="113"/>
              <w:jc w:val="both"/>
              <w:rPr>
                <w:rFonts w:ascii="Arial Narrow" w:eastAsia="Arial Narrow" w:hAnsi="Arial Narrow" w:cs="Arial Narrow"/>
                <w:color w:val="000000"/>
                <w:sz w:val="4"/>
                <w:szCs w:val="4"/>
              </w:rPr>
            </w:pPr>
          </w:p>
        </w:tc>
      </w:tr>
      <w:tr w:rsidR="00AB6076" w:rsidRPr="00731380" w14:paraId="023888F0" w14:textId="77777777" w:rsidTr="00322204">
        <w:trPr>
          <w:trHeight w:val="348"/>
        </w:trPr>
        <w:tc>
          <w:tcPr>
            <w:tcW w:w="2785" w:type="dxa"/>
            <w:tcBorders>
              <w:right w:val="single" w:sz="4" w:space="0" w:color="auto"/>
            </w:tcBorders>
          </w:tcPr>
          <w:p w14:paraId="4C89326E" w14:textId="38703562" w:rsidR="00AB6076" w:rsidRDefault="009A3E38">
            <w:pPr>
              <w:pBdr>
                <w:top w:val="nil"/>
                <w:left w:val="nil"/>
                <w:bottom w:val="nil"/>
                <w:right w:val="nil"/>
                <w:between w:val="nil"/>
              </w:pBdr>
              <w:spacing w:before="74"/>
              <w:ind w:left="113" w:right="113"/>
              <w:jc w:val="right"/>
              <w:rPr>
                <w:rFonts w:ascii="Arial Narrow" w:eastAsia="Arial Narrow" w:hAnsi="Arial Narrow" w:cs="Arial Narrow"/>
                <w:b/>
                <w:color w:val="000000"/>
                <w:sz w:val="24"/>
                <w:szCs w:val="24"/>
              </w:rPr>
            </w:pPr>
            <w:proofErr w:type="spellStart"/>
            <w:r>
              <w:rPr>
                <w:rFonts w:ascii="Arial Narrow" w:eastAsia="Arial Narrow" w:hAnsi="Arial Narrow" w:cs="Arial Narrow"/>
                <w:b/>
                <w:color w:val="000000"/>
                <w:sz w:val="24"/>
                <w:szCs w:val="24"/>
              </w:rPr>
              <w:t>Posizione</w:t>
            </w:r>
            <w:proofErr w:type="spellEnd"/>
            <w:r>
              <w:rPr>
                <w:rFonts w:ascii="Arial Narrow" w:eastAsia="Arial Narrow" w:hAnsi="Arial Narrow" w:cs="Arial Narrow"/>
                <w:b/>
                <w:color w:val="000000"/>
                <w:sz w:val="24"/>
                <w:szCs w:val="24"/>
              </w:rPr>
              <w:t xml:space="preserve"> </w:t>
            </w:r>
            <w:proofErr w:type="spellStart"/>
            <w:r>
              <w:rPr>
                <w:rFonts w:ascii="Arial Narrow" w:eastAsia="Arial Narrow" w:hAnsi="Arial Narrow" w:cs="Arial Narrow"/>
                <w:b/>
                <w:color w:val="000000"/>
                <w:sz w:val="24"/>
                <w:szCs w:val="24"/>
              </w:rPr>
              <w:t>Attuale</w:t>
            </w:r>
            <w:proofErr w:type="spellEnd"/>
          </w:p>
        </w:tc>
        <w:tc>
          <w:tcPr>
            <w:tcW w:w="8227" w:type="dxa"/>
            <w:tcBorders>
              <w:left w:val="single" w:sz="4" w:space="0" w:color="auto"/>
            </w:tcBorders>
          </w:tcPr>
          <w:p w14:paraId="03C362DC" w14:textId="2B51ABEC" w:rsidR="009A3E38" w:rsidRDefault="009A3E38" w:rsidP="00287CFA">
            <w:pPr>
              <w:pBdr>
                <w:top w:val="nil"/>
                <w:left w:val="nil"/>
                <w:bottom w:val="nil"/>
                <w:right w:val="nil"/>
                <w:between w:val="nil"/>
              </w:pBdr>
              <w:spacing w:before="74"/>
              <w:ind w:left="145" w:right="113"/>
              <w:jc w:val="both"/>
              <w:rPr>
                <w:rFonts w:ascii="Arial Narrow" w:eastAsia="Arial Narrow" w:hAnsi="Arial Narrow" w:cs="Arial Narrow"/>
                <w:bCs/>
                <w:color w:val="000000"/>
                <w:lang w:val="it-IT"/>
              </w:rPr>
            </w:pPr>
            <w:r w:rsidRPr="007712E6">
              <w:rPr>
                <w:rFonts w:ascii="Arial Narrow" w:eastAsia="Arial Narrow" w:hAnsi="Arial Narrow" w:cs="Arial Narrow"/>
                <w:bCs/>
                <w:color w:val="000000"/>
                <w:lang w:val="it-IT"/>
              </w:rPr>
              <w:t>Dirigente Medico di I Livello c/o Unità Operativa di Ginecologia Oncologica,</w:t>
            </w:r>
            <w:r>
              <w:rPr>
                <w:rFonts w:ascii="Arial Narrow" w:eastAsia="Arial Narrow" w:hAnsi="Arial Narrow" w:cs="Arial Narrow"/>
                <w:bCs/>
                <w:color w:val="000000"/>
                <w:lang w:val="it-IT"/>
              </w:rPr>
              <w:t xml:space="preserve"> </w:t>
            </w:r>
            <w:r w:rsidRPr="009A3E38">
              <w:rPr>
                <w:rFonts w:ascii="Arial Narrow" w:eastAsia="Arial Narrow" w:hAnsi="Arial Narrow" w:cs="Arial Narrow"/>
                <w:bCs/>
                <w:color w:val="000000"/>
                <w:lang w:val="it-IT"/>
              </w:rPr>
              <w:t>Azienda Ospedaliero-Universitaria di Bologna,</w:t>
            </w:r>
            <w:r>
              <w:rPr>
                <w:rFonts w:ascii="Arial Narrow" w:eastAsia="Arial Narrow" w:hAnsi="Arial Narrow" w:cs="Arial Narrow"/>
                <w:bCs/>
                <w:color w:val="000000"/>
                <w:lang w:val="it-IT"/>
              </w:rPr>
              <w:t xml:space="preserve"> </w:t>
            </w:r>
            <w:r w:rsidRPr="009A3E38">
              <w:rPr>
                <w:rFonts w:ascii="Arial Narrow" w:eastAsia="Arial Narrow" w:hAnsi="Arial Narrow" w:cs="Arial Narrow"/>
                <w:bCs/>
                <w:color w:val="000000"/>
                <w:lang w:val="it-IT"/>
              </w:rPr>
              <w:t>Bologna, Italia</w:t>
            </w:r>
            <w:r>
              <w:rPr>
                <w:rFonts w:ascii="Arial Narrow" w:eastAsia="Arial Narrow" w:hAnsi="Arial Narrow" w:cs="Arial Narrow"/>
                <w:bCs/>
                <w:color w:val="000000"/>
                <w:lang w:val="it-IT"/>
              </w:rPr>
              <w:t xml:space="preserve"> </w:t>
            </w:r>
          </w:p>
          <w:p w14:paraId="773D3EBE" w14:textId="2BA5C1F1" w:rsidR="00112A10" w:rsidRDefault="00112A10" w:rsidP="00287CFA">
            <w:pPr>
              <w:pBdr>
                <w:top w:val="nil"/>
                <w:left w:val="nil"/>
                <w:bottom w:val="nil"/>
                <w:right w:val="nil"/>
                <w:between w:val="nil"/>
              </w:pBdr>
              <w:spacing w:before="74"/>
              <w:ind w:left="145" w:right="113"/>
              <w:jc w:val="both"/>
              <w:rPr>
                <w:rFonts w:ascii="Arial Narrow" w:eastAsia="Arial Narrow" w:hAnsi="Arial Narrow" w:cs="Arial Narrow"/>
                <w:bCs/>
                <w:color w:val="000000"/>
                <w:lang w:val="it-IT"/>
              </w:rPr>
            </w:pPr>
            <w:r>
              <w:rPr>
                <w:rFonts w:ascii="Arial Narrow" w:eastAsia="Arial Narrow" w:hAnsi="Arial Narrow" w:cs="Arial Narrow"/>
                <w:bCs/>
                <w:color w:val="000000"/>
                <w:lang w:val="it-IT"/>
              </w:rPr>
              <w:t>Ricercatore a tempo determinato, lettera b (</w:t>
            </w:r>
            <w:proofErr w:type="spellStart"/>
            <w:r>
              <w:rPr>
                <w:rFonts w:ascii="Arial Narrow" w:eastAsia="Arial Narrow" w:hAnsi="Arial Narrow" w:cs="Arial Narrow"/>
                <w:bCs/>
                <w:color w:val="000000"/>
                <w:lang w:val="it-IT"/>
              </w:rPr>
              <w:t>RTDb</w:t>
            </w:r>
            <w:proofErr w:type="spellEnd"/>
            <w:r>
              <w:rPr>
                <w:rFonts w:ascii="Arial Narrow" w:eastAsia="Arial Narrow" w:hAnsi="Arial Narrow" w:cs="Arial Narrow"/>
                <w:bCs/>
                <w:color w:val="000000"/>
                <w:lang w:val="it-IT"/>
              </w:rPr>
              <w:t>), Dipartimento di Scienze mediche e chirurgiche (DIMEC), Università di Bologna</w:t>
            </w:r>
          </w:p>
          <w:p w14:paraId="466094C8" w14:textId="7E317B42" w:rsidR="00AB6076" w:rsidRPr="009A3E38" w:rsidRDefault="008B3436" w:rsidP="00287CFA">
            <w:pPr>
              <w:pBdr>
                <w:top w:val="nil"/>
                <w:left w:val="nil"/>
                <w:bottom w:val="nil"/>
                <w:right w:val="nil"/>
                <w:between w:val="nil"/>
              </w:pBdr>
              <w:spacing w:before="74"/>
              <w:ind w:left="145" w:right="113"/>
              <w:jc w:val="both"/>
              <w:rPr>
                <w:rFonts w:ascii="Arial Narrow" w:eastAsia="Arial Narrow" w:hAnsi="Arial Narrow" w:cs="Arial Narrow"/>
                <w:bCs/>
                <w:color w:val="000000"/>
                <w:sz w:val="22"/>
                <w:szCs w:val="22"/>
                <w:lang w:val="it-IT"/>
              </w:rPr>
            </w:pPr>
            <w:r>
              <w:rPr>
                <w:rFonts w:ascii="Arial Narrow" w:eastAsia="Arial Narrow" w:hAnsi="Arial Narrow" w:cs="Arial Narrow"/>
                <w:bCs/>
                <w:color w:val="000000"/>
                <w:lang w:val="it-IT"/>
              </w:rPr>
              <w:t xml:space="preserve">Senior Assistant </w:t>
            </w:r>
            <w:r w:rsidR="009A3E38">
              <w:rPr>
                <w:rFonts w:ascii="Arial Narrow" w:eastAsia="Arial Narrow" w:hAnsi="Arial Narrow" w:cs="Arial Narrow"/>
                <w:bCs/>
                <w:color w:val="000000"/>
                <w:lang w:val="it-IT"/>
              </w:rPr>
              <w:t xml:space="preserve">Centro di riferimento Regionale e riconosciuto ESGO (European Society of Ginecological Oncology) per il Tumore Ovarico </w:t>
            </w:r>
          </w:p>
        </w:tc>
      </w:tr>
      <w:tr w:rsidR="00AB6076" w:rsidRPr="00731380" w14:paraId="11BA3AF3" w14:textId="77777777" w:rsidTr="004C4650">
        <w:trPr>
          <w:trHeight w:val="450"/>
        </w:trPr>
        <w:tc>
          <w:tcPr>
            <w:tcW w:w="2785" w:type="dxa"/>
            <w:tcBorders>
              <w:right w:val="single" w:sz="4" w:space="0" w:color="auto"/>
            </w:tcBorders>
            <w:vAlign w:val="center"/>
          </w:tcPr>
          <w:p w14:paraId="292D3258" w14:textId="29E7D6B0" w:rsidR="009A3E38" w:rsidRPr="009A3E38" w:rsidRDefault="00B00D34" w:rsidP="009A3E38">
            <w:pPr>
              <w:pBdr>
                <w:top w:val="nil"/>
                <w:left w:val="nil"/>
                <w:bottom w:val="nil"/>
                <w:right w:val="nil"/>
                <w:between w:val="nil"/>
              </w:pBdr>
              <w:spacing w:before="74"/>
              <w:ind w:left="113" w:right="113"/>
              <w:jc w:val="right"/>
              <w:rPr>
                <w:rFonts w:ascii="Arial Narrow" w:eastAsia="Arial Narrow" w:hAnsi="Arial Narrow" w:cs="Arial Narrow"/>
                <w:b/>
                <w:color w:val="000000"/>
                <w:sz w:val="24"/>
                <w:szCs w:val="24"/>
                <w:lang w:val="it-IT"/>
              </w:rPr>
            </w:pPr>
            <w:r>
              <w:rPr>
                <w:rFonts w:ascii="Arial Narrow" w:eastAsia="Arial Narrow" w:hAnsi="Arial Narrow" w:cs="Arial Narrow"/>
                <w:b/>
                <w:color w:val="000000"/>
                <w:sz w:val="24"/>
                <w:szCs w:val="24"/>
                <w:lang w:val="it-IT"/>
              </w:rPr>
              <w:t>Iscrizione Ordine</w:t>
            </w:r>
            <w:r w:rsidR="009A3E38">
              <w:rPr>
                <w:rFonts w:ascii="Arial Narrow" w:eastAsia="Arial Narrow" w:hAnsi="Arial Narrow" w:cs="Arial Narrow"/>
                <w:b/>
                <w:color w:val="000000"/>
                <w:sz w:val="24"/>
                <w:szCs w:val="24"/>
                <w:lang w:val="it-IT"/>
              </w:rPr>
              <w:t xml:space="preserve"> </w:t>
            </w:r>
          </w:p>
          <w:p w14:paraId="4DEA0F37" w14:textId="77777777" w:rsidR="00AB6076" w:rsidRPr="009A3E38" w:rsidRDefault="00AB6076">
            <w:pPr>
              <w:pBdr>
                <w:top w:val="nil"/>
                <w:left w:val="nil"/>
                <w:bottom w:val="nil"/>
                <w:right w:val="nil"/>
                <w:between w:val="nil"/>
              </w:pBdr>
              <w:ind w:left="113" w:right="113"/>
              <w:rPr>
                <w:rFonts w:ascii="Arial Narrow" w:eastAsia="Arial Narrow" w:hAnsi="Arial Narrow" w:cs="Arial Narrow"/>
                <w:color w:val="000000"/>
                <w:sz w:val="4"/>
                <w:szCs w:val="4"/>
                <w:lang w:val="it-IT"/>
              </w:rPr>
            </w:pPr>
          </w:p>
        </w:tc>
        <w:tc>
          <w:tcPr>
            <w:tcW w:w="8227" w:type="dxa"/>
            <w:tcBorders>
              <w:left w:val="single" w:sz="4" w:space="0" w:color="auto"/>
            </w:tcBorders>
            <w:vAlign w:val="center"/>
          </w:tcPr>
          <w:p w14:paraId="2432DC68" w14:textId="50376908" w:rsidR="009A3E38" w:rsidRPr="00B00D34" w:rsidRDefault="00B00D34" w:rsidP="00287CFA">
            <w:pPr>
              <w:pBdr>
                <w:top w:val="nil"/>
                <w:left w:val="nil"/>
                <w:bottom w:val="nil"/>
                <w:right w:val="nil"/>
                <w:between w:val="nil"/>
              </w:pBdr>
              <w:spacing w:before="74"/>
              <w:ind w:left="113" w:right="113"/>
              <w:jc w:val="both"/>
              <w:rPr>
                <w:rFonts w:ascii="Arial Narrow" w:eastAsia="Arial Narrow" w:hAnsi="Arial Narrow" w:cs="Arial Narrow"/>
                <w:color w:val="000000"/>
                <w:lang w:val="it-IT"/>
              </w:rPr>
            </w:pPr>
            <w:r w:rsidRPr="00B00D34">
              <w:rPr>
                <w:rFonts w:ascii="Arial Narrow" w:eastAsia="Arial Narrow" w:hAnsi="Arial Narrow" w:cs="Arial Narrow"/>
                <w:color w:val="000000"/>
                <w:lang w:val="it-IT"/>
              </w:rPr>
              <w:t xml:space="preserve">Ordine dei </w:t>
            </w:r>
            <w:r>
              <w:rPr>
                <w:rFonts w:ascii="Arial Narrow" w:eastAsia="Arial Narrow" w:hAnsi="Arial Narrow" w:cs="Arial Narrow"/>
                <w:color w:val="000000"/>
                <w:lang w:val="it-IT"/>
              </w:rPr>
              <w:t>M</w:t>
            </w:r>
            <w:r w:rsidRPr="00B00D34">
              <w:rPr>
                <w:rFonts w:ascii="Arial Narrow" w:eastAsia="Arial Narrow" w:hAnsi="Arial Narrow" w:cs="Arial Narrow"/>
                <w:color w:val="000000"/>
                <w:lang w:val="it-IT"/>
              </w:rPr>
              <w:t xml:space="preserve">edici Chirurghi e degli </w:t>
            </w:r>
            <w:r>
              <w:rPr>
                <w:rFonts w:ascii="Arial Narrow" w:eastAsia="Arial Narrow" w:hAnsi="Arial Narrow" w:cs="Arial Narrow"/>
                <w:color w:val="000000"/>
                <w:lang w:val="it-IT"/>
              </w:rPr>
              <w:t>O</w:t>
            </w:r>
            <w:r w:rsidRPr="00B00D34">
              <w:rPr>
                <w:rFonts w:ascii="Arial Narrow" w:eastAsia="Arial Narrow" w:hAnsi="Arial Narrow" w:cs="Arial Narrow"/>
                <w:color w:val="000000"/>
                <w:lang w:val="it-IT"/>
              </w:rPr>
              <w:t>dontoiatri di Bologn</w:t>
            </w:r>
            <w:r>
              <w:rPr>
                <w:rFonts w:ascii="Arial Narrow" w:eastAsia="Arial Narrow" w:hAnsi="Arial Narrow" w:cs="Arial Narrow"/>
                <w:color w:val="000000"/>
                <w:lang w:val="it-IT"/>
              </w:rPr>
              <w:t>a</w:t>
            </w:r>
            <w:r w:rsidRPr="00B00D34">
              <w:rPr>
                <w:rFonts w:ascii="Arial Narrow" w:eastAsia="Arial Narrow" w:hAnsi="Arial Narrow" w:cs="Arial Narrow"/>
                <w:color w:val="000000"/>
                <w:lang w:val="it-IT"/>
              </w:rPr>
              <w:t xml:space="preserve"> </w:t>
            </w:r>
            <w:r w:rsidR="002E59A7" w:rsidRPr="00B00D34">
              <w:rPr>
                <w:rFonts w:ascii="Arial Narrow" w:eastAsia="Arial Narrow" w:hAnsi="Arial Narrow" w:cs="Arial Narrow"/>
                <w:color w:val="000000"/>
                <w:lang w:val="it-IT"/>
              </w:rPr>
              <w:t xml:space="preserve">N </w:t>
            </w:r>
            <w:r w:rsidR="009A3E38" w:rsidRPr="00B00D34">
              <w:rPr>
                <w:rFonts w:ascii="Arial Narrow" w:eastAsia="Arial Narrow" w:hAnsi="Arial Narrow" w:cs="Arial Narrow"/>
                <w:color w:val="000000"/>
                <w:lang w:val="it-IT"/>
              </w:rPr>
              <w:t>13299</w:t>
            </w:r>
          </w:p>
          <w:p w14:paraId="002E77E5" w14:textId="77777777" w:rsidR="009E3AE3" w:rsidRPr="00D16480" w:rsidRDefault="009E3AE3" w:rsidP="00287CFA">
            <w:pPr>
              <w:pBdr>
                <w:top w:val="nil"/>
                <w:left w:val="nil"/>
                <w:bottom w:val="nil"/>
                <w:right w:val="nil"/>
                <w:between w:val="nil"/>
              </w:pBdr>
              <w:ind w:right="113"/>
              <w:jc w:val="both"/>
              <w:rPr>
                <w:rFonts w:ascii="Arial Narrow" w:eastAsia="Arial Narrow" w:hAnsi="Arial Narrow" w:cs="Arial Narrow"/>
                <w:color w:val="000000"/>
                <w:sz w:val="4"/>
                <w:szCs w:val="4"/>
                <w:lang w:val="it-IT"/>
              </w:rPr>
            </w:pPr>
          </w:p>
        </w:tc>
      </w:tr>
      <w:tr w:rsidR="00AB6076" w14:paraId="53899EB5" w14:textId="77777777" w:rsidTr="00322204">
        <w:trPr>
          <w:trHeight w:val="569"/>
        </w:trPr>
        <w:tc>
          <w:tcPr>
            <w:tcW w:w="2785" w:type="dxa"/>
            <w:tcBorders>
              <w:right w:val="single" w:sz="4" w:space="0" w:color="auto"/>
            </w:tcBorders>
          </w:tcPr>
          <w:p w14:paraId="7652C863" w14:textId="13435576" w:rsidR="00AB6076" w:rsidRPr="009A3E38" w:rsidRDefault="002C26F3">
            <w:pPr>
              <w:pBdr>
                <w:top w:val="nil"/>
                <w:left w:val="nil"/>
                <w:bottom w:val="nil"/>
                <w:right w:val="nil"/>
                <w:between w:val="nil"/>
              </w:pBdr>
              <w:spacing w:before="74"/>
              <w:ind w:left="113" w:right="113"/>
              <w:jc w:val="right"/>
              <w:rPr>
                <w:rFonts w:ascii="Arial Narrow" w:eastAsia="Arial Narrow" w:hAnsi="Arial Narrow" w:cs="Arial Narrow"/>
                <w:b/>
                <w:color w:val="000000"/>
                <w:sz w:val="24"/>
                <w:szCs w:val="24"/>
                <w:lang w:val="it-IT"/>
              </w:rPr>
            </w:pPr>
            <w:r>
              <w:rPr>
                <w:rFonts w:ascii="Arial Narrow" w:eastAsia="Arial Narrow" w:hAnsi="Arial Narrow" w:cs="Arial Narrow"/>
                <w:b/>
                <w:color w:val="000000"/>
                <w:sz w:val="24"/>
                <w:szCs w:val="24"/>
                <w:lang w:val="it-IT"/>
              </w:rPr>
              <w:t>Esperienze Professionali</w:t>
            </w:r>
            <w:r w:rsidR="00A6404B" w:rsidRPr="009A3E38">
              <w:rPr>
                <w:rFonts w:ascii="Arial Narrow" w:eastAsia="Arial Narrow" w:hAnsi="Arial Narrow" w:cs="Arial Narrow"/>
                <w:b/>
                <w:color w:val="000000"/>
                <w:sz w:val="24"/>
                <w:szCs w:val="24"/>
                <w:lang w:val="it-IT"/>
              </w:rPr>
              <w:t xml:space="preserve"> </w:t>
            </w:r>
          </w:p>
        </w:tc>
        <w:tc>
          <w:tcPr>
            <w:tcW w:w="8227" w:type="dxa"/>
            <w:tcBorders>
              <w:left w:val="single" w:sz="4" w:space="0" w:color="auto"/>
            </w:tcBorders>
          </w:tcPr>
          <w:p w14:paraId="60DE8462" w14:textId="69307CF0" w:rsidR="00AB6076" w:rsidRDefault="00AB6076" w:rsidP="00287CFA">
            <w:pPr>
              <w:pBdr>
                <w:top w:val="nil"/>
                <w:left w:val="nil"/>
                <w:bottom w:val="nil"/>
                <w:right w:val="nil"/>
                <w:between w:val="nil"/>
              </w:pBdr>
              <w:spacing w:before="74"/>
              <w:ind w:left="113" w:right="113"/>
              <w:jc w:val="both"/>
              <w:rPr>
                <w:rFonts w:ascii="Arial Narrow" w:eastAsia="Arial Narrow" w:hAnsi="Arial Narrow" w:cs="Arial Narrow"/>
                <w:color w:val="000000"/>
              </w:rPr>
            </w:pPr>
          </w:p>
        </w:tc>
      </w:tr>
      <w:tr w:rsidR="00EE44B9" w:rsidRPr="00731380" w14:paraId="4A5B10D6" w14:textId="77777777" w:rsidTr="004C4650">
        <w:trPr>
          <w:trHeight w:val="300"/>
        </w:trPr>
        <w:tc>
          <w:tcPr>
            <w:tcW w:w="2785" w:type="dxa"/>
            <w:tcBorders>
              <w:right w:val="single" w:sz="4" w:space="0" w:color="auto"/>
            </w:tcBorders>
          </w:tcPr>
          <w:p w14:paraId="619A704D" w14:textId="372919DD" w:rsidR="00EE44B9" w:rsidRPr="006847AA" w:rsidRDefault="00EE44B9" w:rsidP="006847AA">
            <w:pPr>
              <w:pBdr>
                <w:top w:val="nil"/>
                <w:left w:val="nil"/>
                <w:bottom w:val="nil"/>
                <w:right w:val="nil"/>
                <w:between w:val="nil"/>
              </w:pBdr>
              <w:spacing w:before="74"/>
              <w:ind w:left="113" w:right="113"/>
              <w:jc w:val="right"/>
              <w:rPr>
                <w:rFonts w:ascii="Arial Narrow" w:eastAsia="Arial Narrow" w:hAnsi="Arial Narrow" w:cs="Arial Narrow"/>
                <w:b/>
                <w:color w:val="000000"/>
                <w:sz w:val="24"/>
                <w:szCs w:val="24"/>
              </w:rPr>
            </w:pPr>
            <w:r w:rsidRPr="006847AA">
              <w:rPr>
                <w:rFonts w:ascii="Arial Narrow" w:eastAsia="Arial Narrow" w:hAnsi="Arial Narrow" w:cs="Arial Narrow"/>
                <w:b/>
                <w:color w:val="000000"/>
              </w:rPr>
              <w:t xml:space="preserve">15/07/2017- </w:t>
            </w:r>
            <w:proofErr w:type="spellStart"/>
            <w:r w:rsidR="007712E6">
              <w:rPr>
                <w:rFonts w:ascii="Arial Narrow" w:eastAsia="Arial Narrow" w:hAnsi="Arial Narrow" w:cs="Arial Narrow"/>
                <w:b/>
                <w:color w:val="000000"/>
              </w:rPr>
              <w:t>O</w:t>
            </w:r>
            <w:r w:rsidR="002C26F3">
              <w:rPr>
                <w:rFonts w:ascii="Arial Narrow" w:eastAsia="Arial Narrow" w:hAnsi="Arial Narrow" w:cs="Arial Narrow"/>
                <w:b/>
                <w:color w:val="000000"/>
              </w:rPr>
              <w:t>ggi</w:t>
            </w:r>
            <w:proofErr w:type="spellEnd"/>
          </w:p>
        </w:tc>
        <w:tc>
          <w:tcPr>
            <w:tcW w:w="8227" w:type="dxa"/>
            <w:tcBorders>
              <w:left w:val="single" w:sz="4" w:space="0" w:color="auto"/>
            </w:tcBorders>
          </w:tcPr>
          <w:p w14:paraId="7CD31F0C" w14:textId="62EB41B1" w:rsidR="00EE44B9" w:rsidRPr="004C404A" w:rsidRDefault="002C26F3" w:rsidP="004C404A">
            <w:pPr>
              <w:pStyle w:val="Paragrafoelenco"/>
              <w:numPr>
                <w:ilvl w:val="0"/>
                <w:numId w:val="24"/>
              </w:numPr>
              <w:pBdr>
                <w:top w:val="nil"/>
                <w:left w:val="nil"/>
                <w:bottom w:val="nil"/>
                <w:right w:val="nil"/>
                <w:between w:val="nil"/>
              </w:pBdr>
              <w:ind w:right="113"/>
              <w:jc w:val="both"/>
              <w:rPr>
                <w:rFonts w:ascii="Arial Narrow" w:eastAsia="Arial Narrow" w:hAnsi="Arial Narrow" w:cs="Arial Narrow"/>
                <w:color w:val="000000"/>
                <w:lang w:val="it-IT"/>
              </w:rPr>
            </w:pPr>
            <w:r w:rsidRPr="004C404A">
              <w:rPr>
                <w:rFonts w:ascii="Arial Narrow" w:eastAsia="Arial Narrow" w:hAnsi="Arial Narrow" w:cs="Arial Narrow"/>
                <w:color w:val="000000"/>
                <w:lang w:val="it-IT"/>
              </w:rPr>
              <w:t xml:space="preserve">Titolare di Alta Specializzazione in Chirurgia Pelvica Complessa c/o </w:t>
            </w:r>
            <w:hyperlink r:id="rId8" w:history="1">
              <w:r w:rsidRPr="004C404A">
                <w:rPr>
                  <w:rFonts w:ascii="Arial Narrow" w:eastAsia="Arial Narrow" w:hAnsi="Arial Narrow" w:cs="Arial Narrow"/>
                  <w:color w:val="000000"/>
                  <w:lang w:val="it-IT"/>
                </w:rPr>
                <w:t>Dipartimento della donna, del bambino e delle malattie urologiche</w:t>
              </w:r>
            </w:hyperlink>
            <w:r w:rsidRPr="004C404A">
              <w:rPr>
                <w:rFonts w:ascii="Arial Narrow" w:eastAsia="Arial Narrow" w:hAnsi="Arial Narrow" w:cs="Arial Narrow"/>
                <w:color w:val="000000"/>
                <w:lang w:val="it-IT"/>
              </w:rPr>
              <w:t xml:space="preserve">, </w:t>
            </w:r>
            <w:r w:rsidR="00A94E66" w:rsidRPr="004C404A">
              <w:rPr>
                <w:rFonts w:ascii="Arial Narrow" w:eastAsia="Arial Narrow" w:hAnsi="Arial Narrow" w:cs="Arial Narrow"/>
                <w:color w:val="000000"/>
                <w:lang w:val="it-IT"/>
              </w:rPr>
              <w:t>Azienda Ospedaliero</w:t>
            </w:r>
            <w:r w:rsidRPr="004C404A">
              <w:rPr>
                <w:rFonts w:ascii="Arial Narrow" w:eastAsia="Arial Narrow" w:hAnsi="Arial Narrow" w:cs="Arial Narrow"/>
                <w:color w:val="000000"/>
                <w:lang w:val="it-IT"/>
              </w:rPr>
              <w:t>-</w:t>
            </w:r>
            <w:r w:rsidR="00A94E66" w:rsidRPr="004C404A">
              <w:rPr>
                <w:rFonts w:ascii="Arial Narrow" w:eastAsia="Arial Narrow" w:hAnsi="Arial Narrow" w:cs="Arial Narrow"/>
                <w:color w:val="000000"/>
                <w:lang w:val="it-IT"/>
              </w:rPr>
              <w:t>Universitaria di Bologna</w:t>
            </w:r>
            <w:r w:rsidRPr="004C404A">
              <w:rPr>
                <w:rFonts w:ascii="Arial Narrow" w:eastAsia="Arial Narrow" w:hAnsi="Arial Narrow" w:cs="Arial Narrow"/>
                <w:color w:val="000000"/>
                <w:lang w:val="it-IT"/>
              </w:rPr>
              <w:t>, Bologna Italia</w:t>
            </w:r>
          </w:p>
        </w:tc>
      </w:tr>
      <w:tr w:rsidR="00EE44B9" w:rsidRPr="00731380" w14:paraId="39DE5CDC" w14:textId="77777777" w:rsidTr="004C4650">
        <w:trPr>
          <w:trHeight w:val="511"/>
        </w:trPr>
        <w:tc>
          <w:tcPr>
            <w:tcW w:w="2785" w:type="dxa"/>
            <w:tcBorders>
              <w:right w:val="single" w:sz="4" w:space="0" w:color="auto"/>
            </w:tcBorders>
          </w:tcPr>
          <w:p w14:paraId="22A1B6CA" w14:textId="25743EF9" w:rsidR="00EE44B9" w:rsidRPr="006847AA" w:rsidRDefault="00EE44B9" w:rsidP="006847AA">
            <w:pPr>
              <w:pBdr>
                <w:top w:val="nil"/>
                <w:left w:val="nil"/>
                <w:bottom w:val="nil"/>
                <w:right w:val="nil"/>
                <w:between w:val="nil"/>
              </w:pBdr>
              <w:spacing w:before="74"/>
              <w:ind w:left="113" w:right="113"/>
              <w:jc w:val="right"/>
              <w:rPr>
                <w:rFonts w:ascii="Arial Narrow" w:eastAsia="Arial Narrow" w:hAnsi="Arial Narrow" w:cs="Arial Narrow"/>
                <w:b/>
                <w:color w:val="000000"/>
              </w:rPr>
            </w:pPr>
            <w:r w:rsidRPr="006847AA">
              <w:rPr>
                <w:rFonts w:ascii="Arial Narrow" w:eastAsia="Arial Narrow" w:hAnsi="Arial Narrow" w:cs="Arial Narrow"/>
                <w:b/>
                <w:color w:val="000000"/>
              </w:rPr>
              <w:t xml:space="preserve">01/03/2011 </w:t>
            </w:r>
            <w:r w:rsidR="004C404A">
              <w:rPr>
                <w:rFonts w:ascii="Arial Narrow" w:eastAsia="Arial Narrow" w:hAnsi="Arial Narrow" w:cs="Arial Narrow"/>
                <w:b/>
                <w:color w:val="000000"/>
              </w:rPr>
              <w:t>–</w:t>
            </w:r>
            <w:r w:rsidRPr="006847AA">
              <w:rPr>
                <w:rFonts w:ascii="Arial Narrow" w:eastAsia="Arial Narrow" w:hAnsi="Arial Narrow" w:cs="Arial Narrow"/>
                <w:b/>
                <w:color w:val="000000"/>
              </w:rPr>
              <w:t xml:space="preserve"> </w:t>
            </w:r>
            <w:proofErr w:type="spellStart"/>
            <w:r w:rsidR="007712E6">
              <w:rPr>
                <w:rFonts w:ascii="Arial Narrow" w:eastAsia="Arial Narrow" w:hAnsi="Arial Narrow" w:cs="Arial Narrow"/>
                <w:b/>
                <w:color w:val="000000"/>
              </w:rPr>
              <w:t>Oggi</w:t>
            </w:r>
            <w:proofErr w:type="spellEnd"/>
          </w:p>
        </w:tc>
        <w:tc>
          <w:tcPr>
            <w:tcW w:w="8227" w:type="dxa"/>
            <w:tcBorders>
              <w:left w:val="single" w:sz="4" w:space="0" w:color="auto"/>
            </w:tcBorders>
          </w:tcPr>
          <w:p w14:paraId="30EE1D14" w14:textId="253EEE45" w:rsidR="00EE44B9" w:rsidRPr="004C404A" w:rsidRDefault="002C26F3" w:rsidP="004C404A">
            <w:pPr>
              <w:pStyle w:val="Paragrafoelenco"/>
              <w:numPr>
                <w:ilvl w:val="0"/>
                <w:numId w:val="24"/>
              </w:numPr>
              <w:pBdr>
                <w:top w:val="nil"/>
                <w:left w:val="nil"/>
                <w:bottom w:val="nil"/>
                <w:right w:val="nil"/>
                <w:between w:val="nil"/>
              </w:pBdr>
              <w:spacing w:before="74"/>
              <w:ind w:right="113"/>
              <w:jc w:val="both"/>
              <w:rPr>
                <w:rFonts w:ascii="Arial Narrow" w:eastAsia="Arial Narrow" w:hAnsi="Arial Narrow" w:cs="Arial Narrow"/>
                <w:bCs/>
                <w:color w:val="000000"/>
                <w:lang w:val="it-IT"/>
              </w:rPr>
            </w:pPr>
            <w:r w:rsidRPr="004C404A">
              <w:rPr>
                <w:rFonts w:ascii="Arial Narrow" w:eastAsia="Arial Narrow" w:hAnsi="Arial Narrow" w:cs="Arial Narrow"/>
                <w:bCs/>
                <w:color w:val="000000"/>
                <w:lang w:val="it-IT"/>
              </w:rPr>
              <w:t xml:space="preserve">Dirigente Medico di I Livello c/o Unità Operativa di Ginecologia Oncologica, Azienda Ospedaliero-Universitaria di Bologna, Bologna, Italia </w:t>
            </w:r>
          </w:p>
        </w:tc>
      </w:tr>
      <w:tr w:rsidR="00EE44B9" w:rsidRPr="00731380" w14:paraId="6D8D4FEE" w14:textId="77777777" w:rsidTr="00322204">
        <w:trPr>
          <w:trHeight w:val="300"/>
        </w:trPr>
        <w:tc>
          <w:tcPr>
            <w:tcW w:w="2785" w:type="dxa"/>
            <w:tcBorders>
              <w:right w:val="single" w:sz="4" w:space="0" w:color="auto"/>
            </w:tcBorders>
            <w:vAlign w:val="center"/>
          </w:tcPr>
          <w:p w14:paraId="229D4089" w14:textId="10E9CF5D" w:rsidR="00EE44B9" w:rsidRPr="009C01F4" w:rsidRDefault="00EE44B9" w:rsidP="009C01F4">
            <w:pPr>
              <w:pBdr>
                <w:top w:val="nil"/>
                <w:left w:val="nil"/>
                <w:bottom w:val="nil"/>
                <w:right w:val="nil"/>
                <w:between w:val="nil"/>
              </w:pBdr>
              <w:spacing w:before="74"/>
              <w:ind w:right="113"/>
              <w:rPr>
                <w:rFonts w:ascii="Arial Narrow" w:eastAsia="Arial Narrow" w:hAnsi="Arial Narrow" w:cs="Arial Narrow"/>
                <w:b/>
                <w:color w:val="000000"/>
                <w:lang w:val="it-IT"/>
              </w:rPr>
            </w:pPr>
          </w:p>
        </w:tc>
        <w:tc>
          <w:tcPr>
            <w:tcW w:w="8227" w:type="dxa"/>
            <w:tcBorders>
              <w:left w:val="single" w:sz="4" w:space="0" w:color="auto"/>
            </w:tcBorders>
            <w:vAlign w:val="center"/>
          </w:tcPr>
          <w:p w14:paraId="05C18EBB" w14:textId="74C4E971" w:rsidR="00EE44B9" w:rsidRPr="002C26F3" w:rsidRDefault="00EE44B9" w:rsidP="00287CFA">
            <w:pPr>
              <w:pBdr>
                <w:top w:val="nil"/>
                <w:left w:val="nil"/>
                <w:bottom w:val="nil"/>
                <w:right w:val="nil"/>
                <w:between w:val="nil"/>
              </w:pBdr>
              <w:ind w:left="120" w:right="113"/>
              <w:jc w:val="both"/>
              <w:rPr>
                <w:rFonts w:ascii="Arial Narrow" w:eastAsia="Arial Narrow" w:hAnsi="Arial Narrow" w:cs="Arial Narrow"/>
                <w:color w:val="000000"/>
                <w:lang w:val="it-IT"/>
              </w:rPr>
            </w:pPr>
          </w:p>
        </w:tc>
      </w:tr>
      <w:tr w:rsidR="00EE44B9" w:rsidRPr="00731380" w14:paraId="569DE1F1" w14:textId="77777777" w:rsidTr="004C4650">
        <w:trPr>
          <w:trHeight w:val="300"/>
        </w:trPr>
        <w:tc>
          <w:tcPr>
            <w:tcW w:w="2785" w:type="dxa"/>
            <w:tcBorders>
              <w:right w:val="single" w:sz="4" w:space="0" w:color="auto"/>
            </w:tcBorders>
          </w:tcPr>
          <w:p w14:paraId="61405FE9" w14:textId="7F3B08D1" w:rsidR="00EE44B9" w:rsidRPr="006847AA" w:rsidRDefault="00EE44B9" w:rsidP="006847AA">
            <w:pPr>
              <w:pBdr>
                <w:top w:val="nil"/>
                <w:left w:val="nil"/>
                <w:bottom w:val="nil"/>
                <w:right w:val="nil"/>
                <w:between w:val="nil"/>
              </w:pBdr>
              <w:spacing w:before="74"/>
              <w:ind w:left="113" w:right="113"/>
              <w:jc w:val="right"/>
              <w:rPr>
                <w:rFonts w:ascii="Arial Narrow" w:eastAsia="Arial Narrow" w:hAnsi="Arial Narrow" w:cs="Arial Narrow"/>
                <w:b/>
                <w:color w:val="000000"/>
              </w:rPr>
            </w:pPr>
            <w:r w:rsidRPr="006847AA">
              <w:rPr>
                <w:rFonts w:ascii="Arial Narrow" w:eastAsia="Arial Narrow" w:hAnsi="Arial Narrow" w:cs="Arial Narrow"/>
                <w:b/>
                <w:color w:val="000000"/>
                <w:lang w:val="it-IT"/>
              </w:rPr>
              <w:t xml:space="preserve">01/11/2010 </w:t>
            </w:r>
            <w:r w:rsidR="007712E6">
              <w:rPr>
                <w:rFonts w:ascii="Arial Narrow" w:eastAsia="Arial Narrow" w:hAnsi="Arial Narrow" w:cs="Arial Narrow"/>
                <w:b/>
                <w:color w:val="000000"/>
                <w:lang w:val="it-IT"/>
              </w:rPr>
              <w:t>–</w:t>
            </w:r>
            <w:r w:rsidRPr="006847AA">
              <w:rPr>
                <w:rFonts w:ascii="Arial Narrow" w:eastAsia="Arial Narrow" w:hAnsi="Arial Narrow" w:cs="Arial Narrow"/>
                <w:b/>
                <w:color w:val="000000"/>
                <w:lang w:val="it-IT"/>
              </w:rPr>
              <w:t xml:space="preserve"> 28</w:t>
            </w:r>
            <w:r w:rsidR="007712E6">
              <w:rPr>
                <w:rFonts w:ascii="Arial Narrow" w:eastAsia="Arial Narrow" w:hAnsi="Arial Narrow" w:cs="Arial Narrow"/>
                <w:b/>
                <w:color w:val="000000"/>
                <w:lang w:val="it-IT"/>
              </w:rPr>
              <w:t>/</w:t>
            </w:r>
            <w:r w:rsidRPr="006847AA">
              <w:rPr>
                <w:rFonts w:ascii="Arial Narrow" w:eastAsia="Arial Narrow" w:hAnsi="Arial Narrow" w:cs="Arial Narrow"/>
                <w:b/>
                <w:color w:val="000000"/>
                <w:lang w:val="it-IT"/>
              </w:rPr>
              <w:t>02</w:t>
            </w:r>
            <w:r w:rsidR="007712E6">
              <w:rPr>
                <w:rFonts w:ascii="Arial Narrow" w:eastAsia="Arial Narrow" w:hAnsi="Arial Narrow" w:cs="Arial Narrow"/>
                <w:b/>
                <w:color w:val="000000"/>
                <w:lang w:val="it-IT"/>
              </w:rPr>
              <w:t>/</w:t>
            </w:r>
            <w:r w:rsidRPr="006847AA">
              <w:rPr>
                <w:rFonts w:ascii="Arial Narrow" w:eastAsia="Arial Narrow" w:hAnsi="Arial Narrow" w:cs="Arial Narrow"/>
                <w:b/>
                <w:color w:val="000000"/>
                <w:lang w:val="it-IT"/>
              </w:rPr>
              <w:t>2011</w:t>
            </w:r>
          </w:p>
        </w:tc>
        <w:tc>
          <w:tcPr>
            <w:tcW w:w="8227" w:type="dxa"/>
            <w:tcBorders>
              <w:left w:val="single" w:sz="4" w:space="0" w:color="auto"/>
            </w:tcBorders>
          </w:tcPr>
          <w:p w14:paraId="7DAC509F" w14:textId="390287CE" w:rsidR="00EE44B9" w:rsidRPr="004C404A" w:rsidRDefault="0059027D" w:rsidP="004C404A">
            <w:pPr>
              <w:pStyle w:val="Paragrafoelenco"/>
              <w:numPr>
                <w:ilvl w:val="0"/>
                <w:numId w:val="23"/>
              </w:numPr>
              <w:pBdr>
                <w:top w:val="nil"/>
                <w:left w:val="nil"/>
                <w:bottom w:val="nil"/>
                <w:right w:val="nil"/>
                <w:between w:val="nil"/>
              </w:pBdr>
              <w:ind w:right="113"/>
              <w:jc w:val="both"/>
              <w:rPr>
                <w:rFonts w:ascii="Arial Narrow" w:eastAsia="Arial Narrow" w:hAnsi="Arial Narrow" w:cs="Arial Narrow"/>
                <w:color w:val="000000"/>
                <w:lang w:val="it-IT"/>
              </w:rPr>
            </w:pPr>
            <w:r w:rsidRPr="004C404A">
              <w:rPr>
                <w:rFonts w:ascii="Arial Narrow" w:eastAsia="Arial Narrow" w:hAnsi="Arial Narrow" w:cs="Arial Narrow"/>
                <w:color w:val="000000"/>
                <w:lang w:val="it-IT"/>
              </w:rPr>
              <w:t>Dirigente Medico di I Livello c/o l’</w:t>
            </w:r>
            <w:r w:rsidR="00EE44B9" w:rsidRPr="004C404A">
              <w:rPr>
                <w:rFonts w:ascii="Arial Narrow" w:eastAsia="Arial Narrow" w:hAnsi="Arial Narrow" w:cs="Arial Narrow"/>
                <w:color w:val="000000"/>
                <w:lang w:val="it-IT"/>
              </w:rPr>
              <w:t xml:space="preserve">Unità di Fisiopatologia della Riproduzione, </w:t>
            </w:r>
            <w:r w:rsidR="00A94E66" w:rsidRPr="004C404A">
              <w:rPr>
                <w:rFonts w:ascii="Arial Narrow" w:eastAsia="Arial Narrow" w:hAnsi="Arial Narrow" w:cs="Arial Narrow"/>
                <w:color w:val="000000"/>
                <w:lang w:val="it-IT"/>
              </w:rPr>
              <w:t>Azienda Ospedaliero Universitaria di Bologna, Bologna</w:t>
            </w:r>
            <w:r w:rsidRPr="004C404A">
              <w:rPr>
                <w:rFonts w:ascii="Arial Narrow" w:eastAsia="Arial Narrow" w:hAnsi="Arial Narrow" w:cs="Arial Narrow"/>
                <w:color w:val="000000"/>
                <w:lang w:val="it-IT"/>
              </w:rPr>
              <w:t>, Italia</w:t>
            </w:r>
            <w:r w:rsidR="00EE44B9" w:rsidRPr="004C404A">
              <w:rPr>
                <w:rFonts w:ascii="Arial Narrow" w:eastAsia="Arial Narrow" w:hAnsi="Arial Narrow" w:cs="Arial Narrow"/>
                <w:color w:val="000000"/>
                <w:lang w:val="it-IT"/>
              </w:rPr>
              <w:t>.</w:t>
            </w:r>
          </w:p>
        </w:tc>
      </w:tr>
      <w:tr w:rsidR="00EE44B9" w:rsidRPr="00731380" w14:paraId="00E431F5" w14:textId="77777777" w:rsidTr="00731380">
        <w:trPr>
          <w:trHeight w:val="796"/>
        </w:trPr>
        <w:tc>
          <w:tcPr>
            <w:tcW w:w="2785" w:type="dxa"/>
            <w:tcBorders>
              <w:right w:val="single" w:sz="4" w:space="0" w:color="auto"/>
            </w:tcBorders>
          </w:tcPr>
          <w:p w14:paraId="01F1AFE6" w14:textId="77777777" w:rsidR="00EE44B9" w:rsidRPr="006847AA" w:rsidRDefault="00EE44B9" w:rsidP="006847AA">
            <w:pPr>
              <w:pBdr>
                <w:top w:val="nil"/>
                <w:left w:val="nil"/>
                <w:bottom w:val="nil"/>
                <w:right w:val="nil"/>
                <w:between w:val="nil"/>
              </w:pBdr>
              <w:spacing w:before="74"/>
              <w:ind w:left="113" w:right="113"/>
              <w:jc w:val="right"/>
              <w:rPr>
                <w:rFonts w:ascii="Arial Narrow" w:eastAsia="Arial Narrow" w:hAnsi="Arial Narrow" w:cs="Arial Narrow"/>
                <w:b/>
                <w:color w:val="000000"/>
                <w:lang w:val="it-IT"/>
              </w:rPr>
            </w:pPr>
            <w:r w:rsidRPr="006847AA">
              <w:rPr>
                <w:rFonts w:ascii="Arial Narrow" w:eastAsia="Arial Narrow" w:hAnsi="Arial Narrow" w:cs="Arial Narrow"/>
                <w:b/>
                <w:color w:val="000000"/>
                <w:lang w:val="it-IT"/>
              </w:rPr>
              <w:t>01/03/2010 – 31/10/2010</w:t>
            </w:r>
          </w:p>
        </w:tc>
        <w:tc>
          <w:tcPr>
            <w:tcW w:w="8227" w:type="dxa"/>
            <w:tcBorders>
              <w:left w:val="single" w:sz="4" w:space="0" w:color="auto"/>
            </w:tcBorders>
          </w:tcPr>
          <w:p w14:paraId="2FF5B9C3" w14:textId="1EBE182D" w:rsidR="00EE44B9" w:rsidRPr="004C404A" w:rsidRDefault="0059027D" w:rsidP="004C404A">
            <w:pPr>
              <w:pStyle w:val="Paragrafoelenco"/>
              <w:numPr>
                <w:ilvl w:val="0"/>
                <w:numId w:val="23"/>
              </w:numPr>
              <w:pBdr>
                <w:top w:val="nil"/>
                <w:left w:val="nil"/>
                <w:bottom w:val="nil"/>
                <w:right w:val="nil"/>
                <w:between w:val="nil"/>
              </w:pBdr>
              <w:ind w:right="113"/>
              <w:jc w:val="both"/>
              <w:rPr>
                <w:rFonts w:ascii="Arial Narrow" w:eastAsia="Arial Narrow" w:hAnsi="Arial Narrow" w:cs="Arial Narrow"/>
                <w:color w:val="000000"/>
                <w:lang w:val="it-IT"/>
              </w:rPr>
            </w:pPr>
            <w:r w:rsidRPr="004C404A">
              <w:rPr>
                <w:rFonts w:ascii="Arial Narrow" w:eastAsia="Arial Narrow" w:hAnsi="Arial Narrow" w:cs="Arial Narrow"/>
                <w:color w:val="000000"/>
                <w:lang w:val="it-IT"/>
              </w:rPr>
              <w:t>Dirigente Medico di I Livello c/o, Unità operativa di Ginecologia e Ostetricia</w:t>
            </w:r>
            <w:r w:rsidR="00EE44B9" w:rsidRPr="004C404A">
              <w:rPr>
                <w:rFonts w:ascii="Arial Narrow" w:eastAsia="Arial Narrow" w:hAnsi="Arial Narrow" w:cs="Arial Narrow"/>
                <w:color w:val="000000"/>
                <w:lang w:val="it-IT"/>
              </w:rPr>
              <w:t xml:space="preserve">, </w:t>
            </w:r>
            <w:r w:rsidR="00A94E66" w:rsidRPr="004C404A">
              <w:rPr>
                <w:rFonts w:ascii="Arial Narrow" w:eastAsia="Arial Narrow" w:hAnsi="Arial Narrow" w:cs="Arial Narrow"/>
                <w:color w:val="000000"/>
                <w:lang w:val="it-IT"/>
              </w:rPr>
              <w:t>Azienda Ospedaliero Universitaria di Bologna, Bologna</w:t>
            </w:r>
            <w:r w:rsidRPr="004C404A">
              <w:rPr>
                <w:rFonts w:ascii="Arial Narrow" w:eastAsia="Arial Narrow" w:hAnsi="Arial Narrow" w:cs="Arial Narrow"/>
                <w:color w:val="000000"/>
                <w:lang w:val="it-IT"/>
              </w:rPr>
              <w:t>, Italia</w:t>
            </w:r>
            <w:r w:rsidR="00EE44B9" w:rsidRPr="004C404A">
              <w:rPr>
                <w:rFonts w:ascii="Arial Narrow" w:eastAsia="Arial Narrow" w:hAnsi="Arial Narrow" w:cs="Arial Narrow"/>
                <w:color w:val="000000"/>
                <w:lang w:val="it-IT"/>
              </w:rPr>
              <w:t>.</w:t>
            </w:r>
          </w:p>
        </w:tc>
      </w:tr>
      <w:tr w:rsidR="00EE44B9" w:rsidRPr="00731380" w14:paraId="4451D735" w14:textId="77777777" w:rsidTr="004C4650">
        <w:trPr>
          <w:trHeight w:val="60"/>
        </w:trPr>
        <w:tc>
          <w:tcPr>
            <w:tcW w:w="2785" w:type="dxa"/>
            <w:tcBorders>
              <w:right w:val="single" w:sz="4" w:space="0" w:color="auto"/>
            </w:tcBorders>
          </w:tcPr>
          <w:p w14:paraId="3DC2B1C9" w14:textId="77777777" w:rsidR="00EE44B9" w:rsidRDefault="00EE44B9" w:rsidP="006847AA">
            <w:pPr>
              <w:pBdr>
                <w:top w:val="nil"/>
                <w:left w:val="nil"/>
                <w:bottom w:val="nil"/>
                <w:right w:val="nil"/>
                <w:between w:val="nil"/>
              </w:pBdr>
              <w:ind w:left="113" w:right="113"/>
              <w:jc w:val="right"/>
              <w:rPr>
                <w:rFonts w:ascii="Arial Narrow" w:eastAsia="Arial Narrow" w:hAnsi="Arial Narrow" w:cs="Arial Narrow"/>
                <w:b/>
                <w:color w:val="000000"/>
                <w:lang w:val="it-IT"/>
              </w:rPr>
            </w:pPr>
            <w:r w:rsidRPr="006847AA">
              <w:rPr>
                <w:rFonts w:ascii="Arial Narrow" w:eastAsia="Arial Narrow" w:hAnsi="Arial Narrow" w:cs="Arial Narrow"/>
                <w:b/>
                <w:color w:val="000000"/>
                <w:lang w:val="it-IT"/>
              </w:rPr>
              <w:t>01/12/2006 - 28/02/2010</w:t>
            </w:r>
          </w:p>
          <w:p w14:paraId="225DAF08" w14:textId="77777777" w:rsidR="004C404A" w:rsidRDefault="004C404A" w:rsidP="006847AA">
            <w:pPr>
              <w:pBdr>
                <w:top w:val="nil"/>
                <w:left w:val="nil"/>
                <w:bottom w:val="nil"/>
                <w:right w:val="nil"/>
                <w:between w:val="nil"/>
              </w:pBdr>
              <w:ind w:left="113" w:right="113"/>
              <w:jc w:val="right"/>
              <w:rPr>
                <w:rFonts w:ascii="Arial Narrow" w:eastAsia="Arial Narrow" w:hAnsi="Arial Narrow" w:cs="Arial Narrow"/>
                <w:b/>
                <w:color w:val="000000"/>
                <w:lang w:val="it-IT"/>
              </w:rPr>
            </w:pPr>
          </w:p>
          <w:p w14:paraId="35D3F8DC" w14:textId="77777777" w:rsidR="004C404A" w:rsidRDefault="004C404A" w:rsidP="006847AA">
            <w:pPr>
              <w:pBdr>
                <w:top w:val="nil"/>
                <w:left w:val="nil"/>
                <w:bottom w:val="nil"/>
                <w:right w:val="nil"/>
                <w:between w:val="nil"/>
              </w:pBdr>
              <w:ind w:left="113" w:right="113"/>
              <w:jc w:val="right"/>
              <w:rPr>
                <w:rFonts w:ascii="Arial Narrow" w:eastAsia="Arial Narrow" w:hAnsi="Arial Narrow" w:cs="Arial Narrow"/>
                <w:b/>
                <w:color w:val="000000"/>
                <w:lang w:val="it-IT"/>
              </w:rPr>
            </w:pPr>
          </w:p>
          <w:p w14:paraId="1229A634" w14:textId="77777777" w:rsidR="004C404A" w:rsidRDefault="004C404A" w:rsidP="006847AA">
            <w:pPr>
              <w:pBdr>
                <w:top w:val="nil"/>
                <w:left w:val="nil"/>
                <w:bottom w:val="nil"/>
                <w:right w:val="nil"/>
                <w:between w:val="nil"/>
              </w:pBdr>
              <w:ind w:left="113" w:right="113"/>
              <w:jc w:val="right"/>
              <w:rPr>
                <w:rFonts w:ascii="Arial Narrow" w:eastAsia="Arial Narrow" w:hAnsi="Arial Narrow" w:cs="Arial Narrow"/>
                <w:b/>
                <w:color w:val="000000"/>
                <w:lang w:val="it-IT"/>
              </w:rPr>
            </w:pPr>
          </w:p>
          <w:p w14:paraId="4D5D2C64" w14:textId="63DBD644" w:rsidR="004C404A" w:rsidRPr="006847AA" w:rsidRDefault="004C404A" w:rsidP="006847AA">
            <w:pPr>
              <w:pBdr>
                <w:top w:val="nil"/>
                <w:left w:val="nil"/>
                <w:bottom w:val="nil"/>
                <w:right w:val="nil"/>
                <w:between w:val="nil"/>
              </w:pBdr>
              <w:ind w:left="113" w:right="113"/>
              <w:jc w:val="right"/>
              <w:rPr>
                <w:rFonts w:ascii="Arial Narrow" w:eastAsia="Arial Narrow" w:hAnsi="Arial Narrow" w:cs="Arial Narrow"/>
                <w:b/>
                <w:color w:val="000000"/>
                <w:sz w:val="4"/>
                <w:szCs w:val="4"/>
                <w:lang w:val="it-IT"/>
              </w:rPr>
            </w:pPr>
            <w:r>
              <w:rPr>
                <w:rFonts w:ascii="Arial Narrow" w:eastAsia="Arial Narrow" w:hAnsi="Arial Narrow" w:cs="Arial Narrow"/>
                <w:b/>
                <w:color w:val="000000"/>
                <w:lang w:val="it-IT"/>
              </w:rPr>
              <w:t>2019 ad oggi</w:t>
            </w:r>
          </w:p>
        </w:tc>
        <w:tc>
          <w:tcPr>
            <w:tcW w:w="8227" w:type="dxa"/>
            <w:tcBorders>
              <w:left w:val="single" w:sz="4" w:space="0" w:color="auto"/>
            </w:tcBorders>
          </w:tcPr>
          <w:p w14:paraId="47F722A4" w14:textId="7DB24505" w:rsidR="00EE44B9" w:rsidRPr="004C404A" w:rsidRDefault="0059027D" w:rsidP="004C404A">
            <w:pPr>
              <w:pStyle w:val="Paragrafoelenco"/>
              <w:numPr>
                <w:ilvl w:val="0"/>
                <w:numId w:val="25"/>
              </w:numPr>
              <w:ind w:right="113"/>
              <w:jc w:val="both"/>
              <w:rPr>
                <w:rFonts w:ascii="Arial Narrow" w:eastAsia="Arial Narrow" w:hAnsi="Arial Narrow" w:cs="Arial Narrow"/>
                <w:color w:val="000000"/>
                <w:lang w:val="it-IT"/>
              </w:rPr>
            </w:pPr>
            <w:r w:rsidRPr="004C404A">
              <w:rPr>
                <w:rFonts w:ascii="Arial Narrow" w:eastAsia="Arial Narrow" w:hAnsi="Arial Narrow" w:cs="Arial Narrow"/>
                <w:color w:val="000000"/>
                <w:lang w:val="it-IT"/>
              </w:rPr>
              <w:t>Assegnista di Ricerca c/o DIMEC (Dipartimento delle Scienza Mediche e Chirurgiche), Università di Bologna, con attività assistenziale c/o</w:t>
            </w:r>
            <w:r w:rsidR="008B3436">
              <w:rPr>
                <w:rFonts w:ascii="Arial Narrow" w:eastAsia="Arial Narrow" w:hAnsi="Arial Narrow" w:cs="Arial Narrow"/>
                <w:color w:val="000000"/>
                <w:lang w:val="it-IT"/>
              </w:rPr>
              <w:t xml:space="preserve"> </w:t>
            </w:r>
            <w:r w:rsidRPr="004C404A">
              <w:rPr>
                <w:rFonts w:ascii="Arial Narrow" w:eastAsia="Arial Narrow" w:hAnsi="Arial Narrow" w:cs="Arial Narrow"/>
                <w:color w:val="000000"/>
                <w:lang w:val="it-IT"/>
              </w:rPr>
              <w:t>Unità operativa di Ginecologia e Ostetricia, Azienda Ospedaliero Universitaria di Bologna, Bologna, Italia</w:t>
            </w:r>
          </w:p>
          <w:p w14:paraId="3F1595BE" w14:textId="77777777" w:rsidR="004C404A" w:rsidRDefault="004C404A" w:rsidP="00287CFA">
            <w:pPr>
              <w:ind w:left="120" w:right="113"/>
              <w:jc w:val="both"/>
              <w:rPr>
                <w:rFonts w:ascii="Arial Narrow" w:eastAsia="Arial Narrow" w:hAnsi="Arial Narrow" w:cs="Arial Narrow"/>
                <w:color w:val="000000"/>
                <w:lang w:val="it-IT"/>
              </w:rPr>
            </w:pPr>
          </w:p>
          <w:p w14:paraId="710ABF17" w14:textId="18A48976" w:rsidR="009C01F4" w:rsidRPr="004C404A" w:rsidRDefault="004C404A" w:rsidP="004C404A">
            <w:pPr>
              <w:pStyle w:val="Paragrafoelenco"/>
              <w:numPr>
                <w:ilvl w:val="0"/>
                <w:numId w:val="22"/>
              </w:numPr>
              <w:ind w:right="113"/>
              <w:jc w:val="both"/>
              <w:rPr>
                <w:rFonts w:ascii="Arial Narrow" w:eastAsia="Arial Narrow" w:hAnsi="Arial Narrow" w:cs="Arial Narrow"/>
                <w:color w:val="000000"/>
                <w:lang w:val="it-IT"/>
              </w:rPr>
            </w:pPr>
            <w:r w:rsidRPr="004C404A">
              <w:rPr>
                <w:rFonts w:ascii="Arial Narrow" w:eastAsia="Arial Narrow" w:hAnsi="Arial Narrow" w:cs="Arial Narrow"/>
                <w:color w:val="000000"/>
                <w:lang w:val="it-IT"/>
              </w:rPr>
              <w:t>Referente del Governo clinico per l’area Ostretrico-</w:t>
            </w:r>
            <w:r>
              <w:rPr>
                <w:rFonts w:ascii="Arial Narrow" w:eastAsia="Arial Narrow" w:hAnsi="Arial Narrow" w:cs="Arial Narrow"/>
                <w:color w:val="000000"/>
                <w:lang w:val="it-IT"/>
              </w:rPr>
              <w:t>G</w:t>
            </w:r>
            <w:r w:rsidRPr="004C404A">
              <w:rPr>
                <w:rFonts w:ascii="Arial Narrow" w:eastAsia="Arial Narrow" w:hAnsi="Arial Narrow" w:cs="Arial Narrow"/>
                <w:color w:val="000000"/>
                <w:lang w:val="it-IT"/>
              </w:rPr>
              <w:t>inecologica, Azienda Ospedaliero-Universitaria di Bologna</w:t>
            </w:r>
            <w:r>
              <w:rPr>
                <w:rFonts w:ascii="Arial Narrow" w:eastAsia="Arial Narrow" w:hAnsi="Arial Narrow" w:cs="Arial Narrow"/>
                <w:color w:val="000000"/>
                <w:lang w:val="it-IT"/>
              </w:rPr>
              <w:t>, Bologna, Italia</w:t>
            </w:r>
            <w:r w:rsidRPr="004C404A">
              <w:rPr>
                <w:rFonts w:ascii="Arial Narrow" w:eastAsia="Arial Narrow" w:hAnsi="Arial Narrow" w:cs="Arial Narrow"/>
                <w:color w:val="000000"/>
                <w:lang w:val="it-IT"/>
              </w:rPr>
              <w:t xml:space="preserve"> </w:t>
            </w:r>
          </w:p>
        </w:tc>
      </w:tr>
      <w:tr w:rsidR="00EE44B9" w14:paraId="0A506DC0" w14:textId="77777777" w:rsidTr="00322204">
        <w:trPr>
          <w:trHeight w:val="432"/>
        </w:trPr>
        <w:tc>
          <w:tcPr>
            <w:tcW w:w="2785" w:type="dxa"/>
            <w:tcBorders>
              <w:right w:val="single" w:sz="4" w:space="0" w:color="auto"/>
            </w:tcBorders>
          </w:tcPr>
          <w:p w14:paraId="12B9DDDB" w14:textId="2F5E381C" w:rsidR="00EE44B9" w:rsidRDefault="006C3F39" w:rsidP="00EE44B9">
            <w:pPr>
              <w:pBdr>
                <w:top w:val="nil"/>
                <w:left w:val="nil"/>
                <w:bottom w:val="nil"/>
                <w:right w:val="nil"/>
                <w:between w:val="nil"/>
              </w:pBdr>
              <w:spacing w:before="74"/>
              <w:ind w:left="113" w:right="113"/>
              <w:jc w:val="right"/>
              <w:rPr>
                <w:rFonts w:ascii="Arial Narrow" w:eastAsia="Arial Narrow" w:hAnsi="Arial Narrow" w:cs="Arial Narrow"/>
                <w:b/>
                <w:color w:val="000000"/>
                <w:sz w:val="24"/>
                <w:szCs w:val="24"/>
              </w:rPr>
            </w:pPr>
            <w:proofErr w:type="spellStart"/>
            <w:r>
              <w:rPr>
                <w:rFonts w:ascii="Arial Narrow" w:eastAsia="Arial Narrow" w:hAnsi="Arial Narrow" w:cs="Arial Narrow"/>
                <w:b/>
                <w:color w:val="000000"/>
                <w:sz w:val="24"/>
                <w:szCs w:val="24"/>
              </w:rPr>
              <w:t>Formazione</w:t>
            </w:r>
            <w:proofErr w:type="spellEnd"/>
          </w:p>
        </w:tc>
        <w:tc>
          <w:tcPr>
            <w:tcW w:w="8227" w:type="dxa"/>
            <w:tcBorders>
              <w:left w:val="single" w:sz="4" w:space="0" w:color="auto"/>
            </w:tcBorders>
          </w:tcPr>
          <w:p w14:paraId="7F80C69D" w14:textId="77777777" w:rsidR="00EE44B9" w:rsidRDefault="00EE44B9" w:rsidP="00287CFA">
            <w:pPr>
              <w:pBdr>
                <w:top w:val="nil"/>
                <w:left w:val="single" w:sz="4" w:space="1" w:color="auto"/>
                <w:bottom w:val="nil"/>
                <w:right w:val="nil"/>
                <w:between w:val="nil"/>
              </w:pBdr>
              <w:spacing w:before="74"/>
              <w:ind w:right="113"/>
              <w:jc w:val="both"/>
              <w:rPr>
                <w:rFonts w:ascii="Arial Narrow" w:eastAsia="Arial Narrow" w:hAnsi="Arial Narrow" w:cs="Arial Narrow"/>
                <w:color w:val="000000"/>
              </w:rPr>
            </w:pPr>
          </w:p>
        </w:tc>
      </w:tr>
      <w:tr w:rsidR="00FE4224" w:rsidRPr="00731380" w14:paraId="07154369" w14:textId="77777777" w:rsidTr="004C4650">
        <w:trPr>
          <w:trHeight w:val="240"/>
        </w:trPr>
        <w:tc>
          <w:tcPr>
            <w:tcW w:w="2785" w:type="dxa"/>
            <w:tcBorders>
              <w:right w:val="single" w:sz="4" w:space="0" w:color="auto"/>
            </w:tcBorders>
            <w:vAlign w:val="center"/>
          </w:tcPr>
          <w:p w14:paraId="4A8F03D7" w14:textId="77777777" w:rsidR="00FE4224" w:rsidRPr="00D16480" w:rsidRDefault="00FE4224" w:rsidP="00EE44B9">
            <w:pPr>
              <w:pBdr>
                <w:top w:val="nil"/>
                <w:left w:val="nil"/>
                <w:bottom w:val="nil"/>
                <w:right w:val="nil"/>
                <w:between w:val="nil"/>
              </w:pBdr>
              <w:spacing w:before="74"/>
              <w:ind w:left="113" w:right="113"/>
              <w:jc w:val="right"/>
              <w:rPr>
                <w:rFonts w:ascii="Arial Narrow" w:eastAsia="Arial Narrow" w:hAnsi="Arial Narrow" w:cs="Arial Narrow"/>
                <w:b/>
                <w:color w:val="000000"/>
              </w:rPr>
            </w:pPr>
            <w:r w:rsidRPr="00D16480">
              <w:rPr>
                <w:rFonts w:ascii="Arial Narrow" w:eastAsia="Arial Narrow" w:hAnsi="Arial Narrow" w:cs="Arial Narrow"/>
                <w:b/>
                <w:color w:val="000000"/>
                <w:lang w:val="it-IT"/>
              </w:rPr>
              <w:t>13/04/2017</w:t>
            </w:r>
          </w:p>
        </w:tc>
        <w:tc>
          <w:tcPr>
            <w:tcW w:w="8227" w:type="dxa"/>
            <w:tcBorders>
              <w:left w:val="single" w:sz="4" w:space="0" w:color="auto"/>
            </w:tcBorders>
            <w:vAlign w:val="center"/>
          </w:tcPr>
          <w:p w14:paraId="6B932592" w14:textId="7CBACFCE" w:rsidR="00FE4224" w:rsidRPr="00112A10" w:rsidRDefault="006C3F39" w:rsidP="004C404A">
            <w:pPr>
              <w:pStyle w:val="Paragrafoelenco"/>
              <w:numPr>
                <w:ilvl w:val="0"/>
                <w:numId w:val="22"/>
              </w:numPr>
              <w:pBdr>
                <w:top w:val="nil"/>
                <w:left w:val="nil"/>
                <w:bottom w:val="nil"/>
                <w:right w:val="nil"/>
                <w:between w:val="nil"/>
              </w:pBdr>
              <w:ind w:right="113"/>
              <w:jc w:val="both"/>
              <w:rPr>
                <w:rFonts w:ascii="Arial Narrow" w:eastAsia="Arial Narrow" w:hAnsi="Arial Narrow" w:cs="Arial Narrow"/>
                <w:color w:val="000000"/>
                <w:lang w:val="it-IT"/>
              </w:rPr>
            </w:pPr>
            <w:r w:rsidRPr="00731380">
              <w:rPr>
                <w:rFonts w:ascii="Arial Narrow" w:eastAsia="Arial Narrow" w:hAnsi="Arial Narrow" w:cs="Arial Narrow"/>
                <w:color w:val="000000"/>
                <w:lang w:val="it-IT"/>
              </w:rPr>
              <w:t>Abilitazione Scientifica Nazionale</w:t>
            </w:r>
            <w:r w:rsidRPr="00112A10">
              <w:rPr>
                <w:rFonts w:ascii="Arial Narrow" w:eastAsia="Arial Narrow" w:hAnsi="Arial Narrow" w:cs="Arial Narrow"/>
                <w:color w:val="000000"/>
                <w:lang w:val="it-IT"/>
              </w:rPr>
              <w:t xml:space="preserve"> per Professore Associato di </w:t>
            </w:r>
            <w:r w:rsidR="00CC5F6D" w:rsidRPr="00112A10">
              <w:rPr>
                <w:rFonts w:ascii="Arial Narrow" w:eastAsia="Arial Narrow" w:hAnsi="Arial Narrow" w:cs="Arial Narrow"/>
                <w:color w:val="000000"/>
                <w:lang w:val="it-IT"/>
              </w:rPr>
              <w:t>I</w:t>
            </w:r>
            <w:r w:rsidRPr="00112A10">
              <w:rPr>
                <w:rFonts w:ascii="Arial Narrow" w:eastAsia="Arial Narrow" w:hAnsi="Arial Narrow" w:cs="Arial Narrow"/>
                <w:color w:val="000000"/>
                <w:lang w:val="it-IT"/>
              </w:rPr>
              <w:t xml:space="preserve">I fascia </w:t>
            </w:r>
            <w:r w:rsidR="00D16480" w:rsidRPr="00112A10">
              <w:rPr>
                <w:rFonts w:ascii="Arial Narrow" w:eastAsia="Arial Narrow" w:hAnsi="Arial Narrow" w:cs="Arial Narrow"/>
                <w:color w:val="000000"/>
                <w:lang w:val="it-IT"/>
              </w:rPr>
              <w:t xml:space="preserve">(ASN, </w:t>
            </w:r>
            <w:r w:rsidR="00E85586" w:rsidRPr="00112A10">
              <w:rPr>
                <w:rFonts w:ascii="Arial Narrow" w:eastAsia="Arial Narrow" w:hAnsi="Arial Narrow" w:cs="Arial Narrow"/>
                <w:color w:val="000000"/>
                <w:lang w:val="it-IT"/>
              </w:rPr>
              <w:t>SSD</w:t>
            </w:r>
            <w:r w:rsidR="00D16480" w:rsidRPr="00112A10">
              <w:rPr>
                <w:rFonts w:ascii="Arial Narrow" w:eastAsia="Arial Narrow" w:hAnsi="Arial Narrow" w:cs="Arial Narrow"/>
                <w:color w:val="000000"/>
                <w:lang w:val="it-IT"/>
              </w:rPr>
              <w:t xml:space="preserve"> 06/H1 II FASCIA),</w:t>
            </w:r>
          </w:p>
        </w:tc>
      </w:tr>
      <w:tr w:rsidR="00B51D13" w:rsidRPr="008B3436" w14:paraId="3432A88E" w14:textId="77777777" w:rsidTr="004C4650">
        <w:trPr>
          <w:trHeight w:val="240"/>
        </w:trPr>
        <w:tc>
          <w:tcPr>
            <w:tcW w:w="2785" w:type="dxa"/>
            <w:tcBorders>
              <w:right w:val="single" w:sz="4" w:space="0" w:color="auto"/>
            </w:tcBorders>
            <w:vAlign w:val="center"/>
          </w:tcPr>
          <w:p w14:paraId="55C7BFE0" w14:textId="04E073BD" w:rsidR="00B51D13" w:rsidRPr="006847AA" w:rsidRDefault="004C60BD" w:rsidP="00EE44B9">
            <w:pPr>
              <w:pBdr>
                <w:top w:val="nil"/>
                <w:left w:val="nil"/>
                <w:bottom w:val="nil"/>
                <w:right w:val="nil"/>
                <w:between w:val="nil"/>
              </w:pBdr>
              <w:spacing w:before="74"/>
              <w:ind w:left="113" w:right="113"/>
              <w:jc w:val="right"/>
              <w:rPr>
                <w:rFonts w:ascii="Arial Narrow" w:eastAsia="Arial Narrow" w:hAnsi="Arial Narrow" w:cs="Arial Narrow"/>
                <w:b/>
                <w:color w:val="000000"/>
              </w:rPr>
            </w:pPr>
            <w:r>
              <w:rPr>
                <w:rFonts w:ascii="Arial Narrow" w:eastAsia="Arial Narrow" w:hAnsi="Arial Narrow" w:cs="Arial Narrow"/>
                <w:b/>
                <w:color w:val="000000"/>
              </w:rPr>
              <w:t>A.A. 2009-2010</w:t>
            </w:r>
          </w:p>
        </w:tc>
        <w:tc>
          <w:tcPr>
            <w:tcW w:w="8227" w:type="dxa"/>
            <w:tcBorders>
              <w:left w:val="single" w:sz="4" w:space="0" w:color="auto"/>
            </w:tcBorders>
            <w:vAlign w:val="center"/>
          </w:tcPr>
          <w:p w14:paraId="6B18DF12" w14:textId="21B3F953" w:rsidR="00B51D13" w:rsidRPr="00112A10" w:rsidRDefault="00CC5F6D" w:rsidP="004C404A">
            <w:pPr>
              <w:pStyle w:val="Paragrafoelenco"/>
              <w:numPr>
                <w:ilvl w:val="0"/>
                <w:numId w:val="22"/>
              </w:numPr>
              <w:pBdr>
                <w:top w:val="nil"/>
                <w:left w:val="nil"/>
                <w:bottom w:val="nil"/>
                <w:right w:val="nil"/>
                <w:between w:val="nil"/>
              </w:pBdr>
              <w:ind w:right="113"/>
              <w:jc w:val="both"/>
              <w:rPr>
                <w:rFonts w:ascii="Arial Narrow" w:eastAsia="Arial Narrow" w:hAnsi="Arial Narrow" w:cs="Arial Narrow"/>
                <w:color w:val="000000"/>
                <w:lang w:val="it-IT"/>
              </w:rPr>
            </w:pPr>
            <w:r w:rsidRPr="008B3436">
              <w:rPr>
                <w:rFonts w:ascii="Arial Narrow" w:eastAsia="Arial Narrow" w:hAnsi="Arial Narrow" w:cs="Arial Narrow"/>
                <w:color w:val="000000"/>
                <w:lang w:val="it-IT"/>
              </w:rPr>
              <w:t>Dottore di Ricerca</w:t>
            </w:r>
            <w:r w:rsidR="00B51D13" w:rsidRPr="00112A10">
              <w:rPr>
                <w:rFonts w:ascii="Arial Narrow" w:eastAsia="Arial Narrow" w:hAnsi="Arial Narrow" w:cs="Arial Narrow"/>
                <w:color w:val="000000"/>
                <w:lang w:val="it-IT"/>
              </w:rPr>
              <w:t>,</w:t>
            </w:r>
            <w:r w:rsidRPr="00112A10">
              <w:rPr>
                <w:rFonts w:ascii="Arial Narrow" w:eastAsia="Arial Narrow" w:hAnsi="Arial Narrow" w:cs="Arial Narrow"/>
                <w:color w:val="000000"/>
                <w:lang w:val="it-IT"/>
              </w:rPr>
              <w:t xml:space="preserve"> </w:t>
            </w:r>
            <w:r w:rsidR="00112A10" w:rsidRPr="00112A10">
              <w:rPr>
                <w:rFonts w:ascii="Arial Narrow" w:eastAsia="Arial Narrow" w:hAnsi="Arial Narrow" w:cs="Arial Narrow"/>
                <w:color w:val="000000"/>
                <w:lang w:val="it-IT"/>
              </w:rPr>
              <w:t xml:space="preserve">c/o </w:t>
            </w:r>
            <w:r w:rsidR="00112A10">
              <w:rPr>
                <w:rFonts w:ascii="Arial Narrow" w:eastAsia="Arial Narrow" w:hAnsi="Arial Narrow" w:cs="Arial Narrow"/>
                <w:color w:val="000000"/>
                <w:lang w:val="it-IT"/>
              </w:rPr>
              <w:t>l’</w:t>
            </w:r>
            <w:r w:rsidR="00B51D13" w:rsidRPr="00112A10">
              <w:rPr>
                <w:rFonts w:ascii="Arial Narrow" w:eastAsia="Arial Narrow" w:hAnsi="Arial Narrow" w:cs="Arial Narrow"/>
                <w:color w:val="000000"/>
                <w:lang w:val="it-IT"/>
              </w:rPr>
              <w:t>Universit</w:t>
            </w:r>
            <w:r w:rsidRPr="00112A10">
              <w:rPr>
                <w:rFonts w:ascii="Arial Narrow" w:eastAsia="Arial Narrow" w:hAnsi="Arial Narrow" w:cs="Arial Narrow"/>
                <w:color w:val="000000"/>
                <w:lang w:val="it-IT"/>
              </w:rPr>
              <w:t>à degli Studi di Siena,</w:t>
            </w:r>
            <w:r w:rsidR="00B51D13" w:rsidRPr="00112A10">
              <w:rPr>
                <w:rFonts w:ascii="Arial Narrow" w:eastAsia="Arial Narrow" w:hAnsi="Arial Narrow" w:cs="Arial Narrow"/>
                <w:color w:val="000000"/>
                <w:lang w:val="it-IT"/>
              </w:rPr>
              <w:t xml:space="preserve"> Siena</w:t>
            </w:r>
            <w:r w:rsidRPr="00112A10">
              <w:rPr>
                <w:rFonts w:ascii="Arial Narrow" w:eastAsia="Arial Narrow" w:hAnsi="Arial Narrow" w:cs="Arial Narrow"/>
                <w:color w:val="000000"/>
                <w:lang w:val="it-IT"/>
              </w:rPr>
              <w:t>, Italia</w:t>
            </w:r>
          </w:p>
        </w:tc>
      </w:tr>
      <w:tr w:rsidR="00B51D13" w:rsidRPr="008B3436" w14:paraId="56907E84" w14:textId="77777777" w:rsidTr="004C4650">
        <w:trPr>
          <w:trHeight w:val="240"/>
        </w:trPr>
        <w:tc>
          <w:tcPr>
            <w:tcW w:w="2785" w:type="dxa"/>
            <w:tcBorders>
              <w:right w:val="single" w:sz="4" w:space="0" w:color="auto"/>
            </w:tcBorders>
            <w:vAlign w:val="center"/>
          </w:tcPr>
          <w:p w14:paraId="16792289" w14:textId="647A7AD8" w:rsidR="00B51D13" w:rsidRPr="006D3CCB" w:rsidRDefault="004C60BD" w:rsidP="00EE44B9">
            <w:pPr>
              <w:pBdr>
                <w:top w:val="nil"/>
                <w:left w:val="nil"/>
                <w:bottom w:val="nil"/>
                <w:right w:val="nil"/>
                <w:between w:val="nil"/>
              </w:pBdr>
              <w:spacing w:before="74"/>
              <w:ind w:left="113" w:right="113"/>
              <w:jc w:val="right"/>
              <w:rPr>
                <w:rFonts w:ascii="Arial Narrow" w:eastAsia="Arial Narrow" w:hAnsi="Arial Narrow" w:cs="Arial Narrow"/>
                <w:b/>
                <w:color w:val="000000"/>
              </w:rPr>
            </w:pPr>
            <w:r>
              <w:rPr>
                <w:rFonts w:ascii="Arial Narrow" w:eastAsia="Arial Narrow" w:hAnsi="Arial Narrow" w:cs="Arial Narrow"/>
                <w:b/>
                <w:color w:val="000000"/>
              </w:rPr>
              <w:t>A.A. 2005-2006</w:t>
            </w:r>
          </w:p>
        </w:tc>
        <w:tc>
          <w:tcPr>
            <w:tcW w:w="8227" w:type="dxa"/>
            <w:tcBorders>
              <w:left w:val="single" w:sz="4" w:space="0" w:color="auto"/>
            </w:tcBorders>
            <w:vAlign w:val="center"/>
          </w:tcPr>
          <w:p w14:paraId="402E982B" w14:textId="4880CF3E" w:rsidR="00B51D13" w:rsidRPr="00112A10" w:rsidRDefault="00CC5F6D" w:rsidP="004C404A">
            <w:pPr>
              <w:pStyle w:val="Paragrafoelenco"/>
              <w:numPr>
                <w:ilvl w:val="0"/>
                <w:numId w:val="22"/>
              </w:numPr>
              <w:pBdr>
                <w:top w:val="nil"/>
                <w:left w:val="nil"/>
                <w:bottom w:val="nil"/>
                <w:right w:val="nil"/>
                <w:between w:val="nil"/>
              </w:pBdr>
              <w:ind w:right="113"/>
              <w:jc w:val="both"/>
              <w:rPr>
                <w:rFonts w:ascii="Arial Narrow" w:eastAsia="Arial Narrow" w:hAnsi="Arial Narrow" w:cs="Arial Narrow"/>
                <w:color w:val="000000"/>
                <w:lang w:val="it-IT"/>
              </w:rPr>
            </w:pPr>
            <w:r w:rsidRPr="008B3436">
              <w:rPr>
                <w:rFonts w:ascii="Arial Narrow" w:eastAsia="Arial Narrow" w:hAnsi="Arial Narrow" w:cs="Arial Narrow"/>
                <w:color w:val="000000"/>
                <w:lang w:val="it-IT"/>
              </w:rPr>
              <w:t xml:space="preserve">Specializzazione in </w:t>
            </w:r>
            <w:r w:rsidR="00B51D13" w:rsidRPr="008B3436">
              <w:rPr>
                <w:rFonts w:ascii="Arial Narrow" w:eastAsia="Arial Narrow" w:hAnsi="Arial Narrow" w:cs="Arial Narrow"/>
                <w:color w:val="000000"/>
                <w:lang w:val="it-IT"/>
              </w:rPr>
              <w:t>G</w:t>
            </w:r>
            <w:r w:rsidRPr="008B3436">
              <w:rPr>
                <w:rFonts w:ascii="Arial Narrow" w:eastAsia="Arial Narrow" w:hAnsi="Arial Narrow" w:cs="Arial Narrow"/>
                <w:color w:val="000000"/>
                <w:lang w:val="it-IT"/>
              </w:rPr>
              <w:t>i</w:t>
            </w:r>
            <w:r w:rsidR="00B51D13" w:rsidRPr="008B3436">
              <w:rPr>
                <w:rFonts w:ascii="Arial Narrow" w:eastAsia="Arial Narrow" w:hAnsi="Arial Narrow" w:cs="Arial Narrow"/>
                <w:color w:val="000000"/>
                <w:lang w:val="it-IT"/>
              </w:rPr>
              <w:t>necolog</w:t>
            </w:r>
            <w:r w:rsidRPr="008B3436">
              <w:rPr>
                <w:rFonts w:ascii="Arial Narrow" w:eastAsia="Arial Narrow" w:hAnsi="Arial Narrow" w:cs="Arial Narrow"/>
                <w:color w:val="000000"/>
                <w:lang w:val="it-IT"/>
              </w:rPr>
              <w:t>ia</w:t>
            </w:r>
            <w:r w:rsidR="00B51D13" w:rsidRPr="008B3436">
              <w:rPr>
                <w:rFonts w:ascii="Arial Narrow" w:eastAsia="Arial Narrow" w:hAnsi="Arial Narrow" w:cs="Arial Narrow"/>
                <w:color w:val="000000"/>
                <w:lang w:val="it-IT"/>
              </w:rPr>
              <w:t xml:space="preserve"> </w:t>
            </w:r>
            <w:r w:rsidRPr="008B3436">
              <w:rPr>
                <w:rFonts w:ascii="Arial Narrow" w:eastAsia="Arial Narrow" w:hAnsi="Arial Narrow" w:cs="Arial Narrow"/>
                <w:color w:val="000000"/>
                <w:lang w:val="it-IT"/>
              </w:rPr>
              <w:t>e</w:t>
            </w:r>
            <w:r w:rsidR="00B51D13" w:rsidRPr="008B3436">
              <w:rPr>
                <w:rFonts w:ascii="Arial Narrow" w:eastAsia="Arial Narrow" w:hAnsi="Arial Narrow" w:cs="Arial Narrow"/>
                <w:color w:val="000000"/>
                <w:lang w:val="it-IT"/>
              </w:rPr>
              <w:t xml:space="preserve"> Ostetric</w:t>
            </w:r>
            <w:r w:rsidRPr="008B3436">
              <w:rPr>
                <w:rFonts w:ascii="Arial Narrow" w:eastAsia="Arial Narrow" w:hAnsi="Arial Narrow" w:cs="Arial Narrow"/>
                <w:color w:val="000000"/>
                <w:lang w:val="it-IT"/>
              </w:rPr>
              <w:t>ia</w:t>
            </w:r>
            <w:r w:rsidR="00B51D13" w:rsidRPr="00112A10">
              <w:rPr>
                <w:rFonts w:ascii="Arial Narrow" w:eastAsia="Arial Narrow" w:hAnsi="Arial Narrow" w:cs="Arial Narrow"/>
                <w:color w:val="000000"/>
                <w:lang w:val="it-IT"/>
              </w:rPr>
              <w:t xml:space="preserve">, </w:t>
            </w:r>
            <w:proofErr w:type="spellStart"/>
            <w:r w:rsidR="00B51D13" w:rsidRPr="00112A10">
              <w:rPr>
                <w:rFonts w:ascii="Arial Narrow" w:eastAsia="Arial Narrow" w:hAnsi="Arial Narrow" w:cs="Arial Narrow"/>
                <w:i/>
                <w:color w:val="000000"/>
                <w:lang w:val="it-IT"/>
              </w:rPr>
              <w:t>cum</w:t>
            </w:r>
            <w:proofErr w:type="spellEnd"/>
            <w:r w:rsidR="00B51D13" w:rsidRPr="00112A10">
              <w:rPr>
                <w:rFonts w:ascii="Arial Narrow" w:eastAsia="Arial Narrow" w:hAnsi="Arial Narrow" w:cs="Arial Narrow"/>
                <w:i/>
                <w:color w:val="000000"/>
                <w:lang w:val="it-IT"/>
              </w:rPr>
              <w:t xml:space="preserve"> laude</w:t>
            </w:r>
            <w:r w:rsidR="00B51D13" w:rsidRPr="00112A10">
              <w:rPr>
                <w:rFonts w:ascii="Arial Narrow" w:eastAsia="Arial Narrow" w:hAnsi="Arial Narrow" w:cs="Arial Narrow"/>
                <w:color w:val="000000"/>
                <w:lang w:val="it-IT"/>
              </w:rPr>
              <w:t xml:space="preserve">, </w:t>
            </w:r>
            <w:r w:rsidRPr="00112A10">
              <w:rPr>
                <w:rFonts w:ascii="Arial Narrow" w:eastAsia="Arial Narrow" w:hAnsi="Arial Narrow" w:cs="Arial Narrow"/>
                <w:color w:val="000000"/>
                <w:lang w:val="it-IT"/>
              </w:rPr>
              <w:t>c/o l’</w:t>
            </w:r>
            <w:r w:rsidR="00B51D13" w:rsidRPr="00112A10">
              <w:rPr>
                <w:rFonts w:ascii="Arial Narrow" w:eastAsia="Arial Narrow" w:hAnsi="Arial Narrow" w:cs="Arial Narrow"/>
                <w:color w:val="000000"/>
                <w:lang w:val="it-IT"/>
              </w:rPr>
              <w:t>Universit</w:t>
            </w:r>
            <w:r w:rsidRPr="00112A10">
              <w:rPr>
                <w:rFonts w:ascii="Arial Narrow" w:eastAsia="Arial Narrow" w:hAnsi="Arial Narrow" w:cs="Arial Narrow"/>
                <w:color w:val="000000"/>
                <w:lang w:val="it-IT"/>
              </w:rPr>
              <w:t xml:space="preserve">à degli Studi di </w:t>
            </w:r>
            <w:r w:rsidR="00B51D13" w:rsidRPr="00112A10">
              <w:rPr>
                <w:rFonts w:ascii="Arial Narrow" w:eastAsia="Arial Narrow" w:hAnsi="Arial Narrow" w:cs="Arial Narrow"/>
                <w:color w:val="000000"/>
                <w:lang w:val="it-IT"/>
              </w:rPr>
              <w:t>Bologna, Bologna</w:t>
            </w:r>
            <w:r w:rsidRPr="00112A10">
              <w:rPr>
                <w:rFonts w:ascii="Arial Narrow" w:eastAsia="Arial Narrow" w:hAnsi="Arial Narrow" w:cs="Arial Narrow"/>
                <w:color w:val="000000"/>
                <w:lang w:val="it-IT"/>
              </w:rPr>
              <w:t>, Italia</w:t>
            </w:r>
          </w:p>
        </w:tc>
      </w:tr>
      <w:tr w:rsidR="00EE44B9" w:rsidRPr="008B3436" w14:paraId="76494F85" w14:textId="77777777" w:rsidTr="004C4650">
        <w:trPr>
          <w:trHeight w:val="240"/>
        </w:trPr>
        <w:tc>
          <w:tcPr>
            <w:tcW w:w="2785" w:type="dxa"/>
            <w:tcBorders>
              <w:right w:val="single" w:sz="4" w:space="0" w:color="auto"/>
            </w:tcBorders>
            <w:vAlign w:val="center"/>
          </w:tcPr>
          <w:p w14:paraId="00526014" w14:textId="77777777" w:rsidR="00EE44B9" w:rsidRPr="006847AA" w:rsidRDefault="00B51D13" w:rsidP="00EE44B9">
            <w:pPr>
              <w:pBdr>
                <w:top w:val="nil"/>
                <w:left w:val="nil"/>
                <w:bottom w:val="nil"/>
                <w:right w:val="nil"/>
                <w:between w:val="nil"/>
              </w:pBdr>
              <w:spacing w:before="74"/>
              <w:ind w:left="113" w:right="113"/>
              <w:jc w:val="right"/>
              <w:rPr>
                <w:rFonts w:ascii="Arial Narrow" w:eastAsia="Arial Narrow" w:hAnsi="Arial Narrow" w:cs="Arial Narrow"/>
                <w:b/>
                <w:color w:val="000000"/>
              </w:rPr>
            </w:pPr>
            <w:r w:rsidRPr="006847AA">
              <w:rPr>
                <w:rFonts w:ascii="Arial Narrow" w:eastAsia="Arial Narrow" w:hAnsi="Arial Narrow" w:cs="Arial Narrow"/>
                <w:b/>
                <w:color w:val="000000"/>
              </w:rPr>
              <w:t>26/10/2001</w:t>
            </w:r>
          </w:p>
        </w:tc>
        <w:tc>
          <w:tcPr>
            <w:tcW w:w="8227" w:type="dxa"/>
            <w:tcBorders>
              <w:left w:val="single" w:sz="4" w:space="0" w:color="auto"/>
            </w:tcBorders>
            <w:vAlign w:val="center"/>
          </w:tcPr>
          <w:p w14:paraId="733C95BC" w14:textId="10709782" w:rsidR="00EE44B9" w:rsidRPr="00112A10" w:rsidRDefault="00CC5F6D" w:rsidP="00EA16E2">
            <w:pPr>
              <w:pStyle w:val="Paragrafoelenco"/>
              <w:numPr>
                <w:ilvl w:val="0"/>
                <w:numId w:val="22"/>
              </w:numPr>
              <w:pBdr>
                <w:top w:val="nil"/>
                <w:left w:val="nil"/>
                <w:bottom w:val="nil"/>
                <w:right w:val="nil"/>
                <w:between w:val="nil"/>
              </w:pBdr>
              <w:ind w:right="113"/>
              <w:jc w:val="both"/>
              <w:rPr>
                <w:rFonts w:ascii="Arial Narrow" w:eastAsia="Arial Narrow" w:hAnsi="Arial Narrow" w:cs="Arial Narrow"/>
                <w:color w:val="000000"/>
                <w:lang w:val="it-IT"/>
              </w:rPr>
            </w:pPr>
            <w:r w:rsidRPr="008B3436">
              <w:rPr>
                <w:rFonts w:ascii="Arial Narrow" w:eastAsia="Arial Narrow" w:hAnsi="Arial Narrow" w:cs="Arial Narrow"/>
                <w:color w:val="000000"/>
                <w:lang w:val="it-IT"/>
              </w:rPr>
              <w:t>Laur</w:t>
            </w:r>
            <w:r w:rsidR="00CD000D" w:rsidRPr="008B3436">
              <w:rPr>
                <w:rFonts w:ascii="Arial Narrow" w:eastAsia="Arial Narrow" w:hAnsi="Arial Narrow" w:cs="Arial Narrow"/>
                <w:lang w:val="it-IT"/>
              </w:rPr>
              <w:t>e</w:t>
            </w:r>
            <w:r w:rsidRPr="008B3436">
              <w:rPr>
                <w:rFonts w:ascii="Arial Narrow" w:eastAsia="Arial Narrow" w:hAnsi="Arial Narrow" w:cs="Arial Narrow"/>
                <w:color w:val="000000"/>
                <w:lang w:val="it-IT"/>
              </w:rPr>
              <w:t xml:space="preserve">a </w:t>
            </w:r>
            <w:r w:rsidR="00EE44B9" w:rsidRPr="008B3436">
              <w:rPr>
                <w:rFonts w:ascii="Arial Narrow" w:eastAsia="Arial Narrow" w:hAnsi="Arial Narrow" w:cs="Arial Narrow"/>
                <w:color w:val="000000"/>
                <w:lang w:val="it-IT"/>
              </w:rPr>
              <w:t xml:space="preserve">in Medicine </w:t>
            </w:r>
            <w:r w:rsidRPr="008B3436">
              <w:rPr>
                <w:rFonts w:ascii="Arial Narrow" w:eastAsia="Arial Narrow" w:hAnsi="Arial Narrow" w:cs="Arial Narrow"/>
                <w:color w:val="000000"/>
                <w:lang w:val="it-IT"/>
              </w:rPr>
              <w:t>e Chirurgia</w:t>
            </w:r>
            <w:r w:rsidR="00EE44B9" w:rsidRPr="00112A10">
              <w:rPr>
                <w:rFonts w:ascii="Arial Narrow" w:eastAsia="Arial Narrow" w:hAnsi="Arial Narrow" w:cs="Arial Narrow"/>
                <w:color w:val="000000"/>
                <w:lang w:val="it-IT"/>
              </w:rPr>
              <w:t xml:space="preserve">, </w:t>
            </w:r>
            <w:proofErr w:type="spellStart"/>
            <w:r w:rsidR="00EE44B9" w:rsidRPr="00112A10">
              <w:rPr>
                <w:rFonts w:ascii="Arial Narrow" w:eastAsia="Arial Narrow" w:hAnsi="Arial Narrow" w:cs="Arial Narrow"/>
                <w:i/>
                <w:color w:val="000000"/>
                <w:lang w:val="it-IT"/>
              </w:rPr>
              <w:t>cum</w:t>
            </w:r>
            <w:proofErr w:type="spellEnd"/>
            <w:r w:rsidR="00EE44B9" w:rsidRPr="00112A10">
              <w:rPr>
                <w:rFonts w:ascii="Arial Narrow" w:eastAsia="Arial Narrow" w:hAnsi="Arial Narrow" w:cs="Arial Narrow"/>
                <w:i/>
                <w:color w:val="000000"/>
                <w:lang w:val="it-IT"/>
              </w:rPr>
              <w:t xml:space="preserve"> laude</w:t>
            </w:r>
            <w:r w:rsidR="00EE44B9" w:rsidRPr="00112A10">
              <w:rPr>
                <w:rFonts w:ascii="Arial Narrow" w:eastAsia="Arial Narrow" w:hAnsi="Arial Narrow" w:cs="Arial Narrow"/>
                <w:color w:val="000000"/>
                <w:lang w:val="it-IT"/>
              </w:rPr>
              <w:t>,</w:t>
            </w:r>
            <w:r w:rsidRPr="00112A10">
              <w:rPr>
                <w:rFonts w:ascii="Arial Narrow" w:eastAsia="Arial Narrow" w:hAnsi="Arial Narrow" w:cs="Arial Narrow"/>
                <w:color w:val="000000"/>
                <w:lang w:val="it-IT"/>
              </w:rPr>
              <w:t xml:space="preserve"> c/o l’</w:t>
            </w:r>
            <w:r w:rsidR="00EE44B9" w:rsidRPr="00112A10">
              <w:rPr>
                <w:rFonts w:ascii="Arial Narrow" w:eastAsia="Arial Narrow" w:hAnsi="Arial Narrow" w:cs="Arial Narrow"/>
                <w:color w:val="000000"/>
                <w:lang w:val="it-IT"/>
              </w:rPr>
              <w:t>Universit</w:t>
            </w:r>
            <w:r w:rsidRPr="00112A10">
              <w:rPr>
                <w:rFonts w:ascii="Arial Narrow" w:eastAsia="Arial Narrow" w:hAnsi="Arial Narrow" w:cs="Arial Narrow"/>
                <w:color w:val="000000"/>
                <w:lang w:val="it-IT"/>
              </w:rPr>
              <w:t>à</w:t>
            </w:r>
            <w:r w:rsidR="00EE44B9" w:rsidRPr="00112A10">
              <w:rPr>
                <w:rFonts w:ascii="Arial Narrow" w:eastAsia="Arial Narrow" w:hAnsi="Arial Narrow" w:cs="Arial Narrow"/>
                <w:color w:val="000000"/>
                <w:lang w:val="it-IT"/>
              </w:rPr>
              <w:t xml:space="preserve"> </w:t>
            </w:r>
            <w:r w:rsidRPr="00112A10">
              <w:rPr>
                <w:rFonts w:ascii="Arial Narrow" w:eastAsia="Arial Narrow" w:hAnsi="Arial Narrow" w:cs="Arial Narrow"/>
                <w:color w:val="000000"/>
                <w:lang w:val="it-IT"/>
              </w:rPr>
              <w:t>degli Stud</w:t>
            </w:r>
            <w:r w:rsidR="00112A10">
              <w:rPr>
                <w:rFonts w:ascii="Arial Narrow" w:eastAsia="Arial Narrow" w:hAnsi="Arial Narrow" w:cs="Arial Narrow"/>
                <w:color w:val="000000"/>
                <w:lang w:val="it-IT"/>
              </w:rPr>
              <w:t>i</w:t>
            </w:r>
            <w:r w:rsidRPr="00112A10">
              <w:rPr>
                <w:rFonts w:ascii="Arial Narrow" w:eastAsia="Arial Narrow" w:hAnsi="Arial Narrow" w:cs="Arial Narrow"/>
                <w:color w:val="000000"/>
                <w:lang w:val="it-IT"/>
              </w:rPr>
              <w:t xml:space="preserve"> </w:t>
            </w:r>
            <w:r w:rsidR="00EE44B9" w:rsidRPr="00112A10">
              <w:rPr>
                <w:rFonts w:ascii="Arial Narrow" w:eastAsia="Arial Narrow" w:hAnsi="Arial Narrow" w:cs="Arial Narrow"/>
                <w:color w:val="000000"/>
                <w:lang w:val="it-IT"/>
              </w:rPr>
              <w:t>di Bologna, Bologna</w:t>
            </w:r>
            <w:r w:rsidRPr="00112A10">
              <w:rPr>
                <w:rFonts w:ascii="Arial Narrow" w:eastAsia="Arial Narrow" w:hAnsi="Arial Narrow" w:cs="Arial Narrow"/>
                <w:color w:val="000000"/>
                <w:lang w:val="it-IT"/>
              </w:rPr>
              <w:t>, Italia</w:t>
            </w:r>
            <w:r w:rsidR="00EE44B9" w:rsidRPr="00112A10">
              <w:rPr>
                <w:rFonts w:ascii="Arial Narrow" w:eastAsia="Arial Narrow" w:hAnsi="Arial Narrow" w:cs="Arial Narrow"/>
                <w:color w:val="000000"/>
                <w:lang w:val="it-IT"/>
              </w:rPr>
              <w:t xml:space="preserve">. </w:t>
            </w:r>
          </w:p>
        </w:tc>
      </w:tr>
      <w:tr w:rsidR="00B51D13" w:rsidRPr="00731380" w14:paraId="58867F87" w14:textId="77777777" w:rsidTr="00322204">
        <w:trPr>
          <w:trHeight w:val="240"/>
        </w:trPr>
        <w:tc>
          <w:tcPr>
            <w:tcW w:w="2785" w:type="dxa"/>
            <w:tcBorders>
              <w:right w:val="single" w:sz="4" w:space="0" w:color="auto"/>
            </w:tcBorders>
            <w:vAlign w:val="center"/>
          </w:tcPr>
          <w:p w14:paraId="757CA410" w14:textId="77777777" w:rsidR="00B51D13" w:rsidRPr="00CC5F6D" w:rsidRDefault="00B51D13" w:rsidP="006847AA">
            <w:pPr>
              <w:pBdr>
                <w:top w:val="nil"/>
                <w:left w:val="nil"/>
                <w:bottom w:val="nil"/>
                <w:between w:val="nil"/>
              </w:pBdr>
              <w:spacing w:before="74"/>
              <w:ind w:left="113" w:right="113"/>
              <w:jc w:val="right"/>
              <w:rPr>
                <w:rFonts w:ascii="Arial Narrow" w:eastAsia="Arial Narrow" w:hAnsi="Arial Narrow" w:cs="Arial Narrow"/>
                <w:color w:val="000000"/>
                <w:lang w:val="it-IT"/>
              </w:rPr>
            </w:pPr>
          </w:p>
        </w:tc>
        <w:tc>
          <w:tcPr>
            <w:tcW w:w="8227" w:type="dxa"/>
            <w:tcBorders>
              <w:left w:val="single" w:sz="4" w:space="0" w:color="auto"/>
            </w:tcBorders>
            <w:vAlign w:val="center"/>
          </w:tcPr>
          <w:p w14:paraId="49AEF8AA" w14:textId="77777777" w:rsidR="00B51D13" w:rsidRPr="00CC5F6D" w:rsidRDefault="00B51D13" w:rsidP="00287CFA">
            <w:pPr>
              <w:pBdr>
                <w:top w:val="nil"/>
                <w:left w:val="nil"/>
                <w:bottom w:val="nil"/>
                <w:right w:val="nil"/>
                <w:between w:val="nil"/>
              </w:pBdr>
              <w:ind w:left="113" w:right="113"/>
              <w:jc w:val="both"/>
              <w:rPr>
                <w:rFonts w:ascii="Arial Narrow" w:eastAsia="Arial Narrow" w:hAnsi="Arial Narrow" w:cs="Arial Narrow"/>
                <w:color w:val="000000"/>
                <w:lang w:val="it-IT"/>
              </w:rPr>
            </w:pPr>
          </w:p>
        </w:tc>
      </w:tr>
      <w:tr w:rsidR="00EE44B9" w14:paraId="5D433386" w14:textId="77777777" w:rsidTr="00322204">
        <w:trPr>
          <w:trHeight w:val="300"/>
        </w:trPr>
        <w:tc>
          <w:tcPr>
            <w:tcW w:w="2785" w:type="dxa"/>
            <w:tcBorders>
              <w:right w:val="single" w:sz="4" w:space="0" w:color="auto"/>
            </w:tcBorders>
          </w:tcPr>
          <w:p w14:paraId="3AD73BDB" w14:textId="0527665E" w:rsidR="00EE44B9" w:rsidRDefault="00CC5F6D" w:rsidP="00B51D13">
            <w:pPr>
              <w:pBdr>
                <w:top w:val="nil"/>
                <w:left w:val="nil"/>
                <w:bottom w:val="nil"/>
                <w:right w:val="nil"/>
                <w:between w:val="nil"/>
              </w:pBdr>
              <w:ind w:left="113" w:right="113"/>
              <w:jc w:val="right"/>
              <w:rPr>
                <w:rFonts w:ascii="Arial Narrow" w:eastAsia="Arial Narrow" w:hAnsi="Arial Narrow" w:cs="Arial Narrow"/>
                <w:color w:val="000000"/>
              </w:rPr>
            </w:pPr>
            <w:r>
              <w:rPr>
                <w:rFonts w:ascii="Arial Narrow" w:eastAsia="Arial Narrow" w:hAnsi="Arial Narrow" w:cs="Arial Narrow"/>
                <w:color w:val="000000"/>
              </w:rPr>
              <w:t xml:space="preserve">Lingua </w:t>
            </w:r>
            <w:proofErr w:type="spellStart"/>
            <w:r>
              <w:rPr>
                <w:rFonts w:ascii="Arial Narrow" w:eastAsia="Arial Narrow" w:hAnsi="Arial Narrow" w:cs="Arial Narrow"/>
                <w:color w:val="000000"/>
              </w:rPr>
              <w:t>Nativa</w:t>
            </w:r>
            <w:proofErr w:type="spellEnd"/>
          </w:p>
        </w:tc>
        <w:tc>
          <w:tcPr>
            <w:tcW w:w="8227" w:type="dxa"/>
            <w:tcBorders>
              <w:left w:val="single" w:sz="4" w:space="0" w:color="auto"/>
            </w:tcBorders>
          </w:tcPr>
          <w:p w14:paraId="6E2003EB" w14:textId="1226141B" w:rsidR="00EE44B9" w:rsidRPr="00EA16E2" w:rsidRDefault="00EE44B9" w:rsidP="00EA16E2">
            <w:pPr>
              <w:pStyle w:val="Paragrafoelenco"/>
              <w:numPr>
                <w:ilvl w:val="0"/>
                <w:numId w:val="22"/>
              </w:numPr>
              <w:pBdr>
                <w:top w:val="nil"/>
                <w:left w:val="nil"/>
                <w:bottom w:val="nil"/>
                <w:right w:val="nil"/>
                <w:between w:val="nil"/>
              </w:pBdr>
              <w:ind w:right="113"/>
              <w:jc w:val="both"/>
              <w:rPr>
                <w:rFonts w:ascii="Arial Narrow" w:eastAsia="Arial Narrow" w:hAnsi="Arial Narrow" w:cs="Arial Narrow"/>
                <w:color w:val="000000"/>
              </w:rPr>
            </w:pPr>
            <w:proofErr w:type="spellStart"/>
            <w:r w:rsidRPr="00EA16E2">
              <w:rPr>
                <w:rFonts w:ascii="Arial Narrow" w:eastAsia="Arial Narrow" w:hAnsi="Arial Narrow" w:cs="Arial Narrow"/>
                <w:color w:val="000000"/>
              </w:rPr>
              <w:t>Italian</w:t>
            </w:r>
            <w:r w:rsidR="00CC5F6D" w:rsidRPr="00EA16E2">
              <w:rPr>
                <w:rFonts w:ascii="Arial Narrow" w:eastAsia="Arial Narrow" w:hAnsi="Arial Narrow" w:cs="Arial Narrow"/>
                <w:color w:val="000000"/>
              </w:rPr>
              <w:t>o</w:t>
            </w:r>
            <w:proofErr w:type="spellEnd"/>
          </w:p>
        </w:tc>
      </w:tr>
      <w:tr w:rsidR="00EE44B9" w14:paraId="74BE530F" w14:textId="77777777" w:rsidTr="00322204">
        <w:trPr>
          <w:trHeight w:val="300"/>
        </w:trPr>
        <w:tc>
          <w:tcPr>
            <w:tcW w:w="2785" w:type="dxa"/>
            <w:tcBorders>
              <w:right w:val="single" w:sz="4" w:space="0" w:color="auto"/>
            </w:tcBorders>
          </w:tcPr>
          <w:p w14:paraId="6A9345A6" w14:textId="1B3E7B31" w:rsidR="00EE44B9" w:rsidRDefault="00CC5F6D" w:rsidP="00B51D13">
            <w:pPr>
              <w:pBdr>
                <w:top w:val="nil"/>
                <w:left w:val="nil"/>
                <w:bottom w:val="nil"/>
                <w:right w:val="nil"/>
                <w:between w:val="nil"/>
              </w:pBdr>
              <w:ind w:left="113" w:right="113"/>
              <w:jc w:val="right"/>
              <w:rPr>
                <w:rFonts w:ascii="Arial Narrow" w:eastAsia="Arial Narrow" w:hAnsi="Arial Narrow" w:cs="Arial Narrow"/>
                <w:color w:val="000000"/>
              </w:rPr>
            </w:pPr>
            <w:proofErr w:type="spellStart"/>
            <w:r>
              <w:rPr>
                <w:rFonts w:ascii="Arial Narrow" w:eastAsia="Arial Narrow" w:hAnsi="Arial Narrow" w:cs="Arial Narrow"/>
                <w:color w:val="000000"/>
              </w:rPr>
              <w:t>Altre</w:t>
            </w:r>
            <w:proofErr w:type="spellEnd"/>
            <w:r>
              <w:rPr>
                <w:rFonts w:ascii="Arial Narrow" w:eastAsia="Arial Narrow" w:hAnsi="Arial Narrow" w:cs="Arial Narrow"/>
                <w:color w:val="000000"/>
              </w:rPr>
              <w:t xml:space="preserve"> Lingue </w:t>
            </w:r>
          </w:p>
        </w:tc>
        <w:tc>
          <w:tcPr>
            <w:tcW w:w="8227" w:type="dxa"/>
            <w:tcBorders>
              <w:left w:val="single" w:sz="4" w:space="0" w:color="auto"/>
            </w:tcBorders>
          </w:tcPr>
          <w:p w14:paraId="2EE3D064" w14:textId="786107A4" w:rsidR="00EE44B9" w:rsidRPr="00EA16E2" w:rsidRDefault="00CC5F6D" w:rsidP="00EA16E2">
            <w:pPr>
              <w:pStyle w:val="Paragrafoelenco"/>
              <w:numPr>
                <w:ilvl w:val="0"/>
                <w:numId w:val="22"/>
              </w:numPr>
              <w:pBdr>
                <w:top w:val="nil"/>
                <w:left w:val="nil"/>
                <w:bottom w:val="nil"/>
                <w:right w:val="nil"/>
                <w:between w:val="nil"/>
              </w:pBdr>
              <w:ind w:right="113"/>
              <w:jc w:val="both"/>
              <w:rPr>
                <w:rFonts w:ascii="Arial Narrow" w:eastAsia="Arial Narrow" w:hAnsi="Arial Narrow" w:cs="Arial Narrow"/>
                <w:color w:val="000000"/>
              </w:rPr>
            </w:pPr>
            <w:r w:rsidRPr="00EA16E2">
              <w:rPr>
                <w:rFonts w:ascii="Arial Narrow" w:eastAsia="Arial Narrow" w:hAnsi="Arial Narrow" w:cs="Arial Narrow"/>
                <w:color w:val="000000"/>
              </w:rPr>
              <w:t xml:space="preserve">Inglese e </w:t>
            </w:r>
            <w:proofErr w:type="spellStart"/>
            <w:r w:rsidR="00EE44B9" w:rsidRPr="00EA16E2">
              <w:rPr>
                <w:rFonts w:ascii="Arial Narrow" w:eastAsia="Arial Narrow" w:hAnsi="Arial Narrow" w:cs="Arial Narrow"/>
                <w:color w:val="000000"/>
              </w:rPr>
              <w:t>Fr</w:t>
            </w:r>
            <w:r w:rsidRPr="00EA16E2">
              <w:rPr>
                <w:rFonts w:ascii="Arial Narrow" w:eastAsia="Arial Narrow" w:hAnsi="Arial Narrow" w:cs="Arial Narrow"/>
                <w:color w:val="000000"/>
              </w:rPr>
              <w:t>ancese</w:t>
            </w:r>
            <w:proofErr w:type="spellEnd"/>
          </w:p>
        </w:tc>
      </w:tr>
      <w:tr w:rsidR="00EE44B9" w14:paraId="4E26CE9B" w14:textId="77777777" w:rsidTr="00322204">
        <w:trPr>
          <w:trHeight w:val="300"/>
        </w:trPr>
        <w:tc>
          <w:tcPr>
            <w:tcW w:w="2785" w:type="dxa"/>
            <w:tcBorders>
              <w:right w:val="single" w:sz="4" w:space="0" w:color="auto"/>
            </w:tcBorders>
          </w:tcPr>
          <w:p w14:paraId="44855245" w14:textId="77777777" w:rsidR="00EE44B9" w:rsidRDefault="00EE44B9" w:rsidP="00EE44B9">
            <w:pPr>
              <w:pBdr>
                <w:top w:val="nil"/>
                <w:left w:val="nil"/>
                <w:bottom w:val="nil"/>
                <w:right w:val="nil"/>
                <w:between w:val="nil"/>
              </w:pBdr>
              <w:ind w:left="113" w:right="113"/>
              <w:rPr>
                <w:rFonts w:ascii="Arial Narrow" w:eastAsia="Arial Narrow" w:hAnsi="Arial Narrow" w:cs="Arial Narrow"/>
                <w:color w:val="000000"/>
              </w:rPr>
            </w:pPr>
          </w:p>
        </w:tc>
        <w:tc>
          <w:tcPr>
            <w:tcW w:w="8227" w:type="dxa"/>
            <w:tcBorders>
              <w:left w:val="single" w:sz="4" w:space="0" w:color="auto"/>
            </w:tcBorders>
          </w:tcPr>
          <w:p w14:paraId="49B20997" w14:textId="77777777" w:rsidR="00EE44B9" w:rsidRDefault="00EE44B9" w:rsidP="00287CFA">
            <w:pPr>
              <w:pBdr>
                <w:top w:val="nil"/>
                <w:left w:val="nil"/>
                <w:bottom w:val="nil"/>
                <w:right w:val="nil"/>
                <w:between w:val="nil"/>
              </w:pBdr>
              <w:ind w:left="113" w:right="113"/>
              <w:jc w:val="both"/>
              <w:rPr>
                <w:rFonts w:ascii="Arial Narrow" w:eastAsia="Arial Narrow" w:hAnsi="Arial Narrow" w:cs="Arial Narrow"/>
                <w:color w:val="000000"/>
              </w:rPr>
            </w:pPr>
          </w:p>
        </w:tc>
      </w:tr>
      <w:tr w:rsidR="00B51D13" w:rsidRPr="00731380" w14:paraId="0ABA626E" w14:textId="77777777" w:rsidTr="00322204">
        <w:trPr>
          <w:trHeight w:val="300"/>
        </w:trPr>
        <w:tc>
          <w:tcPr>
            <w:tcW w:w="2785" w:type="dxa"/>
            <w:tcBorders>
              <w:right w:val="single" w:sz="4" w:space="0" w:color="auto"/>
            </w:tcBorders>
          </w:tcPr>
          <w:p w14:paraId="41D0E79A" w14:textId="19D23778" w:rsidR="00B51D13" w:rsidRPr="00EA13D6" w:rsidRDefault="00EA13D6" w:rsidP="00722B3C">
            <w:pPr>
              <w:pBdr>
                <w:top w:val="nil"/>
                <w:left w:val="nil"/>
                <w:bottom w:val="nil"/>
                <w:right w:val="nil"/>
                <w:between w:val="nil"/>
              </w:pBdr>
              <w:ind w:left="113" w:right="113"/>
              <w:jc w:val="right"/>
              <w:rPr>
                <w:rFonts w:ascii="Arial Narrow" w:eastAsia="Arial Narrow" w:hAnsi="Arial Narrow" w:cs="Arial Narrow"/>
                <w:color w:val="000000"/>
                <w:lang w:val="it-IT"/>
              </w:rPr>
            </w:pPr>
            <w:r w:rsidRPr="00EA13D6">
              <w:rPr>
                <w:rFonts w:ascii="Arial Narrow" w:eastAsia="Arial Narrow" w:hAnsi="Arial Narrow" w:cs="Arial Narrow"/>
                <w:b/>
                <w:color w:val="000000"/>
                <w:sz w:val="22"/>
                <w:lang w:val="it-IT"/>
              </w:rPr>
              <w:t xml:space="preserve">Formazione presso qualificati istituti </w:t>
            </w:r>
            <w:r>
              <w:rPr>
                <w:rFonts w:ascii="Arial Narrow" w:eastAsia="Arial Narrow" w:hAnsi="Arial Narrow" w:cs="Arial Narrow"/>
                <w:b/>
                <w:color w:val="000000"/>
                <w:sz w:val="22"/>
                <w:lang w:val="it-IT"/>
              </w:rPr>
              <w:t>stranieri</w:t>
            </w:r>
          </w:p>
        </w:tc>
        <w:tc>
          <w:tcPr>
            <w:tcW w:w="8227" w:type="dxa"/>
            <w:tcBorders>
              <w:left w:val="single" w:sz="4" w:space="0" w:color="auto"/>
            </w:tcBorders>
          </w:tcPr>
          <w:p w14:paraId="0651C9E1" w14:textId="00378A8C" w:rsidR="00B51D13" w:rsidRPr="00EA13D6" w:rsidRDefault="00B51D13" w:rsidP="00287CFA">
            <w:pPr>
              <w:pBdr>
                <w:top w:val="nil"/>
                <w:left w:val="nil"/>
                <w:bottom w:val="nil"/>
                <w:right w:val="nil"/>
                <w:between w:val="nil"/>
              </w:pBdr>
              <w:ind w:left="113" w:right="113"/>
              <w:jc w:val="both"/>
              <w:rPr>
                <w:rFonts w:ascii="Arial Narrow" w:eastAsia="Arial Narrow" w:hAnsi="Arial Narrow" w:cs="Arial Narrow"/>
                <w:b/>
                <w:color w:val="000000"/>
                <w:lang w:val="it-IT"/>
              </w:rPr>
            </w:pPr>
          </w:p>
        </w:tc>
      </w:tr>
      <w:tr w:rsidR="00B51D13" w:rsidRPr="00731380" w14:paraId="65F7BF5D" w14:textId="77777777" w:rsidTr="00322204">
        <w:trPr>
          <w:trHeight w:val="300"/>
        </w:trPr>
        <w:tc>
          <w:tcPr>
            <w:tcW w:w="2785" w:type="dxa"/>
            <w:tcBorders>
              <w:right w:val="single" w:sz="4" w:space="0" w:color="auto"/>
            </w:tcBorders>
          </w:tcPr>
          <w:p w14:paraId="2B5ED773" w14:textId="5368EC85" w:rsidR="00B51D13" w:rsidRPr="006847AA" w:rsidRDefault="00B51D13" w:rsidP="00B51D13">
            <w:pPr>
              <w:pBdr>
                <w:top w:val="nil"/>
                <w:left w:val="nil"/>
                <w:bottom w:val="nil"/>
                <w:right w:val="nil"/>
                <w:between w:val="nil"/>
              </w:pBdr>
              <w:ind w:left="113" w:right="113"/>
              <w:jc w:val="right"/>
              <w:rPr>
                <w:rFonts w:ascii="Arial Narrow" w:eastAsia="Arial Narrow" w:hAnsi="Arial Narrow" w:cs="Arial Narrow"/>
                <w:b/>
                <w:color w:val="000000"/>
              </w:rPr>
            </w:pPr>
            <w:r w:rsidRPr="006847AA">
              <w:rPr>
                <w:rFonts w:ascii="Arial Narrow" w:eastAsia="Arial Narrow" w:hAnsi="Arial Narrow" w:cs="Arial Narrow"/>
                <w:b/>
                <w:color w:val="000000"/>
              </w:rPr>
              <w:t>2013</w:t>
            </w:r>
          </w:p>
        </w:tc>
        <w:tc>
          <w:tcPr>
            <w:tcW w:w="8227" w:type="dxa"/>
            <w:tcBorders>
              <w:left w:val="single" w:sz="4" w:space="0" w:color="auto"/>
            </w:tcBorders>
          </w:tcPr>
          <w:p w14:paraId="707C272C" w14:textId="2A72F4F5" w:rsidR="00B51D13" w:rsidRPr="00626B87" w:rsidRDefault="009238A8" w:rsidP="00435170">
            <w:pPr>
              <w:pStyle w:val="Paragrafoelenco"/>
              <w:numPr>
                <w:ilvl w:val="0"/>
                <w:numId w:val="20"/>
              </w:numPr>
              <w:pBdr>
                <w:top w:val="nil"/>
                <w:left w:val="nil"/>
                <w:bottom w:val="nil"/>
                <w:right w:val="nil"/>
                <w:between w:val="nil"/>
              </w:pBdr>
              <w:ind w:left="360" w:right="113" w:hanging="180"/>
              <w:jc w:val="both"/>
              <w:rPr>
                <w:rFonts w:ascii="Arial Narrow" w:eastAsia="Arial Narrow" w:hAnsi="Arial Narrow" w:cs="Arial Narrow"/>
                <w:b/>
                <w:color w:val="000000"/>
                <w:lang w:val="it-IT"/>
              </w:rPr>
            </w:pPr>
            <w:r w:rsidRPr="00626B87">
              <w:rPr>
                <w:rFonts w:ascii="Arial Narrow" w:eastAsia="Arial Narrow" w:hAnsi="Arial Narrow" w:cs="Arial Narrow"/>
                <w:color w:val="000000"/>
                <w:lang w:val="it-IT"/>
              </w:rPr>
              <w:t xml:space="preserve">Attività di Chirurgia Pelvica Generale e Oncologica c/o </w:t>
            </w:r>
            <w:r w:rsidR="00B51D13" w:rsidRPr="00626B87">
              <w:rPr>
                <w:rFonts w:ascii="Arial Narrow" w:eastAsia="Arial Narrow" w:hAnsi="Arial Narrow" w:cs="Arial Narrow"/>
                <w:color w:val="000000"/>
                <w:lang w:val="it-IT"/>
              </w:rPr>
              <w:t>Apoyo Hospital, Iquitos, Perù</w:t>
            </w:r>
            <w:r w:rsidR="00BF5A47" w:rsidRPr="00626B87">
              <w:rPr>
                <w:rFonts w:ascii="Arial Narrow" w:eastAsia="Arial Narrow" w:hAnsi="Arial Narrow" w:cs="Arial Narrow"/>
                <w:color w:val="000000"/>
                <w:lang w:val="it-IT"/>
              </w:rPr>
              <w:t>.</w:t>
            </w:r>
          </w:p>
        </w:tc>
      </w:tr>
      <w:tr w:rsidR="00B51D13" w:rsidRPr="00731380" w14:paraId="5CDD9158" w14:textId="77777777" w:rsidTr="00322204">
        <w:trPr>
          <w:trHeight w:val="300"/>
        </w:trPr>
        <w:tc>
          <w:tcPr>
            <w:tcW w:w="2785" w:type="dxa"/>
            <w:tcBorders>
              <w:right w:val="single" w:sz="4" w:space="0" w:color="auto"/>
            </w:tcBorders>
          </w:tcPr>
          <w:p w14:paraId="6C7540B4" w14:textId="77CA3D8F" w:rsidR="00B51D13" w:rsidRPr="006847AA" w:rsidRDefault="00B51D13" w:rsidP="00B51D13">
            <w:pPr>
              <w:pBdr>
                <w:top w:val="nil"/>
                <w:left w:val="nil"/>
                <w:bottom w:val="nil"/>
                <w:right w:val="nil"/>
                <w:between w:val="nil"/>
              </w:pBdr>
              <w:ind w:left="113" w:right="113"/>
              <w:jc w:val="right"/>
              <w:rPr>
                <w:rFonts w:ascii="Arial Narrow" w:eastAsia="Arial Narrow" w:hAnsi="Arial Narrow" w:cs="Arial Narrow"/>
                <w:b/>
                <w:color w:val="000000"/>
              </w:rPr>
            </w:pPr>
            <w:r w:rsidRPr="006847AA">
              <w:rPr>
                <w:rFonts w:ascii="Arial Narrow" w:eastAsia="Arial Narrow" w:hAnsi="Arial Narrow" w:cs="Arial Narrow"/>
                <w:b/>
                <w:color w:val="000000"/>
              </w:rPr>
              <w:t>2011</w:t>
            </w:r>
          </w:p>
        </w:tc>
        <w:tc>
          <w:tcPr>
            <w:tcW w:w="8227" w:type="dxa"/>
            <w:tcBorders>
              <w:left w:val="single" w:sz="4" w:space="0" w:color="auto"/>
            </w:tcBorders>
          </w:tcPr>
          <w:p w14:paraId="69402523" w14:textId="5D495093" w:rsidR="00B51D13" w:rsidRPr="00626B87" w:rsidRDefault="009A58B9" w:rsidP="00435170">
            <w:pPr>
              <w:pStyle w:val="Paragrafoelenco"/>
              <w:numPr>
                <w:ilvl w:val="0"/>
                <w:numId w:val="20"/>
              </w:numPr>
              <w:pBdr>
                <w:top w:val="nil"/>
                <w:left w:val="nil"/>
                <w:bottom w:val="nil"/>
                <w:right w:val="nil"/>
                <w:between w:val="nil"/>
              </w:pBdr>
              <w:ind w:left="360" w:right="113" w:hanging="180"/>
              <w:jc w:val="both"/>
              <w:rPr>
                <w:rFonts w:ascii="Arial Narrow" w:eastAsia="Arial Narrow" w:hAnsi="Arial Narrow" w:cs="Arial Narrow"/>
                <w:b/>
                <w:color w:val="000000"/>
                <w:lang w:val="it-IT"/>
              </w:rPr>
            </w:pPr>
            <w:r>
              <w:rPr>
                <w:rFonts w:ascii="Arial Narrow" w:eastAsia="Arial Narrow" w:hAnsi="Arial Narrow" w:cs="Arial Narrow"/>
                <w:color w:val="000000"/>
                <w:lang w:val="it-IT"/>
              </w:rPr>
              <w:t>Frequenza</w:t>
            </w:r>
            <w:r w:rsidR="009238A8" w:rsidRPr="00626B87">
              <w:rPr>
                <w:rFonts w:ascii="Arial Narrow" w:eastAsia="Arial Narrow" w:hAnsi="Arial Narrow" w:cs="Arial Narrow"/>
                <w:color w:val="000000"/>
                <w:lang w:val="it-IT"/>
              </w:rPr>
              <w:t xml:space="preserve"> c/o l’Unità di Ginecologia Oncologica</w:t>
            </w:r>
            <w:r w:rsidR="00BF5A47" w:rsidRPr="00626B87">
              <w:rPr>
                <w:rFonts w:ascii="Arial Narrow" w:eastAsia="Arial Narrow" w:hAnsi="Arial Narrow" w:cs="Arial Narrow"/>
                <w:color w:val="000000"/>
                <w:lang w:val="it-IT"/>
              </w:rPr>
              <w:t xml:space="preserve"> (Prof. S</w:t>
            </w:r>
            <w:r w:rsidR="00626B87" w:rsidRPr="00626B87">
              <w:rPr>
                <w:rFonts w:ascii="Arial Narrow" w:eastAsia="Arial Narrow" w:hAnsi="Arial Narrow" w:cs="Arial Narrow"/>
                <w:color w:val="000000"/>
                <w:lang w:val="it-IT"/>
              </w:rPr>
              <w:t>ch</w:t>
            </w:r>
            <w:r w:rsidR="00BF5A47" w:rsidRPr="00626B87">
              <w:rPr>
                <w:rFonts w:ascii="Arial Narrow" w:eastAsia="Arial Narrow" w:hAnsi="Arial Narrow" w:cs="Arial Narrow"/>
                <w:color w:val="000000"/>
                <w:lang w:val="it-IT"/>
              </w:rPr>
              <w:t>neider)</w:t>
            </w:r>
            <w:r w:rsidR="009238A8" w:rsidRPr="00626B87">
              <w:rPr>
                <w:rFonts w:ascii="Arial Narrow" w:eastAsia="Arial Narrow" w:hAnsi="Arial Narrow" w:cs="Arial Narrow"/>
                <w:color w:val="000000"/>
                <w:lang w:val="it-IT"/>
              </w:rPr>
              <w:t xml:space="preserve">, Policlinico </w:t>
            </w:r>
            <w:r w:rsidR="00B51D13" w:rsidRPr="00626B87">
              <w:rPr>
                <w:rFonts w:ascii="Arial Narrow" w:eastAsia="Arial Narrow" w:hAnsi="Arial Narrow" w:cs="Arial Narrow"/>
                <w:color w:val="000000"/>
                <w:lang w:val="it-IT"/>
              </w:rPr>
              <w:t>Universit</w:t>
            </w:r>
            <w:r w:rsidR="009238A8" w:rsidRPr="00626B87">
              <w:rPr>
                <w:rFonts w:ascii="Arial Narrow" w:eastAsia="Arial Narrow" w:hAnsi="Arial Narrow" w:cs="Arial Narrow"/>
                <w:color w:val="000000"/>
                <w:lang w:val="it-IT"/>
              </w:rPr>
              <w:t>ario</w:t>
            </w:r>
            <w:r w:rsidR="00B51D13" w:rsidRPr="00626B87">
              <w:rPr>
                <w:rFonts w:ascii="Arial Narrow" w:eastAsia="Arial Narrow" w:hAnsi="Arial Narrow" w:cs="Arial Narrow"/>
                <w:color w:val="000000"/>
                <w:lang w:val="it-IT"/>
              </w:rPr>
              <w:t xml:space="preserve"> Charitè, Berlin</w:t>
            </w:r>
            <w:r w:rsidR="009238A8" w:rsidRPr="00626B87">
              <w:rPr>
                <w:rFonts w:ascii="Arial Narrow" w:eastAsia="Arial Narrow" w:hAnsi="Arial Narrow" w:cs="Arial Narrow"/>
                <w:color w:val="000000"/>
                <w:lang w:val="it-IT"/>
              </w:rPr>
              <w:t>o</w:t>
            </w:r>
            <w:r w:rsidR="00B51D13" w:rsidRPr="00626B87">
              <w:rPr>
                <w:rFonts w:ascii="Arial Narrow" w:eastAsia="Arial Narrow" w:hAnsi="Arial Narrow" w:cs="Arial Narrow"/>
                <w:color w:val="000000"/>
                <w:lang w:val="it-IT"/>
              </w:rPr>
              <w:t xml:space="preserve">, </w:t>
            </w:r>
            <w:r w:rsidR="009238A8" w:rsidRPr="00626B87">
              <w:rPr>
                <w:rFonts w:ascii="Arial Narrow" w:eastAsia="Arial Narrow" w:hAnsi="Arial Narrow" w:cs="Arial Narrow"/>
                <w:color w:val="000000"/>
                <w:lang w:val="it-IT"/>
              </w:rPr>
              <w:t>Germania</w:t>
            </w:r>
            <w:r w:rsidR="00BF5A47" w:rsidRPr="00626B87">
              <w:rPr>
                <w:rFonts w:ascii="Arial Narrow" w:eastAsia="Arial Narrow" w:hAnsi="Arial Narrow" w:cs="Arial Narrow"/>
                <w:color w:val="000000"/>
                <w:lang w:val="it-IT"/>
              </w:rPr>
              <w:t>.</w:t>
            </w:r>
          </w:p>
        </w:tc>
      </w:tr>
      <w:tr w:rsidR="00CD000D" w:rsidRPr="00731380" w14:paraId="6AD574A8" w14:textId="77777777" w:rsidTr="00322204">
        <w:trPr>
          <w:trHeight w:val="300"/>
        </w:trPr>
        <w:tc>
          <w:tcPr>
            <w:tcW w:w="2785" w:type="dxa"/>
            <w:tcBorders>
              <w:right w:val="single" w:sz="4" w:space="0" w:color="auto"/>
            </w:tcBorders>
          </w:tcPr>
          <w:p w14:paraId="703E2B41" w14:textId="5BF05208" w:rsidR="00CD000D" w:rsidRPr="006847AA" w:rsidRDefault="00CD000D" w:rsidP="00CD000D">
            <w:pPr>
              <w:pBdr>
                <w:top w:val="nil"/>
                <w:left w:val="nil"/>
                <w:bottom w:val="nil"/>
                <w:right w:val="nil"/>
                <w:between w:val="nil"/>
              </w:pBdr>
              <w:ind w:left="113" w:right="113"/>
              <w:jc w:val="right"/>
              <w:rPr>
                <w:rFonts w:ascii="Arial Narrow" w:eastAsia="Arial Narrow" w:hAnsi="Arial Narrow" w:cs="Arial Narrow"/>
                <w:b/>
                <w:color w:val="000000"/>
              </w:rPr>
            </w:pPr>
            <w:r w:rsidRPr="006847AA">
              <w:rPr>
                <w:rFonts w:ascii="Arial Narrow" w:eastAsia="Arial Narrow" w:hAnsi="Arial Narrow" w:cs="Arial Narrow"/>
                <w:b/>
                <w:color w:val="000000"/>
              </w:rPr>
              <w:t>2008</w:t>
            </w:r>
          </w:p>
        </w:tc>
        <w:tc>
          <w:tcPr>
            <w:tcW w:w="8227" w:type="dxa"/>
            <w:tcBorders>
              <w:left w:val="single" w:sz="4" w:space="0" w:color="auto"/>
            </w:tcBorders>
          </w:tcPr>
          <w:p w14:paraId="1C0E4763" w14:textId="336B3098" w:rsidR="00CD000D" w:rsidRPr="00CD000D" w:rsidRDefault="009A58B9" w:rsidP="00435170">
            <w:pPr>
              <w:pStyle w:val="Paragrafoelenco"/>
              <w:numPr>
                <w:ilvl w:val="0"/>
                <w:numId w:val="20"/>
              </w:numPr>
              <w:pBdr>
                <w:top w:val="nil"/>
                <w:left w:val="nil"/>
                <w:bottom w:val="nil"/>
                <w:right w:val="nil"/>
                <w:between w:val="nil"/>
              </w:pBdr>
              <w:ind w:left="360" w:right="113" w:hanging="180"/>
              <w:jc w:val="both"/>
              <w:rPr>
                <w:rFonts w:ascii="Arial Narrow" w:eastAsia="Arial Narrow" w:hAnsi="Arial Narrow" w:cs="Arial Narrow"/>
                <w:color w:val="000000"/>
                <w:lang w:val="it-IT"/>
              </w:rPr>
            </w:pPr>
            <w:r>
              <w:rPr>
                <w:rFonts w:ascii="Arial Narrow" w:eastAsia="Arial Narrow" w:hAnsi="Arial Narrow" w:cs="Arial Narrow"/>
                <w:color w:val="000000"/>
                <w:lang w:val="it-IT"/>
              </w:rPr>
              <w:t>Frequenza</w:t>
            </w:r>
            <w:r w:rsidR="00CD000D" w:rsidRPr="00626B87">
              <w:rPr>
                <w:rFonts w:ascii="Arial Narrow" w:eastAsia="Arial Narrow" w:hAnsi="Arial Narrow" w:cs="Arial Narrow"/>
                <w:color w:val="000000"/>
                <w:lang w:val="it-IT"/>
              </w:rPr>
              <w:t xml:space="preserve"> c/o Unità di Chirurgia Oncologica (Prof. Querleu), Instituto Claudius Regaud, Tolosa, Francia. </w:t>
            </w:r>
          </w:p>
        </w:tc>
      </w:tr>
      <w:tr w:rsidR="00CD000D" w:rsidRPr="00CD000D" w14:paraId="5B8BF2DC" w14:textId="77777777" w:rsidTr="00322204">
        <w:trPr>
          <w:trHeight w:val="300"/>
        </w:trPr>
        <w:tc>
          <w:tcPr>
            <w:tcW w:w="2785" w:type="dxa"/>
            <w:tcBorders>
              <w:right w:val="single" w:sz="4" w:space="0" w:color="auto"/>
            </w:tcBorders>
          </w:tcPr>
          <w:p w14:paraId="0ED8717C" w14:textId="4625EA9A" w:rsidR="00CD000D" w:rsidRPr="00CD000D" w:rsidRDefault="00CD000D" w:rsidP="00CD000D">
            <w:pPr>
              <w:pBdr>
                <w:top w:val="nil"/>
                <w:left w:val="nil"/>
                <w:bottom w:val="nil"/>
                <w:right w:val="nil"/>
                <w:between w:val="nil"/>
              </w:pBdr>
              <w:ind w:left="113" w:right="113"/>
              <w:jc w:val="right"/>
              <w:rPr>
                <w:rFonts w:ascii="Arial Narrow" w:eastAsia="Arial Narrow" w:hAnsi="Arial Narrow" w:cs="Arial Narrow"/>
                <w:b/>
                <w:color w:val="000000"/>
              </w:rPr>
            </w:pPr>
            <w:r>
              <w:rPr>
                <w:rFonts w:ascii="Arial Narrow" w:eastAsia="Arial Narrow" w:hAnsi="Arial Narrow" w:cs="Arial Narrow"/>
                <w:b/>
                <w:color w:val="000000"/>
              </w:rPr>
              <w:t>2018</w:t>
            </w:r>
          </w:p>
        </w:tc>
        <w:tc>
          <w:tcPr>
            <w:tcW w:w="8227" w:type="dxa"/>
            <w:tcBorders>
              <w:left w:val="single" w:sz="4" w:space="0" w:color="auto"/>
            </w:tcBorders>
          </w:tcPr>
          <w:p w14:paraId="20864EDB" w14:textId="7D0408DD" w:rsidR="00CD000D" w:rsidRPr="00CD000D" w:rsidRDefault="00CD000D" w:rsidP="00435170">
            <w:pPr>
              <w:pStyle w:val="Paragrafoelenco"/>
              <w:numPr>
                <w:ilvl w:val="0"/>
                <w:numId w:val="20"/>
              </w:numPr>
              <w:pBdr>
                <w:top w:val="nil"/>
                <w:left w:val="nil"/>
                <w:bottom w:val="nil"/>
                <w:right w:val="nil"/>
                <w:between w:val="nil"/>
              </w:pBdr>
              <w:ind w:left="360" w:right="113" w:hanging="180"/>
              <w:jc w:val="both"/>
              <w:rPr>
                <w:rFonts w:ascii="Arial Narrow" w:eastAsia="Arial Narrow" w:hAnsi="Arial Narrow" w:cs="Arial Narrow"/>
                <w:bCs/>
                <w:color w:val="000000"/>
              </w:rPr>
            </w:pPr>
            <w:r w:rsidRPr="002E59A7">
              <w:rPr>
                <w:rFonts w:ascii="Arial Narrow" w:eastAsia="Arial Narrow" w:hAnsi="Arial Narrow" w:cs="Arial Narrow"/>
                <w:bCs/>
                <w:color w:val="000000"/>
              </w:rPr>
              <w:t xml:space="preserve">First Parisian PIPAC training Course, </w:t>
            </w:r>
            <w:proofErr w:type="spellStart"/>
            <w:r w:rsidRPr="002E59A7">
              <w:rPr>
                <w:rFonts w:ascii="Arial Narrow" w:eastAsia="Arial Narrow" w:hAnsi="Arial Narrow" w:cs="Arial Narrow"/>
                <w:bCs/>
                <w:color w:val="000000"/>
              </w:rPr>
              <w:t>Universitè</w:t>
            </w:r>
            <w:proofErr w:type="spellEnd"/>
            <w:r w:rsidRPr="002E59A7">
              <w:rPr>
                <w:rFonts w:ascii="Arial Narrow" w:eastAsia="Arial Narrow" w:hAnsi="Arial Narrow" w:cs="Arial Narrow"/>
                <w:bCs/>
                <w:color w:val="000000"/>
              </w:rPr>
              <w:t xml:space="preserve"> Paris Diderot, Parigi, Francia</w:t>
            </w:r>
          </w:p>
        </w:tc>
      </w:tr>
      <w:tr w:rsidR="00B51D13" w:rsidRPr="002E59A7" w14:paraId="0DA13C02" w14:textId="77777777" w:rsidTr="00322204">
        <w:trPr>
          <w:trHeight w:val="300"/>
        </w:trPr>
        <w:tc>
          <w:tcPr>
            <w:tcW w:w="2785" w:type="dxa"/>
            <w:tcBorders>
              <w:right w:val="single" w:sz="4" w:space="0" w:color="auto"/>
            </w:tcBorders>
          </w:tcPr>
          <w:p w14:paraId="3B1DD0CF" w14:textId="34137B63" w:rsidR="00EA13D6" w:rsidRPr="006847AA" w:rsidRDefault="00EA13D6" w:rsidP="00B51D13">
            <w:pPr>
              <w:pBdr>
                <w:top w:val="nil"/>
                <w:left w:val="nil"/>
                <w:bottom w:val="nil"/>
                <w:right w:val="nil"/>
                <w:between w:val="nil"/>
              </w:pBdr>
              <w:ind w:left="113" w:right="113"/>
              <w:jc w:val="right"/>
              <w:rPr>
                <w:rFonts w:ascii="Arial Narrow" w:eastAsia="Arial Narrow" w:hAnsi="Arial Narrow" w:cs="Arial Narrow"/>
                <w:b/>
                <w:color w:val="000000"/>
              </w:rPr>
            </w:pPr>
            <w:r>
              <w:rPr>
                <w:rFonts w:ascii="Arial Narrow" w:eastAsia="Arial Narrow" w:hAnsi="Arial Narrow" w:cs="Arial Narrow"/>
                <w:b/>
                <w:color w:val="000000"/>
              </w:rPr>
              <w:t>2011</w:t>
            </w:r>
          </w:p>
        </w:tc>
        <w:tc>
          <w:tcPr>
            <w:tcW w:w="8227" w:type="dxa"/>
            <w:tcBorders>
              <w:left w:val="single" w:sz="4" w:space="0" w:color="auto"/>
            </w:tcBorders>
          </w:tcPr>
          <w:p w14:paraId="19027077" w14:textId="3B0EC661" w:rsidR="002E59A7" w:rsidRPr="002E59A7" w:rsidRDefault="002E59A7" w:rsidP="00435170">
            <w:pPr>
              <w:pStyle w:val="Paragrafoelenco"/>
              <w:numPr>
                <w:ilvl w:val="0"/>
                <w:numId w:val="16"/>
              </w:numPr>
              <w:pBdr>
                <w:top w:val="nil"/>
                <w:left w:val="nil"/>
                <w:bottom w:val="nil"/>
                <w:right w:val="nil"/>
                <w:between w:val="nil"/>
              </w:pBdr>
              <w:ind w:left="360" w:right="113" w:hanging="180"/>
              <w:jc w:val="both"/>
              <w:rPr>
                <w:rFonts w:ascii="Arial Narrow" w:eastAsia="Arial Narrow" w:hAnsi="Arial Narrow" w:cs="Arial Narrow"/>
                <w:b/>
                <w:color w:val="000000"/>
              </w:rPr>
            </w:pPr>
            <w:r w:rsidRPr="002E59A7">
              <w:rPr>
                <w:rFonts w:ascii="Arial Narrow" w:eastAsia="Arial Narrow" w:hAnsi="Arial Narrow" w:cs="Arial Narrow"/>
                <w:bCs/>
                <w:color w:val="000000"/>
              </w:rPr>
              <w:t xml:space="preserve">Comprehensive Advanced Course </w:t>
            </w:r>
            <w:proofErr w:type="gramStart"/>
            <w:r w:rsidRPr="002E59A7">
              <w:rPr>
                <w:rFonts w:ascii="Arial Narrow" w:eastAsia="Arial Narrow" w:hAnsi="Arial Narrow" w:cs="Arial Narrow"/>
                <w:bCs/>
                <w:color w:val="000000"/>
              </w:rPr>
              <w:t>On</w:t>
            </w:r>
            <w:proofErr w:type="gramEnd"/>
            <w:r w:rsidRPr="002E59A7">
              <w:rPr>
                <w:rFonts w:ascii="Arial Narrow" w:eastAsia="Arial Narrow" w:hAnsi="Arial Narrow" w:cs="Arial Narrow"/>
                <w:bCs/>
                <w:color w:val="000000"/>
              </w:rPr>
              <w:t xml:space="preserve"> Laparotomic and Laparoscopic </w:t>
            </w:r>
            <w:proofErr w:type="spellStart"/>
            <w:r w:rsidRPr="002E59A7">
              <w:rPr>
                <w:rFonts w:ascii="Arial Narrow" w:eastAsia="Arial Narrow" w:hAnsi="Arial Narrow" w:cs="Arial Narrow"/>
                <w:bCs/>
                <w:color w:val="000000"/>
              </w:rPr>
              <w:t>Abdomino</w:t>
            </w:r>
            <w:proofErr w:type="spellEnd"/>
            <w:r w:rsidRPr="002E59A7">
              <w:rPr>
                <w:rFonts w:ascii="Arial Narrow" w:eastAsia="Arial Narrow" w:hAnsi="Arial Narrow" w:cs="Arial Narrow"/>
                <w:bCs/>
                <w:color w:val="000000"/>
              </w:rPr>
              <w:t xml:space="preserve"> Pelvic Su</w:t>
            </w:r>
            <w:r w:rsidR="00112A10">
              <w:rPr>
                <w:rFonts w:ascii="Arial Narrow" w:eastAsia="Arial Narrow" w:hAnsi="Arial Narrow" w:cs="Arial Narrow"/>
                <w:bCs/>
                <w:color w:val="000000"/>
              </w:rPr>
              <w:t>r</w:t>
            </w:r>
            <w:r w:rsidRPr="002E59A7">
              <w:rPr>
                <w:rFonts w:ascii="Arial Narrow" w:eastAsia="Arial Narrow" w:hAnsi="Arial Narrow" w:cs="Arial Narrow"/>
                <w:bCs/>
                <w:color w:val="000000"/>
              </w:rPr>
              <w:t xml:space="preserve">gical Anatomy and Techniques. </w:t>
            </w:r>
            <w:proofErr w:type="spellStart"/>
            <w:r w:rsidRPr="002E59A7">
              <w:rPr>
                <w:rFonts w:ascii="Arial Narrow" w:eastAsia="Arial Narrow" w:hAnsi="Arial Narrow" w:cs="Arial Narrow"/>
                <w:bCs/>
                <w:color w:val="000000"/>
              </w:rPr>
              <w:t>Laborato</w:t>
            </w:r>
            <w:r w:rsidR="00F12D1F">
              <w:rPr>
                <w:rFonts w:ascii="Arial Narrow" w:eastAsia="Arial Narrow" w:hAnsi="Arial Narrow" w:cs="Arial Narrow"/>
                <w:bCs/>
                <w:color w:val="000000"/>
              </w:rPr>
              <w:t>i</w:t>
            </w:r>
            <w:r w:rsidRPr="002E59A7">
              <w:rPr>
                <w:rFonts w:ascii="Arial Narrow" w:eastAsia="Arial Narrow" w:hAnsi="Arial Narrow" w:cs="Arial Narrow"/>
                <w:bCs/>
                <w:color w:val="000000"/>
              </w:rPr>
              <w:t>re</w:t>
            </w:r>
            <w:proofErr w:type="spellEnd"/>
            <w:r w:rsidRPr="002E59A7">
              <w:rPr>
                <w:rFonts w:ascii="Arial Narrow" w:eastAsia="Arial Narrow" w:hAnsi="Arial Narrow" w:cs="Arial Narrow"/>
                <w:bCs/>
                <w:color w:val="000000"/>
              </w:rPr>
              <w:t xml:space="preserve"> </w:t>
            </w:r>
            <w:proofErr w:type="spellStart"/>
            <w:r w:rsidRPr="002E59A7">
              <w:rPr>
                <w:rFonts w:ascii="Arial Narrow" w:eastAsia="Arial Narrow" w:hAnsi="Arial Narrow" w:cs="Arial Narrow"/>
                <w:bCs/>
                <w:color w:val="000000"/>
              </w:rPr>
              <w:t>d’Anatomie</w:t>
            </w:r>
            <w:proofErr w:type="spellEnd"/>
            <w:r w:rsidRPr="002E59A7">
              <w:rPr>
                <w:rFonts w:ascii="Arial Narrow" w:eastAsia="Arial Narrow" w:hAnsi="Arial Narrow" w:cs="Arial Narrow"/>
                <w:bCs/>
                <w:color w:val="000000"/>
              </w:rPr>
              <w:t xml:space="preserve">, </w:t>
            </w:r>
            <w:proofErr w:type="spellStart"/>
            <w:r w:rsidRPr="002E59A7">
              <w:rPr>
                <w:rFonts w:ascii="Arial Narrow" w:eastAsia="Arial Narrow" w:hAnsi="Arial Narrow" w:cs="Arial Narrow"/>
                <w:bCs/>
                <w:color w:val="000000"/>
              </w:rPr>
              <w:t>Universitè</w:t>
            </w:r>
            <w:proofErr w:type="spellEnd"/>
            <w:r w:rsidRPr="002E59A7">
              <w:rPr>
                <w:rFonts w:ascii="Arial Narrow" w:eastAsia="Arial Narrow" w:hAnsi="Arial Narrow" w:cs="Arial Narrow"/>
                <w:bCs/>
                <w:color w:val="000000"/>
              </w:rPr>
              <w:t xml:space="preserve"> Paris-Descartes, Parigi, Francia.</w:t>
            </w:r>
          </w:p>
        </w:tc>
      </w:tr>
      <w:tr w:rsidR="00B51D13" w14:paraId="175E847E" w14:textId="77777777" w:rsidTr="00322204">
        <w:trPr>
          <w:trHeight w:val="300"/>
        </w:trPr>
        <w:tc>
          <w:tcPr>
            <w:tcW w:w="2785" w:type="dxa"/>
            <w:tcBorders>
              <w:right w:val="single" w:sz="4" w:space="0" w:color="auto"/>
            </w:tcBorders>
          </w:tcPr>
          <w:p w14:paraId="7D87DABC" w14:textId="53C961D4" w:rsidR="00B51D13" w:rsidRPr="00555575" w:rsidRDefault="00722B3C" w:rsidP="00B51D13">
            <w:pPr>
              <w:pBdr>
                <w:top w:val="nil"/>
                <w:left w:val="nil"/>
                <w:bottom w:val="nil"/>
                <w:right w:val="nil"/>
                <w:between w:val="nil"/>
              </w:pBdr>
              <w:ind w:left="113" w:right="113"/>
              <w:jc w:val="right"/>
              <w:rPr>
                <w:rFonts w:ascii="Arial Narrow" w:eastAsia="Arial Narrow" w:hAnsi="Arial Narrow" w:cs="Arial Narrow"/>
                <w:color w:val="000000"/>
                <w:sz w:val="24"/>
                <w:szCs w:val="24"/>
              </w:rPr>
            </w:pPr>
            <w:proofErr w:type="spellStart"/>
            <w:r w:rsidRPr="00555575">
              <w:rPr>
                <w:rFonts w:ascii="Arial Narrow" w:eastAsia="Arial Narrow" w:hAnsi="Arial Narrow" w:cs="Arial Narrow"/>
                <w:b/>
                <w:color w:val="000000"/>
                <w:sz w:val="24"/>
                <w:szCs w:val="24"/>
              </w:rPr>
              <w:t>Attività</w:t>
            </w:r>
            <w:proofErr w:type="spellEnd"/>
            <w:r w:rsidRPr="00555575">
              <w:rPr>
                <w:rFonts w:ascii="Arial Narrow" w:eastAsia="Arial Narrow" w:hAnsi="Arial Narrow" w:cs="Arial Narrow"/>
                <w:b/>
                <w:color w:val="000000"/>
                <w:sz w:val="24"/>
                <w:szCs w:val="24"/>
              </w:rPr>
              <w:t xml:space="preserve"> di </w:t>
            </w:r>
            <w:proofErr w:type="spellStart"/>
            <w:r w:rsidR="009C01F4">
              <w:rPr>
                <w:rFonts w:ascii="Arial Narrow" w:eastAsia="Arial Narrow" w:hAnsi="Arial Narrow" w:cs="Arial Narrow"/>
                <w:b/>
                <w:color w:val="000000"/>
                <w:sz w:val="24"/>
                <w:szCs w:val="24"/>
              </w:rPr>
              <w:t>didattica</w:t>
            </w:r>
            <w:proofErr w:type="spellEnd"/>
            <w:r w:rsidR="009C01F4">
              <w:rPr>
                <w:rFonts w:ascii="Arial Narrow" w:eastAsia="Arial Narrow" w:hAnsi="Arial Narrow" w:cs="Arial Narrow"/>
                <w:b/>
                <w:color w:val="000000"/>
                <w:sz w:val="24"/>
                <w:szCs w:val="24"/>
              </w:rPr>
              <w:t xml:space="preserve"> </w:t>
            </w:r>
          </w:p>
        </w:tc>
        <w:tc>
          <w:tcPr>
            <w:tcW w:w="8227" w:type="dxa"/>
            <w:tcBorders>
              <w:left w:val="single" w:sz="4" w:space="0" w:color="auto"/>
            </w:tcBorders>
          </w:tcPr>
          <w:p w14:paraId="5FDF5F79" w14:textId="5E534F42" w:rsidR="00B51D13" w:rsidRDefault="00B51D13" w:rsidP="00287CFA">
            <w:pPr>
              <w:pBdr>
                <w:top w:val="nil"/>
                <w:left w:val="nil"/>
                <w:bottom w:val="nil"/>
                <w:right w:val="nil"/>
                <w:between w:val="nil"/>
              </w:pBdr>
              <w:ind w:left="113" w:right="113"/>
              <w:jc w:val="both"/>
              <w:rPr>
                <w:rFonts w:ascii="Arial Narrow" w:eastAsia="Arial Narrow" w:hAnsi="Arial Narrow" w:cs="Arial Narrow"/>
                <w:color w:val="000000"/>
              </w:rPr>
            </w:pPr>
          </w:p>
        </w:tc>
      </w:tr>
      <w:tr w:rsidR="00722B3C" w:rsidRPr="00731380" w14:paraId="101BFE2B" w14:textId="77777777" w:rsidTr="00322204">
        <w:trPr>
          <w:trHeight w:val="300"/>
        </w:trPr>
        <w:tc>
          <w:tcPr>
            <w:tcW w:w="2785" w:type="dxa"/>
            <w:tcBorders>
              <w:right w:val="single" w:sz="4" w:space="0" w:color="auto"/>
            </w:tcBorders>
          </w:tcPr>
          <w:p w14:paraId="1A470783" w14:textId="43001F6B" w:rsidR="00722B3C" w:rsidRDefault="00D52C51" w:rsidP="00B51D13">
            <w:pPr>
              <w:pBdr>
                <w:top w:val="nil"/>
                <w:left w:val="nil"/>
                <w:bottom w:val="nil"/>
                <w:right w:val="nil"/>
                <w:between w:val="nil"/>
              </w:pBdr>
              <w:ind w:left="113" w:right="113"/>
              <w:jc w:val="right"/>
              <w:rPr>
                <w:rFonts w:ascii="Arial Narrow" w:eastAsia="Arial Narrow" w:hAnsi="Arial Narrow" w:cs="Arial Narrow"/>
                <w:b/>
                <w:color w:val="000000"/>
              </w:rPr>
            </w:pPr>
            <w:r>
              <w:rPr>
                <w:rFonts w:ascii="Arial Narrow" w:eastAsia="Arial Narrow" w:hAnsi="Arial Narrow" w:cs="Arial Narrow"/>
                <w:b/>
                <w:color w:val="000000"/>
              </w:rPr>
              <w:t xml:space="preserve">2016 - </w:t>
            </w:r>
            <w:proofErr w:type="spellStart"/>
            <w:r>
              <w:rPr>
                <w:rFonts w:ascii="Arial Narrow" w:eastAsia="Arial Narrow" w:hAnsi="Arial Narrow" w:cs="Arial Narrow"/>
                <w:b/>
                <w:color w:val="000000"/>
              </w:rPr>
              <w:t>Oggi</w:t>
            </w:r>
            <w:proofErr w:type="spellEnd"/>
          </w:p>
        </w:tc>
        <w:tc>
          <w:tcPr>
            <w:tcW w:w="8227" w:type="dxa"/>
            <w:tcBorders>
              <w:left w:val="single" w:sz="4" w:space="0" w:color="auto"/>
            </w:tcBorders>
          </w:tcPr>
          <w:p w14:paraId="31F7F26D" w14:textId="3AB4D6F4" w:rsidR="00722B3C" w:rsidRPr="00722B3C" w:rsidRDefault="00722B3C" w:rsidP="00435170">
            <w:pPr>
              <w:numPr>
                <w:ilvl w:val="0"/>
                <w:numId w:val="3"/>
              </w:numPr>
              <w:pBdr>
                <w:top w:val="nil"/>
                <w:left w:val="nil"/>
                <w:bottom w:val="nil"/>
                <w:right w:val="nil"/>
                <w:between w:val="nil"/>
              </w:pBdr>
              <w:ind w:right="113" w:hanging="179"/>
              <w:jc w:val="both"/>
              <w:rPr>
                <w:color w:val="000000"/>
                <w:lang w:val="it-IT"/>
              </w:rPr>
            </w:pPr>
            <w:r w:rsidRPr="009C01F4">
              <w:rPr>
                <w:rFonts w:ascii="Arial Narrow" w:eastAsia="Arial Narrow" w:hAnsi="Arial Narrow" w:cs="Arial Narrow"/>
                <w:color w:val="000000"/>
                <w:lang w:val="it-IT"/>
              </w:rPr>
              <w:t xml:space="preserve">Tutor per </w:t>
            </w:r>
            <w:r w:rsidR="00626B87" w:rsidRPr="009C01F4">
              <w:rPr>
                <w:rFonts w:ascii="Arial Narrow" w:eastAsia="Arial Narrow" w:hAnsi="Arial Narrow" w:cs="Arial Narrow"/>
                <w:color w:val="000000"/>
                <w:lang w:val="it-IT"/>
              </w:rPr>
              <w:t>i</w:t>
            </w:r>
            <w:r w:rsidR="00626B87">
              <w:rPr>
                <w:rFonts w:ascii="Arial Narrow" w:eastAsia="Arial Narrow" w:hAnsi="Arial Narrow" w:cs="Arial Narrow"/>
                <w:color w:val="000000"/>
                <w:lang w:val="it-IT"/>
              </w:rPr>
              <w:t xml:space="preserve"> Medici S</w:t>
            </w:r>
            <w:r w:rsidRPr="00BF5A47">
              <w:rPr>
                <w:rFonts w:ascii="Arial Narrow" w:eastAsia="Arial Narrow" w:hAnsi="Arial Narrow" w:cs="Arial Narrow"/>
                <w:color w:val="000000"/>
                <w:lang w:val="it-IT"/>
              </w:rPr>
              <w:t>pecializzandi della scuo</w:t>
            </w:r>
            <w:r>
              <w:rPr>
                <w:rFonts w:ascii="Arial Narrow" w:eastAsia="Arial Narrow" w:hAnsi="Arial Narrow" w:cs="Arial Narrow"/>
                <w:color w:val="000000"/>
                <w:lang w:val="it-IT"/>
              </w:rPr>
              <w:t>la di</w:t>
            </w:r>
            <w:r w:rsidRPr="00BF5A47">
              <w:rPr>
                <w:rFonts w:ascii="Arial Narrow" w:eastAsia="Arial Narrow" w:hAnsi="Arial Narrow" w:cs="Arial Narrow"/>
                <w:color w:val="000000"/>
                <w:lang w:val="it-IT"/>
              </w:rPr>
              <w:t xml:space="preserve"> Ginecologia e Ostetricia</w:t>
            </w:r>
            <w:r>
              <w:rPr>
                <w:rFonts w:ascii="Arial Narrow" w:eastAsia="Arial Narrow" w:hAnsi="Arial Narrow" w:cs="Arial Narrow"/>
                <w:color w:val="000000"/>
                <w:lang w:val="it-IT"/>
              </w:rPr>
              <w:t xml:space="preserve">, </w:t>
            </w:r>
            <w:r w:rsidRPr="00BF5A47">
              <w:rPr>
                <w:rFonts w:ascii="Arial Narrow" w:eastAsia="Arial Narrow" w:hAnsi="Arial Narrow" w:cs="Arial Narrow"/>
                <w:color w:val="000000"/>
                <w:lang w:val="it-IT"/>
              </w:rPr>
              <w:t>Universit</w:t>
            </w:r>
            <w:r>
              <w:rPr>
                <w:rFonts w:ascii="Arial Narrow" w:eastAsia="Arial Narrow" w:hAnsi="Arial Narrow" w:cs="Arial Narrow"/>
                <w:color w:val="000000"/>
                <w:lang w:val="it-IT"/>
              </w:rPr>
              <w:t>à</w:t>
            </w:r>
            <w:r w:rsidRPr="00BF5A47">
              <w:rPr>
                <w:rFonts w:ascii="Arial Narrow" w:eastAsia="Arial Narrow" w:hAnsi="Arial Narrow" w:cs="Arial Narrow"/>
                <w:color w:val="000000"/>
                <w:lang w:val="it-IT"/>
              </w:rPr>
              <w:t xml:space="preserve"> </w:t>
            </w:r>
            <w:r>
              <w:rPr>
                <w:rFonts w:ascii="Arial Narrow" w:eastAsia="Arial Narrow" w:hAnsi="Arial Narrow" w:cs="Arial Narrow"/>
                <w:color w:val="000000"/>
                <w:lang w:val="it-IT"/>
              </w:rPr>
              <w:t>di</w:t>
            </w:r>
            <w:r w:rsidRPr="00BF5A47">
              <w:rPr>
                <w:rFonts w:ascii="Arial Narrow" w:eastAsia="Arial Narrow" w:hAnsi="Arial Narrow" w:cs="Arial Narrow"/>
                <w:color w:val="000000"/>
                <w:lang w:val="it-IT"/>
              </w:rPr>
              <w:t xml:space="preserve"> Bologna, Bologna</w:t>
            </w:r>
            <w:r>
              <w:rPr>
                <w:rFonts w:ascii="Arial Narrow" w:eastAsia="Arial Narrow" w:hAnsi="Arial Narrow" w:cs="Arial Narrow"/>
                <w:color w:val="000000"/>
                <w:lang w:val="it-IT"/>
              </w:rPr>
              <w:t>, Italy.</w:t>
            </w:r>
          </w:p>
        </w:tc>
      </w:tr>
      <w:tr w:rsidR="00722B3C" w:rsidRPr="00731380" w14:paraId="5CDE8F3F" w14:textId="77777777" w:rsidTr="00322204">
        <w:trPr>
          <w:trHeight w:val="300"/>
        </w:trPr>
        <w:tc>
          <w:tcPr>
            <w:tcW w:w="2785" w:type="dxa"/>
            <w:tcBorders>
              <w:right w:val="single" w:sz="4" w:space="0" w:color="auto"/>
            </w:tcBorders>
          </w:tcPr>
          <w:p w14:paraId="1BFE976D" w14:textId="323A2E08" w:rsidR="00722B3C" w:rsidRPr="00722B3C" w:rsidRDefault="00D52C51" w:rsidP="00B51D13">
            <w:pPr>
              <w:pBdr>
                <w:top w:val="nil"/>
                <w:left w:val="nil"/>
                <w:bottom w:val="nil"/>
                <w:right w:val="nil"/>
                <w:between w:val="nil"/>
              </w:pBdr>
              <w:ind w:left="113" w:right="113"/>
              <w:jc w:val="right"/>
              <w:rPr>
                <w:rFonts w:ascii="Arial Narrow" w:eastAsia="Arial Narrow" w:hAnsi="Arial Narrow" w:cs="Arial Narrow"/>
                <w:b/>
                <w:color w:val="000000"/>
                <w:lang w:val="it-IT"/>
              </w:rPr>
            </w:pPr>
            <w:r>
              <w:rPr>
                <w:rFonts w:ascii="Arial Narrow" w:eastAsia="Arial Narrow" w:hAnsi="Arial Narrow" w:cs="Arial Narrow"/>
                <w:b/>
                <w:color w:val="000000"/>
                <w:lang w:val="it-IT"/>
              </w:rPr>
              <w:t>2018 - Oggi</w:t>
            </w:r>
          </w:p>
        </w:tc>
        <w:tc>
          <w:tcPr>
            <w:tcW w:w="8227" w:type="dxa"/>
            <w:tcBorders>
              <w:left w:val="single" w:sz="4" w:space="0" w:color="auto"/>
            </w:tcBorders>
          </w:tcPr>
          <w:p w14:paraId="1103E115" w14:textId="7A2FDDBD" w:rsidR="00722B3C" w:rsidRPr="00722B3C" w:rsidRDefault="00722B3C" w:rsidP="00435170">
            <w:pPr>
              <w:numPr>
                <w:ilvl w:val="0"/>
                <w:numId w:val="3"/>
              </w:numPr>
              <w:pBdr>
                <w:top w:val="nil"/>
                <w:left w:val="nil"/>
                <w:bottom w:val="nil"/>
                <w:right w:val="nil"/>
                <w:between w:val="nil"/>
              </w:pBdr>
              <w:ind w:right="113" w:hanging="179"/>
              <w:jc w:val="both"/>
              <w:rPr>
                <w:color w:val="000000"/>
                <w:lang w:val="it-IT"/>
              </w:rPr>
            </w:pPr>
            <w:r w:rsidRPr="009C01F4">
              <w:rPr>
                <w:rFonts w:ascii="Arial Narrow" w:eastAsia="Arial Narrow" w:hAnsi="Arial Narrow" w:cs="Arial Narrow"/>
                <w:color w:val="000000"/>
                <w:lang w:val="it-IT"/>
              </w:rPr>
              <w:t>Tutor per</w:t>
            </w:r>
            <w:r w:rsidRPr="00BF5A47">
              <w:rPr>
                <w:rFonts w:ascii="Arial Narrow" w:eastAsia="Arial Narrow" w:hAnsi="Arial Narrow" w:cs="Arial Narrow"/>
                <w:color w:val="000000"/>
                <w:lang w:val="it-IT"/>
              </w:rPr>
              <w:t xml:space="preserve"> gli studenti della scuola di Medicina</w:t>
            </w:r>
            <w:r>
              <w:rPr>
                <w:rFonts w:ascii="Arial Narrow" w:eastAsia="Arial Narrow" w:hAnsi="Arial Narrow" w:cs="Arial Narrow"/>
                <w:color w:val="000000"/>
                <w:lang w:val="it-IT"/>
              </w:rPr>
              <w:t xml:space="preserve"> e Chirurgia, </w:t>
            </w:r>
            <w:r w:rsidRPr="00BF5A47">
              <w:rPr>
                <w:rFonts w:ascii="Arial Narrow" w:eastAsia="Arial Narrow" w:hAnsi="Arial Narrow" w:cs="Arial Narrow"/>
                <w:color w:val="000000"/>
                <w:lang w:val="it-IT"/>
              </w:rPr>
              <w:t>Universit</w:t>
            </w:r>
            <w:r>
              <w:rPr>
                <w:rFonts w:ascii="Arial Narrow" w:eastAsia="Arial Narrow" w:hAnsi="Arial Narrow" w:cs="Arial Narrow"/>
                <w:color w:val="000000"/>
                <w:lang w:val="it-IT"/>
              </w:rPr>
              <w:t>à</w:t>
            </w:r>
            <w:r w:rsidRPr="00BF5A47">
              <w:rPr>
                <w:rFonts w:ascii="Arial Narrow" w:eastAsia="Arial Narrow" w:hAnsi="Arial Narrow" w:cs="Arial Narrow"/>
                <w:color w:val="000000"/>
                <w:lang w:val="it-IT"/>
              </w:rPr>
              <w:t xml:space="preserve"> </w:t>
            </w:r>
            <w:r>
              <w:rPr>
                <w:rFonts w:ascii="Arial Narrow" w:eastAsia="Arial Narrow" w:hAnsi="Arial Narrow" w:cs="Arial Narrow"/>
                <w:color w:val="000000"/>
                <w:lang w:val="it-IT"/>
              </w:rPr>
              <w:t>di</w:t>
            </w:r>
            <w:r w:rsidRPr="00BF5A47">
              <w:rPr>
                <w:rFonts w:ascii="Arial Narrow" w:eastAsia="Arial Narrow" w:hAnsi="Arial Narrow" w:cs="Arial Narrow"/>
                <w:color w:val="000000"/>
                <w:lang w:val="it-IT"/>
              </w:rPr>
              <w:t xml:space="preserve"> Bologna, Bologna</w:t>
            </w:r>
            <w:r>
              <w:rPr>
                <w:rFonts w:ascii="Arial Narrow" w:eastAsia="Arial Narrow" w:hAnsi="Arial Narrow" w:cs="Arial Narrow"/>
                <w:color w:val="000000"/>
                <w:lang w:val="it-IT"/>
              </w:rPr>
              <w:t>, Italia</w:t>
            </w:r>
          </w:p>
        </w:tc>
      </w:tr>
      <w:tr w:rsidR="00722B3C" w:rsidRPr="008B3436" w14:paraId="44DF5339" w14:textId="77777777" w:rsidTr="00322204">
        <w:trPr>
          <w:trHeight w:val="300"/>
        </w:trPr>
        <w:tc>
          <w:tcPr>
            <w:tcW w:w="2785" w:type="dxa"/>
            <w:tcBorders>
              <w:right w:val="single" w:sz="4" w:space="0" w:color="auto"/>
            </w:tcBorders>
          </w:tcPr>
          <w:p w14:paraId="1845512F" w14:textId="0B074531" w:rsidR="006D0EA2" w:rsidRDefault="006D0EA2" w:rsidP="006D0EA2">
            <w:pPr>
              <w:pBdr>
                <w:top w:val="nil"/>
                <w:left w:val="nil"/>
                <w:bottom w:val="nil"/>
                <w:right w:val="nil"/>
                <w:between w:val="nil"/>
              </w:pBdr>
              <w:ind w:left="113" w:right="113"/>
              <w:jc w:val="right"/>
              <w:rPr>
                <w:rFonts w:ascii="Arial Narrow" w:eastAsia="Arial Narrow" w:hAnsi="Arial Narrow" w:cs="Arial Narrow"/>
                <w:b/>
                <w:color w:val="000000"/>
                <w:lang w:val="it-IT"/>
              </w:rPr>
            </w:pPr>
            <w:r>
              <w:rPr>
                <w:rFonts w:ascii="Arial Narrow" w:eastAsia="Arial Narrow" w:hAnsi="Arial Narrow" w:cs="Arial Narrow"/>
                <w:b/>
                <w:color w:val="000000"/>
                <w:lang w:val="it-IT"/>
              </w:rPr>
              <w:t xml:space="preserve">2017 </w:t>
            </w:r>
            <w:r w:rsidR="000B4986">
              <w:rPr>
                <w:rFonts w:ascii="Arial Narrow" w:eastAsia="Arial Narrow" w:hAnsi="Arial Narrow" w:cs="Arial Narrow"/>
                <w:b/>
                <w:color w:val="000000"/>
                <w:lang w:val="it-IT"/>
              </w:rPr>
              <w:t>-</w:t>
            </w:r>
            <w:r>
              <w:rPr>
                <w:rFonts w:ascii="Arial Narrow" w:eastAsia="Arial Narrow" w:hAnsi="Arial Narrow" w:cs="Arial Narrow"/>
                <w:b/>
                <w:color w:val="000000"/>
                <w:lang w:val="it-IT"/>
              </w:rPr>
              <w:t xml:space="preserve"> Oggi</w:t>
            </w:r>
          </w:p>
          <w:p w14:paraId="355E632C" w14:textId="36482974" w:rsidR="00722B3C" w:rsidRPr="00722B3C" w:rsidRDefault="00722B3C" w:rsidP="00B51D13">
            <w:pPr>
              <w:pBdr>
                <w:top w:val="nil"/>
                <w:left w:val="nil"/>
                <w:bottom w:val="nil"/>
                <w:right w:val="nil"/>
                <w:between w:val="nil"/>
              </w:pBdr>
              <w:ind w:left="113" w:right="113"/>
              <w:jc w:val="right"/>
              <w:rPr>
                <w:rFonts w:ascii="Arial Narrow" w:eastAsia="Arial Narrow" w:hAnsi="Arial Narrow" w:cs="Arial Narrow"/>
                <w:b/>
                <w:color w:val="000000"/>
                <w:lang w:val="it-IT"/>
              </w:rPr>
            </w:pPr>
          </w:p>
        </w:tc>
        <w:tc>
          <w:tcPr>
            <w:tcW w:w="8227" w:type="dxa"/>
            <w:tcBorders>
              <w:left w:val="single" w:sz="4" w:space="0" w:color="auto"/>
            </w:tcBorders>
          </w:tcPr>
          <w:p w14:paraId="1A17B583" w14:textId="4FADB65B" w:rsidR="00112A10" w:rsidRPr="008B3436" w:rsidRDefault="0037636A" w:rsidP="008B3436">
            <w:pPr>
              <w:pStyle w:val="Paragrafoelenco"/>
              <w:numPr>
                <w:ilvl w:val="0"/>
                <w:numId w:val="3"/>
              </w:numPr>
              <w:pBdr>
                <w:top w:val="nil"/>
                <w:left w:val="nil"/>
                <w:bottom w:val="nil"/>
                <w:right w:val="nil"/>
                <w:between w:val="nil"/>
              </w:pBdr>
              <w:spacing w:before="74"/>
              <w:ind w:right="113"/>
              <w:jc w:val="both"/>
              <w:rPr>
                <w:rFonts w:ascii="Arial Narrow" w:eastAsia="Arial Narrow" w:hAnsi="Arial Narrow" w:cs="Arial Narrow"/>
                <w:bCs/>
                <w:color w:val="000000"/>
                <w:lang w:val="it-IT"/>
              </w:rPr>
            </w:pPr>
            <w:r w:rsidRPr="008B3436">
              <w:rPr>
                <w:rFonts w:ascii="Arial Narrow" w:eastAsia="Arial Narrow" w:hAnsi="Arial Narrow" w:cs="Arial Narrow"/>
                <w:color w:val="000000"/>
                <w:lang w:val="it-IT"/>
              </w:rPr>
              <w:t xml:space="preserve">Docente al Master Internazionale “Minimally Invasive Gynaecologic Surgery”, </w:t>
            </w:r>
            <w:r w:rsidR="00112A10" w:rsidRPr="008B3436">
              <w:rPr>
                <w:rFonts w:ascii="Arial Narrow" w:eastAsia="Arial Narrow" w:hAnsi="Arial Narrow" w:cs="Arial Narrow"/>
                <w:bCs/>
                <w:color w:val="000000"/>
                <w:lang w:val="it-IT"/>
              </w:rPr>
              <w:t>Dipartimento di Scienze mediche e chirurgiche (DIMEC), Università di Bologna</w:t>
            </w:r>
          </w:p>
          <w:p w14:paraId="010F593E" w14:textId="6DEA0BEC" w:rsidR="00722B3C" w:rsidRPr="00CD000D" w:rsidRDefault="00722B3C" w:rsidP="008B3436">
            <w:pPr>
              <w:pStyle w:val="Paragrafoelenco"/>
              <w:pBdr>
                <w:top w:val="nil"/>
                <w:left w:val="nil"/>
                <w:bottom w:val="nil"/>
                <w:right w:val="nil"/>
                <w:between w:val="nil"/>
              </w:pBdr>
              <w:ind w:left="360" w:right="113"/>
              <w:jc w:val="both"/>
              <w:rPr>
                <w:rFonts w:ascii="Arial Narrow" w:eastAsia="Arial Narrow" w:hAnsi="Arial Narrow" w:cs="Arial Narrow"/>
                <w:color w:val="000000"/>
                <w:lang w:val="it-IT"/>
              </w:rPr>
            </w:pPr>
          </w:p>
        </w:tc>
      </w:tr>
      <w:tr w:rsidR="00CD000D" w:rsidRPr="008B3436" w14:paraId="04ECC472" w14:textId="77777777" w:rsidTr="00322204">
        <w:trPr>
          <w:trHeight w:val="300"/>
        </w:trPr>
        <w:tc>
          <w:tcPr>
            <w:tcW w:w="2785" w:type="dxa"/>
            <w:tcBorders>
              <w:right w:val="single" w:sz="4" w:space="0" w:color="auto"/>
            </w:tcBorders>
          </w:tcPr>
          <w:p w14:paraId="6FACA956" w14:textId="5A53032C" w:rsidR="00CD000D" w:rsidRDefault="00CD000D" w:rsidP="00CD000D">
            <w:pPr>
              <w:pBdr>
                <w:top w:val="nil"/>
                <w:left w:val="nil"/>
                <w:bottom w:val="nil"/>
                <w:right w:val="nil"/>
                <w:between w:val="nil"/>
              </w:pBdr>
              <w:ind w:left="113" w:right="113"/>
              <w:jc w:val="right"/>
              <w:rPr>
                <w:rFonts w:ascii="Arial Narrow" w:eastAsia="Arial Narrow" w:hAnsi="Arial Narrow" w:cs="Arial Narrow"/>
                <w:b/>
                <w:color w:val="000000"/>
                <w:lang w:val="it-IT"/>
              </w:rPr>
            </w:pPr>
            <w:r w:rsidRPr="00EB77EE">
              <w:rPr>
                <w:rFonts w:ascii="Arial Narrow" w:eastAsia="Arial Narrow" w:hAnsi="Arial Narrow" w:cs="Arial Narrow"/>
                <w:b/>
                <w:bCs/>
                <w:color w:val="000000"/>
                <w:sz w:val="22"/>
                <w:lang w:val="it-IT"/>
              </w:rPr>
              <w:t xml:space="preserve">Organizzazione e </w:t>
            </w:r>
            <w:r>
              <w:rPr>
                <w:rFonts w:ascii="Arial Narrow" w:eastAsia="Arial Narrow" w:hAnsi="Arial Narrow" w:cs="Arial Narrow"/>
                <w:b/>
                <w:bCs/>
                <w:color w:val="000000"/>
                <w:sz w:val="22"/>
                <w:lang w:val="it-IT"/>
              </w:rPr>
              <w:t xml:space="preserve">didattica </w:t>
            </w:r>
            <w:r w:rsidRPr="00EB77EE">
              <w:rPr>
                <w:rFonts w:ascii="Arial Narrow" w:eastAsia="Arial Narrow" w:hAnsi="Arial Narrow" w:cs="Arial Narrow"/>
                <w:b/>
                <w:bCs/>
                <w:color w:val="000000"/>
                <w:sz w:val="22"/>
                <w:lang w:val="it-IT"/>
              </w:rPr>
              <w:t>nei seguenti corsi e Master Universitari</w:t>
            </w:r>
          </w:p>
        </w:tc>
        <w:tc>
          <w:tcPr>
            <w:tcW w:w="8227" w:type="dxa"/>
            <w:tcBorders>
              <w:left w:val="single" w:sz="4" w:space="0" w:color="auto"/>
            </w:tcBorders>
          </w:tcPr>
          <w:p w14:paraId="4DE92993" w14:textId="77777777" w:rsidR="00CD000D" w:rsidRPr="00CD000D" w:rsidRDefault="00CD000D" w:rsidP="00CD000D">
            <w:pPr>
              <w:pBdr>
                <w:top w:val="nil"/>
                <w:left w:val="nil"/>
                <w:bottom w:val="nil"/>
                <w:right w:val="nil"/>
                <w:between w:val="nil"/>
              </w:pBdr>
              <w:ind w:right="113"/>
              <w:jc w:val="both"/>
              <w:rPr>
                <w:rFonts w:ascii="Arial Narrow" w:eastAsia="Arial Narrow" w:hAnsi="Arial Narrow" w:cs="Arial Narrow"/>
                <w:color w:val="000000"/>
                <w:lang w:val="it-IT"/>
              </w:rPr>
            </w:pPr>
          </w:p>
        </w:tc>
      </w:tr>
      <w:tr w:rsidR="00CD000D" w:rsidRPr="008B3436" w14:paraId="561167D6" w14:textId="77777777" w:rsidTr="00322204">
        <w:trPr>
          <w:trHeight w:val="300"/>
        </w:trPr>
        <w:tc>
          <w:tcPr>
            <w:tcW w:w="2785" w:type="dxa"/>
            <w:tcBorders>
              <w:right w:val="single" w:sz="4" w:space="0" w:color="auto"/>
            </w:tcBorders>
          </w:tcPr>
          <w:p w14:paraId="6BC63B64" w14:textId="77777777" w:rsidR="00CD000D" w:rsidRDefault="00CD000D" w:rsidP="00CD000D">
            <w:pPr>
              <w:pBdr>
                <w:top w:val="nil"/>
                <w:left w:val="nil"/>
                <w:bottom w:val="nil"/>
                <w:right w:val="nil"/>
                <w:between w:val="nil"/>
              </w:pBdr>
              <w:ind w:left="113" w:right="113"/>
              <w:jc w:val="right"/>
              <w:rPr>
                <w:rFonts w:ascii="Arial Narrow" w:eastAsia="Arial Narrow" w:hAnsi="Arial Narrow" w:cs="Arial Narrow"/>
                <w:b/>
                <w:color w:val="000000"/>
                <w:lang w:val="it-IT"/>
              </w:rPr>
            </w:pPr>
            <w:r>
              <w:rPr>
                <w:rFonts w:ascii="Arial Narrow" w:eastAsia="Arial Narrow" w:hAnsi="Arial Narrow" w:cs="Arial Narrow"/>
                <w:b/>
                <w:color w:val="000000"/>
                <w:lang w:val="it-IT"/>
              </w:rPr>
              <w:t>2020 -oggi</w:t>
            </w:r>
          </w:p>
          <w:p w14:paraId="00B2BEA7" w14:textId="77777777" w:rsidR="00CD000D" w:rsidRPr="00EB77EE" w:rsidRDefault="00CD000D" w:rsidP="00CD000D">
            <w:pPr>
              <w:pBdr>
                <w:top w:val="nil"/>
                <w:left w:val="nil"/>
                <w:bottom w:val="nil"/>
                <w:right w:val="nil"/>
                <w:between w:val="nil"/>
              </w:pBdr>
              <w:ind w:left="113" w:right="113"/>
              <w:jc w:val="right"/>
              <w:rPr>
                <w:rFonts w:ascii="Arial Narrow" w:eastAsia="Arial Narrow" w:hAnsi="Arial Narrow" w:cs="Arial Narrow"/>
                <w:b/>
                <w:bCs/>
                <w:color w:val="000000"/>
                <w:sz w:val="22"/>
                <w:lang w:val="it-IT"/>
              </w:rPr>
            </w:pPr>
          </w:p>
        </w:tc>
        <w:tc>
          <w:tcPr>
            <w:tcW w:w="8227" w:type="dxa"/>
            <w:tcBorders>
              <w:left w:val="single" w:sz="4" w:space="0" w:color="auto"/>
            </w:tcBorders>
          </w:tcPr>
          <w:p w14:paraId="2CC9EA17" w14:textId="46D84BB4" w:rsidR="00CD000D" w:rsidRPr="008B3436" w:rsidRDefault="00CD000D" w:rsidP="008B3436">
            <w:pPr>
              <w:pStyle w:val="Paragrafoelenco"/>
              <w:numPr>
                <w:ilvl w:val="0"/>
                <w:numId w:val="3"/>
              </w:numPr>
              <w:pBdr>
                <w:top w:val="nil"/>
                <w:left w:val="nil"/>
                <w:bottom w:val="nil"/>
                <w:right w:val="nil"/>
                <w:between w:val="nil"/>
              </w:pBdr>
              <w:spacing w:before="74"/>
              <w:ind w:right="113"/>
              <w:jc w:val="both"/>
              <w:rPr>
                <w:color w:val="000000"/>
                <w:lang w:val="it-IT"/>
              </w:rPr>
            </w:pPr>
            <w:r w:rsidRPr="008B3436">
              <w:rPr>
                <w:rFonts w:ascii="Arial Narrow" w:eastAsia="Arial Narrow" w:hAnsi="Arial Narrow" w:cs="Arial Narrow"/>
                <w:color w:val="000000"/>
                <w:lang w:val="it-IT"/>
              </w:rPr>
              <w:t>Master Internazionale in “</w:t>
            </w:r>
            <w:proofErr w:type="spellStart"/>
            <w:r w:rsidRPr="008B3436">
              <w:rPr>
                <w:rFonts w:ascii="Arial Narrow" w:eastAsia="Arial Narrow" w:hAnsi="Arial Narrow" w:cs="Arial Narrow"/>
                <w:color w:val="000000"/>
                <w:lang w:val="it-IT"/>
              </w:rPr>
              <w:t>Gynaecologic</w:t>
            </w:r>
            <w:proofErr w:type="spellEnd"/>
            <w:r w:rsidRPr="008B3436">
              <w:rPr>
                <w:rFonts w:ascii="Arial Narrow" w:eastAsia="Arial Narrow" w:hAnsi="Arial Narrow" w:cs="Arial Narrow"/>
                <w:color w:val="000000"/>
                <w:lang w:val="it-IT"/>
              </w:rPr>
              <w:t xml:space="preserve"> </w:t>
            </w:r>
            <w:proofErr w:type="spellStart"/>
            <w:r w:rsidRPr="008B3436">
              <w:rPr>
                <w:rFonts w:ascii="Arial Narrow" w:eastAsia="Arial Narrow" w:hAnsi="Arial Narrow" w:cs="Arial Narrow"/>
                <w:color w:val="000000"/>
                <w:lang w:val="it-IT"/>
              </w:rPr>
              <w:t>Oncology</w:t>
            </w:r>
            <w:proofErr w:type="spellEnd"/>
            <w:r w:rsidRPr="008B3436">
              <w:rPr>
                <w:rFonts w:ascii="Arial Narrow" w:eastAsia="Arial Narrow" w:hAnsi="Arial Narrow" w:cs="Arial Narrow"/>
                <w:color w:val="000000"/>
                <w:lang w:val="it-IT"/>
              </w:rPr>
              <w:t xml:space="preserve">”, </w:t>
            </w:r>
            <w:r w:rsidR="00112A10" w:rsidRPr="008B3436">
              <w:rPr>
                <w:rFonts w:ascii="Arial Narrow" w:eastAsia="Arial Narrow" w:hAnsi="Arial Narrow" w:cs="Arial Narrow"/>
                <w:bCs/>
                <w:color w:val="000000"/>
                <w:lang w:val="it-IT"/>
              </w:rPr>
              <w:t xml:space="preserve">Dipartimento di Scienze mediche e chirurgiche (DIMEC), Università di Bologna </w:t>
            </w:r>
          </w:p>
          <w:p w14:paraId="33F8879C" w14:textId="0E5C9549" w:rsidR="00112A10" w:rsidRPr="008B3436" w:rsidRDefault="00CD000D" w:rsidP="008B3436">
            <w:pPr>
              <w:pStyle w:val="Paragrafoelenco"/>
              <w:numPr>
                <w:ilvl w:val="0"/>
                <w:numId w:val="3"/>
              </w:numPr>
              <w:pBdr>
                <w:top w:val="nil"/>
                <w:left w:val="nil"/>
                <w:bottom w:val="nil"/>
                <w:right w:val="nil"/>
                <w:between w:val="nil"/>
              </w:pBdr>
              <w:spacing w:before="74"/>
              <w:ind w:right="113"/>
              <w:jc w:val="both"/>
              <w:rPr>
                <w:rFonts w:ascii="Arial Narrow" w:eastAsia="Arial Narrow" w:hAnsi="Arial Narrow" w:cs="Arial Narrow"/>
                <w:bCs/>
                <w:color w:val="000000"/>
                <w:lang w:val="it-IT"/>
              </w:rPr>
            </w:pPr>
            <w:r w:rsidRPr="008B3436">
              <w:rPr>
                <w:rFonts w:ascii="Arial Narrow" w:eastAsia="Arial Narrow" w:hAnsi="Arial Narrow" w:cs="Arial Narrow"/>
                <w:color w:val="000000"/>
                <w:lang w:val="it-IT"/>
              </w:rPr>
              <w:t xml:space="preserve">Master Nazionale in “Oncologia e Sessualità femminile: approccio multidisciplinare, </w:t>
            </w:r>
            <w:r w:rsidR="00112A10" w:rsidRPr="008B3436">
              <w:rPr>
                <w:rFonts w:ascii="Arial Narrow" w:eastAsia="Arial Narrow" w:hAnsi="Arial Narrow" w:cs="Arial Narrow"/>
                <w:bCs/>
                <w:color w:val="000000"/>
                <w:lang w:val="it-IT"/>
              </w:rPr>
              <w:t>Dipartimento di Scienze mediche e chirurgiche (DIMEC), Università di Bologna</w:t>
            </w:r>
          </w:p>
          <w:p w14:paraId="6448C098" w14:textId="72DD12AD" w:rsidR="00CD000D" w:rsidRPr="008B3436" w:rsidRDefault="00CD000D" w:rsidP="008B3436">
            <w:pPr>
              <w:pBdr>
                <w:top w:val="nil"/>
                <w:left w:val="nil"/>
                <w:bottom w:val="nil"/>
                <w:right w:val="nil"/>
                <w:between w:val="nil"/>
              </w:pBdr>
              <w:ind w:right="113"/>
              <w:jc w:val="both"/>
              <w:rPr>
                <w:rFonts w:ascii="Arial Narrow" w:eastAsia="Arial Narrow" w:hAnsi="Arial Narrow" w:cs="Arial Narrow"/>
                <w:color w:val="000000"/>
                <w:lang w:val="it-IT"/>
              </w:rPr>
            </w:pPr>
          </w:p>
        </w:tc>
      </w:tr>
      <w:tr w:rsidR="00CD000D" w:rsidRPr="008B3436" w14:paraId="4468D871" w14:textId="77777777" w:rsidTr="00322204">
        <w:trPr>
          <w:trHeight w:val="300"/>
        </w:trPr>
        <w:tc>
          <w:tcPr>
            <w:tcW w:w="2785" w:type="dxa"/>
            <w:tcBorders>
              <w:right w:val="single" w:sz="4" w:space="0" w:color="auto"/>
            </w:tcBorders>
          </w:tcPr>
          <w:p w14:paraId="77C98431" w14:textId="4C296A00" w:rsidR="00CD000D" w:rsidRDefault="00CD000D" w:rsidP="00CD000D">
            <w:pPr>
              <w:pBdr>
                <w:top w:val="nil"/>
                <w:left w:val="nil"/>
                <w:bottom w:val="nil"/>
                <w:right w:val="nil"/>
                <w:between w:val="nil"/>
              </w:pBdr>
              <w:ind w:left="113" w:right="113"/>
              <w:jc w:val="right"/>
              <w:rPr>
                <w:rFonts w:ascii="Arial Narrow" w:eastAsia="Arial Narrow" w:hAnsi="Arial Narrow" w:cs="Arial Narrow"/>
                <w:b/>
                <w:color w:val="000000"/>
                <w:lang w:val="it-IT"/>
              </w:rPr>
            </w:pPr>
            <w:r w:rsidRPr="00EB77EE">
              <w:rPr>
                <w:rFonts w:ascii="Arial Narrow" w:eastAsia="Arial Narrow" w:hAnsi="Arial Narrow" w:cs="Arial Narrow"/>
                <w:b/>
                <w:bCs/>
                <w:color w:val="000000"/>
                <w:sz w:val="22"/>
                <w:lang w:val="it-IT"/>
              </w:rPr>
              <w:t>Corsi teorico-pratici per Chirurghi Ginecologi e Ostetrici eseguiti c/o Azienda Ospedaliero Universitaria di Bologna, Bologna, Italia</w:t>
            </w:r>
          </w:p>
        </w:tc>
        <w:tc>
          <w:tcPr>
            <w:tcW w:w="8227" w:type="dxa"/>
            <w:tcBorders>
              <w:left w:val="single" w:sz="4" w:space="0" w:color="auto"/>
            </w:tcBorders>
          </w:tcPr>
          <w:p w14:paraId="08E14035" w14:textId="77777777" w:rsidR="00CD000D" w:rsidRPr="00CD000D" w:rsidRDefault="00CD000D" w:rsidP="00CD000D">
            <w:pPr>
              <w:pBdr>
                <w:top w:val="nil"/>
                <w:left w:val="nil"/>
                <w:bottom w:val="nil"/>
                <w:right w:val="nil"/>
                <w:between w:val="nil"/>
              </w:pBdr>
              <w:ind w:right="113"/>
              <w:jc w:val="both"/>
              <w:rPr>
                <w:rFonts w:ascii="Arial Narrow" w:eastAsia="Arial Narrow" w:hAnsi="Arial Narrow" w:cs="Arial Narrow"/>
                <w:color w:val="000000"/>
                <w:lang w:val="it-IT"/>
              </w:rPr>
            </w:pPr>
          </w:p>
        </w:tc>
      </w:tr>
      <w:tr w:rsidR="00EA13D6" w:rsidRPr="008B3436" w14:paraId="6B19B385" w14:textId="77777777" w:rsidTr="00322204">
        <w:trPr>
          <w:trHeight w:val="300"/>
        </w:trPr>
        <w:tc>
          <w:tcPr>
            <w:tcW w:w="2785" w:type="dxa"/>
            <w:tcBorders>
              <w:right w:val="single" w:sz="4" w:space="0" w:color="auto"/>
            </w:tcBorders>
          </w:tcPr>
          <w:p w14:paraId="57ABD820" w14:textId="43401670" w:rsidR="00EA13D6" w:rsidRPr="00722B3C" w:rsidRDefault="00EA13D6" w:rsidP="00CD000D">
            <w:pPr>
              <w:pBdr>
                <w:top w:val="nil"/>
                <w:left w:val="nil"/>
                <w:bottom w:val="nil"/>
                <w:right w:val="nil"/>
                <w:between w:val="nil"/>
              </w:pBdr>
              <w:ind w:right="113"/>
              <w:rPr>
                <w:rFonts w:ascii="Arial Narrow" w:eastAsia="Arial Narrow" w:hAnsi="Arial Narrow" w:cs="Arial Narrow"/>
                <w:b/>
                <w:color w:val="000000"/>
                <w:lang w:val="it-IT"/>
              </w:rPr>
            </w:pPr>
          </w:p>
        </w:tc>
        <w:tc>
          <w:tcPr>
            <w:tcW w:w="8227" w:type="dxa"/>
            <w:tcBorders>
              <w:left w:val="single" w:sz="4" w:space="0" w:color="auto"/>
            </w:tcBorders>
            <w:vAlign w:val="center"/>
          </w:tcPr>
          <w:p w14:paraId="5A62FAAC"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 xml:space="preserve">“La Chirurgia del Carcinoma Ovarico - Corso di Anatomia e tecniche chirurgiche dell'alto addome”, 18-19 ottobre 2012, CREDITI ASSEGNATI 13 </w:t>
            </w:r>
          </w:p>
          <w:p w14:paraId="223785CF"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 xml:space="preserve">“Corso di formazione per chirurghi ginecologi: tecniche laparotomiche”, 2-3 febbraio 2012, CREDITI ASSEGNATI 18 </w:t>
            </w:r>
          </w:p>
          <w:p w14:paraId="47150A33"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“Workshop di chirurgia pelvica laparotomica: Gestione del rischio intraoperatorio in chirurgia ginecologica”, 14-15 febbraio 2013, CREDITI ASSEGNATI 16</w:t>
            </w:r>
          </w:p>
          <w:p w14:paraId="0D35229E"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“Corso di chirurgia pelvica avanzata: Tecniche chirurgiche demolitive e ricostruttive”, 23-24 maggio 2013 CREDITI ASSEGNATI 13</w:t>
            </w:r>
          </w:p>
          <w:p w14:paraId="4A7DC3F1"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“Corso di formazione per chirurghi ginecologi: tecniche laparotomiche”, 10-11 ottobre 2013, CREDITI ASSEGNATI 14</w:t>
            </w:r>
          </w:p>
          <w:p w14:paraId="55D2C566"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“Corso di formazione per chirurghi ginecologi: Principi base delle tecniche laparotomiche”, 25-26 settembre 2014, CREDITI ASSEGNATI 14</w:t>
            </w:r>
          </w:p>
          <w:p w14:paraId="11EBB386"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“Corso di Chirurgia Oncologica Ginecologica – Gestione del tumore ovarico avanzato”, 9-10 ottobre 2014, CREDITI ASSEGNATI 14,</w:t>
            </w:r>
          </w:p>
          <w:p w14:paraId="1A52CA83"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“Corso di chirurgia pelvica ginecologica: Gestione del rischio intraoperatorio in ginecologia e ostetricia”, 5-6 marzo 2015, CREDITI ASSEGNATI 14</w:t>
            </w:r>
          </w:p>
          <w:p w14:paraId="752FCB38"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 xml:space="preserve">“Corso Avanzato di Chirurgia Ginecologica Oncologica – Il tumore ovarico”, 8-9 ottobre 2015, CREDITI ASSEGNATI 14 </w:t>
            </w:r>
          </w:p>
          <w:p w14:paraId="4594160F"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lastRenderedPageBreak/>
              <w:t>-</w:t>
            </w:r>
            <w:r w:rsidRPr="00EA13D6">
              <w:rPr>
                <w:rFonts w:ascii="Arial Narrow" w:eastAsia="Arial Narrow" w:hAnsi="Arial Narrow" w:cs="Arial Narrow"/>
                <w:color w:val="000000"/>
                <w:lang w:val="it-IT"/>
              </w:rPr>
              <w:tab/>
              <w:t>“Corso di chirurgia pelvica ginecologica: Gestione del rischio intraoperatorio in ginecologia e ostetricia ginecologica”, 15-16 marzo 2016, CREDITI ASSEGNATI 14</w:t>
            </w:r>
          </w:p>
          <w:p w14:paraId="5D1F1AE2"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 xml:space="preserve">“Corso avanzato di Chirurgia Ginecologica Oncologica - Il Carcinoma Endometriale”, 6-7 </w:t>
            </w:r>
            <w:proofErr w:type="gramStart"/>
            <w:r w:rsidRPr="00EA13D6">
              <w:rPr>
                <w:rFonts w:ascii="Arial Narrow" w:eastAsia="Arial Narrow" w:hAnsi="Arial Narrow" w:cs="Arial Narrow"/>
                <w:color w:val="000000"/>
                <w:lang w:val="it-IT"/>
              </w:rPr>
              <w:t>Ottobre</w:t>
            </w:r>
            <w:proofErr w:type="gramEnd"/>
            <w:r w:rsidRPr="00EA13D6">
              <w:rPr>
                <w:rFonts w:ascii="Arial Narrow" w:eastAsia="Arial Narrow" w:hAnsi="Arial Narrow" w:cs="Arial Narrow"/>
                <w:color w:val="000000"/>
                <w:lang w:val="it-IT"/>
              </w:rPr>
              <w:t xml:space="preserve"> 2016, CREDITI ASSEGNATI 13</w:t>
            </w:r>
          </w:p>
          <w:p w14:paraId="0D573D5A"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“Corso di chirurgia pelvica ginecologica: Gestione del rischio intraoperatorio in ginecologia e ostetricia”, 28-29 settembre 2017, CREDITI ASSEGNATI 15</w:t>
            </w:r>
          </w:p>
          <w:p w14:paraId="66D952BA"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“Aggiornamenti in oncologia ginecologica: linee guida di diagnosi e terapia del carcinoma della cervice uterina", 24-25 maggio 2018, CREDITI ASSEGNATI 13</w:t>
            </w:r>
          </w:p>
          <w:p w14:paraId="3A4789C7"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“Corso di chirurgia pelvica ginecologica: Gestione del rischio intraoperatorio in ginecologia e ostetricia”, 27-28 settembre 2018, CREDITI ASSEGNATI 15</w:t>
            </w:r>
          </w:p>
          <w:p w14:paraId="657D79D2" w14:textId="77777777"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“Corso di chirurgia pelvica ginecologica: Gestione del rischio intraoperatorio in ginecologia e ostetricia”, 4-5 aprile 2019, CREDITI ASSEGNATI 16</w:t>
            </w:r>
          </w:p>
          <w:p w14:paraId="768F1B5D" w14:textId="5322C21A" w:rsidR="00EA13D6" w:rsidRPr="00EA13D6" w:rsidRDefault="00EA13D6" w:rsidP="00435170">
            <w:p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EA13D6">
              <w:rPr>
                <w:rFonts w:ascii="Arial Narrow" w:eastAsia="Arial Narrow" w:hAnsi="Arial Narrow" w:cs="Arial Narrow"/>
                <w:color w:val="000000"/>
                <w:lang w:val="it-IT"/>
              </w:rPr>
              <w:t>-</w:t>
            </w:r>
            <w:r w:rsidRPr="00EA13D6">
              <w:rPr>
                <w:rFonts w:ascii="Arial Narrow" w:eastAsia="Arial Narrow" w:hAnsi="Arial Narrow" w:cs="Arial Narrow"/>
                <w:color w:val="000000"/>
                <w:lang w:val="it-IT"/>
              </w:rPr>
              <w:tab/>
              <w:t>Corso Aziendale “Progetto CRUNCH in Oncologia in riferimento al tumore dell'ovaio”, 30 gennaio 2019.</w:t>
            </w:r>
          </w:p>
        </w:tc>
      </w:tr>
      <w:tr w:rsidR="00CD000D" w:rsidRPr="008B3436" w14:paraId="600D02F7" w14:textId="77777777" w:rsidTr="00322204">
        <w:trPr>
          <w:trHeight w:val="513"/>
        </w:trPr>
        <w:tc>
          <w:tcPr>
            <w:tcW w:w="2785" w:type="dxa"/>
            <w:tcBorders>
              <w:right w:val="single" w:sz="4" w:space="0" w:color="auto"/>
            </w:tcBorders>
          </w:tcPr>
          <w:p w14:paraId="13C53554" w14:textId="5521DF60" w:rsidR="00CD000D" w:rsidRPr="00435170" w:rsidRDefault="00CD000D" w:rsidP="00435170">
            <w:pPr>
              <w:pBdr>
                <w:top w:val="nil"/>
                <w:left w:val="nil"/>
                <w:bottom w:val="nil"/>
                <w:right w:val="nil"/>
                <w:between w:val="nil"/>
              </w:pBdr>
              <w:ind w:left="113" w:right="113"/>
              <w:jc w:val="right"/>
              <w:rPr>
                <w:rFonts w:ascii="Arial Narrow" w:eastAsia="Arial Narrow" w:hAnsi="Arial Narrow" w:cs="Arial Narrow"/>
                <w:b/>
                <w:color w:val="000000"/>
                <w:lang w:val="it-IT"/>
              </w:rPr>
            </w:pPr>
            <w:r w:rsidRPr="00EA13D6">
              <w:rPr>
                <w:rFonts w:ascii="Arial Narrow" w:eastAsia="Arial Narrow" w:hAnsi="Arial Narrow" w:cs="Arial Narrow"/>
                <w:b/>
                <w:color w:val="000000"/>
                <w:lang w:val="it-IT"/>
              </w:rPr>
              <w:lastRenderedPageBreak/>
              <w:t>Corsi teorico-pratici di ECT a cadenza semestrale per Specialisti in Ginecologia, Radioterapia, Chirurgia Plastica e Chirurgia Generale di centri italiani ed europei</w:t>
            </w:r>
          </w:p>
        </w:tc>
        <w:tc>
          <w:tcPr>
            <w:tcW w:w="8227" w:type="dxa"/>
            <w:tcBorders>
              <w:left w:val="single" w:sz="4" w:space="0" w:color="auto"/>
            </w:tcBorders>
          </w:tcPr>
          <w:p w14:paraId="0F9B9E1A" w14:textId="77777777" w:rsidR="00CD000D" w:rsidRPr="002B0874" w:rsidRDefault="00CD000D" w:rsidP="00EA13D6">
            <w:pPr>
              <w:pBdr>
                <w:top w:val="nil"/>
                <w:left w:val="nil"/>
                <w:bottom w:val="nil"/>
                <w:right w:val="nil"/>
                <w:between w:val="nil"/>
              </w:pBdr>
              <w:ind w:left="113" w:right="113"/>
              <w:jc w:val="both"/>
              <w:rPr>
                <w:rFonts w:ascii="Arial Narrow" w:eastAsia="Arial Narrow" w:hAnsi="Arial Narrow" w:cs="Arial Narrow"/>
                <w:color w:val="000000"/>
                <w:lang w:val="it-IT"/>
              </w:rPr>
            </w:pPr>
          </w:p>
        </w:tc>
      </w:tr>
      <w:tr w:rsidR="00CD000D" w:rsidRPr="008B3436" w14:paraId="5B9B3BFB" w14:textId="77777777" w:rsidTr="00322204">
        <w:trPr>
          <w:trHeight w:val="513"/>
        </w:trPr>
        <w:tc>
          <w:tcPr>
            <w:tcW w:w="2785" w:type="dxa"/>
            <w:tcBorders>
              <w:right w:val="single" w:sz="4" w:space="0" w:color="auto"/>
            </w:tcBorders>
          </w:tcPr>
          <w:p w14:paraId="5D5E4F31" w14:textId="769F892E" w:rsidR="00CD000D" w:rsidRDefault="00CD000D" w:rsidP="00CD000D">
            <w:pPr>
              <w:pBdr>
                <w:top w:val="nil"/>
                <w:left w:val="nil"/>
                <w:bottom w:val="nil"/>
                <w:right w:val="nil"/>
                <w:between w:val="nil"/>
              </w:pBdr>
              <w:ind w:left="113" w:right="113"/>
              <w:jc w:val="right"/>
              <w:rPr>
                <w:rFonts w:ascii="Arial Narrow" w:eastAsia="Arial Narrow" w:hAnsi="Arial Narrow" w:cs="Arial Narrow"/>
                <w:b/>
                <w:color w:val="000000"/>
                <w:lang w:val="it-IT"/>
              </w:rPr>
            </w:pPr>
            <w:r>
              <w:rPr>
                <w:rFonts w:ascii="Arial Narrow" w:eastAsia="Arial Narrow" w:hAnsi="Arial Narrow" w:cs="Arial Narrow"/>
                <w:b/>
                <w:color w:val="000000"/>
                <w:lang w:val="it-IT"/>
              </w:rPr>
              <w:t>2018-</w:t>
            </w:r>
            <w:r w:rsidR="000B4986">
              <w:rPr>
                <w:rFonts w:ascii="Arial Narrow" w:eastAsia="Arial Narrow" w:hAnsi="Arial Narrow" w:cs="Arial Narrow"/>
                <w:b/>
                <w:color w:val="000000"/>
              </w:rPr>
              <w:t xml:space="preserve"> </w:t>
            </w:r>
            <w:proofErr w:type="spellStart"/>
            <w:r w:rsidR="000B4986">
              <w:rPr>
                <w:rFonts w:ascii="Arial Narrow" w:eastAsia="Arial Narrow" w:hAnsi="Arial Narrow" w:cs="Arial Narrow"/>
                <w:b/>
                <w:color w:val="000000"/>
              </w:rPr>
              <w:t>Oggi</w:t>
            </w:r>
            <w:proofErr w:type="spellEnd"/>
          </w:p>
          <w:p w14:paraId="38D9CC54" w14:textId="77777777" w:rsidR="00CD000D" w:rsidRPr="00EA13D6" w:rsidRDefault="00CD000D" w:rsidP="00CD000D">
            <w:pPr>
              <w:pBdr>
                <w:top w:val="nil"/>
                <w:left w:val="nil"/>
                <w:bottom w:val="nil"/>
                <w:right w:val="nil"/>
                <w:between w:val="nil"/>
              </w:pBdr>
              <w:ind w:left="113" w:right="113"/>
              <w:rPr>
                <w:rFonts w:ascii="Arial Narrow" w:eastAsia="Arial Narrow" w:hAnsi="Arial Narrow" w:cs="Arial Narrow"/>
                <w:b/>
                <w:color w:val="000000"/>
                <w:lang w:val="it-IT"/>
              </w:rPr>
            </w:pPr>
          </w:p>
        </w:tc>
        <w:tc>
          <w:tcPr>
            <w:tcW w:w="8227" w:type="dxa"/>
            <w:tcBorders>
              <w:left w:val="single" w:sz="4" w:space="0" w:color="auto"/>
            </w:tcBorders>
          </w:tcPr>
          <w:p w14:paraId="168085D7" w14:textId="145C148C" w:rsidR="00CD000D" w:rsidRPr="00CD000D" w:rsidRDefault="00CD000D" w:rsidP="00435170">
            <w:pPr>
              <w:pStyle w:val="Paragrafoelenco"/>
              <w:numPr>
                <w:ilvl w:val="0"/>
                <w:numId w:val="3"/>
              </w:numPr>
              <w:pBdr>
                <w:top w:val="nil"/>
                <w:left w:val="nil"/>
                <w:bottom w:val="nil"/>
                <w:right w:val="nil"/>
                <w:between w:val="nil"/>
              </w:pBdr>
              <w:ind w:right="113" w:hanging="180"/>
              <w:jc w:val="both"/>
              <w:rPr>
                <w:rFonts w:ascii="Arial Narrow" w:eastAsia="Arial Narrow" w:hAnsi="Arial Narrow" w:cs="Arial Narrow"/>
                <w:color w:val="000000"/>
                <w:lang w:val="it-IT"/>
              </w:rPr>
            </w:pPr>
            <w:r w:rsidRPr="00541990">
              <w:rPr>
                <w:rFonts w:ascii="Arial Narrow" w:eastAsia="Arial Narrow" w:hAnsi="Arial Narrow" w:cs="Arial Narrow"/>
                <w:color w:val="000000"/>
                <w:lang w:val="it-IT"/>
              </w:rPr>
              <w:t>Electrochemotherapy Clinical Training Programme at European ECT Training Centre” c/o Azienda Ospedaliero Universitaria di Bologna, Bologna, Italia</w:t>
            </w:r>
          </w:p>
        </w:tc>
      </w:tr>
      <w:tr w:rsidR="00EA13D6" w:rsidRPr="008B3436" w14:paraId="14E68264" w14:textId="77777777" w:rsidTr="00322204">
        <w:trPr>
          <w:trHeight w:val="513"/>
        </w:trPr>
        <w:tc>
          <w:tcPr>
            <w:tcW w:w="2785" w:type="dxa"/>
            <w:tcBorders>
              <w:right w:val="single" w:sz="4" w:space="0" w:color="auto"/>
            </w:tcBorders>
          </w:tcPr>
          <w:p w14:paraId="326563C7" w14:textId="632BA8EF" w:rsidR="00EA13D6" w:rsidRPr="0074478E" w:rsidRDefault="00EA13D6" w:rsidP="00EA13D6">
            <w:pPr>
              <w:ind w:right="120"/>
              <w:jc w:val="right"/>
              <w:rPr>
                <w:rFonts w:ascii="Arial Narrow" w:eastAsia="Arial Narrow" w:hAnsi="Arial Narrow" w:cs="Arial Narrow"/>
                <w:b/>
                <w:bCs/>
                <w:color w:val="000000"/>
                <w:lang w:val="it-IT"/>
              </w:rPr>
            </w:pPr>
            <w:r w:rsidRPr="00EB77EE">
              <w:rPr>
                <w:rFonts w:ascii="Arial Narrow" w:eastAsia="Arial Narrow" w:hAnsi="Arial Narrow" w:cs="Arial Narrow"/>
                <w:b/>
                <w:bCs/>
                <w:color w:val="000000"/>
                <w:sz w:val="22"/>
                <w:lang w:val="it-IT"/>
              </w:rPr>
              <w:t xml:space="preserve">Correlatore di tesi </w:t>
            </w:r>
            <w:r>
              <w:rPr>
                <w:rFonts w:ascii="Arial Narrow" w:eastAsia="Arial Narrow" w:hAnsi="Arial Narrow" w:cs="Arial Narrow"/>
                <w:b/>
                <w:bCs/>
                <w:color w:val="000000"/>
                <w:sz w:val="22"/>
                <w:lang w:val="it-IT"/>
              </w:rPr>
              <w:t xml:space="preserve">del Corso di </w:t>
            </w:r>
            <w:r w:rsidRPr="00EB77EE">
              <w:rPr>
                <w:rFonts w:ascii="Arial Narrow" w:eastAsia="Arial Narrow" w:hAnsi="Arial Narrow" w:cs="Arial Narrow"/>
                <w:b/>
                <w:bCs/>
                <w:color w:val="000000"/>
                <w:sz w:val="22"/>
                <w:lang w:val="it-IT"/>
              </w:rPr>
              <w:t>laurea in Medicina e Chirurgia</w:t>
            </w:r>
          </w:p>
        </w:tc>
        <w:tc>
          <w:tcPr>
            <w:tcW w:w="8227" w:type="dxa"/>
            <w:tcBorders>
              <w:left w:val="single" w:sz="4" w:space="0" w:color="auto"/>
            </w:tcBorders>
          </w:tcPr>
          <w:p w14:paraId="76B18FCC" w14:textId="4C4CF22C" w:rsidR="00EA13D6" w:rsidRPr="00191D74" w:rsidRDefault="00EA13D6" w:rsidP="00EA13D6">
            <w:pPr>
              <w:pBdr>
                <w:top w:val="nil"/>
                <w:left w:val="nil"/>
                <w:bottom w:val="nil"/>
                <w:right w:val="nil"/>
                <w:between w:val="nil"/>
              </w:pBdr>
              <w:ind w:left="113" w:right="113"/>
              <w:jc w:val="both"/>
              <w:rPr>
                <w:rFonts w:ascii="Arial Narrow" w:eastAsia="Arial Narrow" w:hAnsi="Arial Narrow" w:cs="Arial Narrow"/>
                <w:color w:val="000000"/>
                <w:lang w:val="it-IT"/>
              </w:rPr>
            </w:pPr>
            <w:r w:rsidRPr="002B0874">
              <w:rPr>
                <w:rFonts w:ascii="Arial Narrow" w:eastAsia="Arial Narrow" w:hAnsi="Arial Narrow" w:cs="Arial Narrow"/>
                <w:color w:val="000000"/>
                <w:lang w:val="it-IT"/>
              </w:rPr>
              <w:t xml:space="preserve"> </w:t>
            </w:r>
          </w:p>
        </w:tc>
      </w:tr>
      <w:tr w:rsidR="00EA13D6" w:rsidRPr="00722B3C" w14:paraId="480AA221" w14:textId="77777777" w:rsidTr="00322204">
        <w:trPr>
          <w:trHeight w:val="1358"/>
        </w:trPr>
        <w:tc>
          <w:tcPr>
            <w:tcW w:w="2785" w:type="dxa"/>
            <w:tcBorders>
              <w:right w:val="single" w:sz="4" w:space="0" w:color="auto"/>
            </w:tcBorders>
          </w:tcPr>
          <w:p w14:paraId="204B38F1" w14:textId="77777777" w:rsidR="00EA13D6" w:rsidRPr="00555575" w:rsidRDefault="00EA13D6" w:rsidP="00EA13D6">
            <w:pPr>
              <w:ind w:right="120"/>
              <w:jc w:val="right"/>
              <w:rPr>
                <w:rFonts w:ascii="Arial Narrow" w:eastAsia="Arial Narrow" w:hAnsi="Arial Narrow" w:cs="Arial Narrow"/>
                <w:b/>
                <w:color w:val="000000"/>
                <w:lang w:val="it-IT"/>
              </w:rPr>
            </w:pPr>
            <w:r w:rsidRPr="00555575">
              <w:rPr>
                <w:rFonts w:ascii="Arial Narrow" w:eastAsia="Arial Narrow" w:hAnsi="Arial Narrow" w:cs="Arial Narrow"/>
                <w:b/>
                <w:color w:val="000000"/>
                <w:lang w:val="it-IT"/>
              </w:rPr>
              <w:t>AA 2016-2017</w:t>
            </w:r>
          </w:p>
          <w:p w14:paraId="7009B591" w14:textId="77777777" w:rsidR="00EA13D6"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it-IT"/>
              </w:rPr>
            </w:pPr>
          </w:p>
        </w:tc>
        <w:tc>
          <w:tcPr>
            <w:tcW w:w="8227" w:type="dxa"/>
            <w:tcBorders>
              <w:left w:val="single" w:sz="4" w:space="0" w:color="auto"/>
            </w:tcBorders>
          </w:tcPr>
          <w:p w14:paraId="67843436" w14:textId="2C7C64CF" w:rsidR="00EA13D6" w:rsidRPr="004C48DF" w:rsidRDefault="00EA13D6" w:rsidP="00435170">
            <w:pPr>
              <w:pStyle w:val="Paragrafoelenco"/>
              <w:numPr>
                <w:ilvl w:val="0"/>
                <w:numId w:val="15"/>
              </w:numPr>
              <w:spacing w:after="160" w:line="256" w:lineRule="auto"/>
              <w:ind w:left="450" w:right="121" w:hanging="270"/>
              <w:jc w:val="both"/>
              <w:rPr>
                <w:rFonts w:ascii="Arial Narrow" w:eastAsia="Arial Narrow" w:hAnsi="Arial Narrow" w:cs="Arial Narrow"/>
                <w:color w:val="000000"/>
                <w:lang w:val="it-IT"/>
              </w:rPr>
            </w:pPr>
            <w:r>
              <w:rPr>
                <w:rFonts w:ascii="Arial Narrow" w:eastAsia="Arial Narrow" w:hAnsi="Arial Narrow" w:cs="Arial Narrow"/>
                <w:i/>
                <w:iCs/>
                <w:color w:val="000000"/>
                <w:lang w:val="it-IT"/>
              </w:rPr>
              <w:t>“Confronto fra RMN e PET nella valutazione della risposta alla radiochemioterapia concomitante nel carcinoma della cervice uterina localmente avanzata”</w:t>
            </w:r>
            <w:r>
              <w:rPr>
                <w:rFonts w:ascii="Arial Narrow" w:eastAsia="Arial Narrow" w:hAnsi="Arial Narrow" w:cs="Arial Narrow"/>
                <w:color w:val="000000"/>
                <w:lang w:val="it-IT"/>
              </w:rPr>
              <w:t>. Presentata da Eugenia De Crescenzo</w:t>
            </w:r>
          </w:p>
          <w:p w14:paraId="6798DFB2" w14:textId="76C9E233" w:rsidR="00EA13D6" w:rsidRPr="007F0844" w:rsidRDefault="00EA13D6" w:rsidP="00435170">
            <w:pPr>
              <w:pStyle w:val="Paragrafoelenco"/>
              <w:numPr>
                <w:ilvl w:val="0"/>
                <w:numId w:val="15"/>
              </w:numPr>
              <w:spacing w:after="160" w:line="259" w:lineRule="auto"/>
              <w:ind w:left="450" w:right="121" w:hanging="270"/>
              <w:jc w:val="both"/>
              <w:rPr>
                <w:rFonts w:ascii="Arial Narrow" w:eastAsia="Arial Narrow" w:hAnsi="Arial Narrow" w:cs="Arial Narrow"/>
                <w:color w:val="000000"/>
                <w:lang w:val="it-IT"/>
              </w:rPr>
            </w:pPr>
            <w:r>
              <w:rPr>
                <w:rFonts w:ascii="Arial Narrow" w:eastAsia="Arial Narrow" w:hAnsi="Arial Narrow" w:cs="Arial Narrow"/>
                <w:i/>
                <w:iCs/>
                <w:color w:val="000000"/>
                <w:lang w:val="it-IT"/>
              </w:rPr>
              <w:t>“</w:t>
            </w:r>
            <w:r w:rsidRPr="007F0844">
              <w:rPr>
                <w:rFonts w:ascii="Arial Narrow" w:eastAsia="Arial Narrow" w:hAnsi="Arial Narrow" w:cs="Arial Narrow"/>
                <w:i/>
                <w:iCs/>
                <w:color w:val="000000"/>
                <w:lang w:val="it-IT"/>
              </w:rPr>
              <w:t>Ruolo prognostico della PET-TC nella recidiva di carcinoma ovarico</w:t>
            </w:r>
            <w:r>
              <w:rPr>
                <w:rFonts w:ascii="Arial Narrow" w:eastAsia="Arial Narrow" w:hAnsi="Arial Narrow" w:cs="Arial Narrow"/>
                <w:i/>
                <w:iCs/>
                <w:color w:val="000000"/>
                <w:lang w:val="it-IT"/>
              </w:rPr>
              <w:t>”</w:t>
            </w:r>
            <w:r w:rsidRPr="007F0844">
              <w:rPr>
                <w:rFonts w:ascii="Arial Narrow" w:eastAsia="Arial Narrow" w:hAnsi="Arial Narrow" w:cs="Arial Narrow"/>
                <w:color w:val="000000"/>
                <w:lang w:val="it-IT"/>
              </w:rPr>
              <w:t>. Presentata da Angela Bruschi</w:t>
            </w:r>
          </w:p>
          <w:p w14:paraId="3F8763C0" w14:textId="3CC30FFD" w:rsidR="00EA13D6" w:rsidRPr="006B53B8" w:rsidRDefault="00EA13D6" w:rsidP="00435170">
            <w:pPr>
              <w:pStyle w:val="Paragrafoelenco"/>
              <w:numPr>
                <w:ilvl w:val="0"/>
                <w:numId w:val="15"/>
              </w:numPr>
              <w:spacing w:after="160" w:line="259" w:lineRule="auto"/>
              <w:ind w:left="450" w:right="121" w:hanging="270"/>
              <w:jc w:val="both"/>
              <w:rPr>
                <w:rFonts w:ascii="Arial Narrow" w:eastAsia="Arial Narrow" w:hAnsi="Arial Narrow" w:cs="Arial Narrow"/>
                <w:color w:val="000000"/>
                <w:lang w:val="it-IT"/>
              </w:rPr>
            </w:pPr>
            <w:r>
              <w:rPr>
                <w:rFonts w:ascii="Arial Narrow" w:eastAsia="Arial Narrow" w:hAnsi="Arial Narrow" w:cs="Arial Narrow"/>
                <w:i/>
                <w:iCs/>
                <w:color w:val="000000"/>
                <w:lang w:val="it-IT"/>
              </w:rPr>
              <w:t>“</w:t>
            </w:r>
            <w:r w:rsidRPr="007F0844">
              <w:rPr>
                <w:rFonts w:ascii="Arial Narrow" w:eastAsia="Arial Narrow" w:hAnsi="Arial Narrow" w:cs="Arial Narrow"/>
                <w:i/>
                <w:iCs/>
                <w:color w:val="000000"/>
                <w:lang w:val="it-IT"/>
              </w:rPr>
              <w:t xml:space="preserve">Il carcinoma della cervice uterina localmente avanzati, analisi dei dati di </w:t>
            </w:r>
            <w:proofErr w:type="gramStart"/>
            <w:r w:rsidRPr="007F0844">
              <w:rPr>
                <w:rFonts w:ascii="Arial Narrow" w:eastAsia="Arial Narrow" w:hAnsi="Arial Narrow" w:cs="Arial Narrow"/>
                <w:i/>
                <w:iCs/>
                <w:color w:val="000000"/>
                <w:lang w:val="it-IT"/>
              </w:rPr>
              <w:t>5</w:t>
            </w:r>
            <w:proofErr w:type="gramEnd"/>
            <w:r w:rsidRPr="007F0844">
              <w:rPr>
                <w:rFonts w:ascii="Arial Narrow" w:eastAsia="Arial Narrow" w:hAnsi="Arial Narrow" w:cs="Arial Narrow"/>
                <w:i/>
                <w:iCs/>
                <w:color w:val="000000"/>
                <w:lang w:val="it-IT"/>
              </w:rPr>
              <w:t xml:space="preserve"> anni di follow-up: intervallo libero da malattia, sopravvivenza e tipo di sorveglianza</w:t>
            </w:r>
            <w:r>
              <w:rPr>
                <w:rFonts w:ascii="Arial Narrow" w:eastAsia="Arial Narrow" w:hAnsi="Arial Narrow" w:cs="Arial Narrow"/>
                <w:i/>
                <w:iCs/>
                <w:color w:val="000000"/>
                <w:lang w:val="it-IT"/>
              </w:rPr>
              <w:t>”</w:t>
            </w:r>
            <w:r w:rsidRPr="007F0844">
              <w:rPr>
                <w:rFonts w:ascii="Arial Narrow" w:eastAsia="Arial Narrow" w:hAnsi="Arial Narrow" w:cs="Arial Narrow"/>
                <w:color w:val="000000"/>
                <w:lang w:val="it-IT"/>
              </w:rPr>
              <w:t>.</w:t>
            </w:r>
            <w:r>
              <w:rPr>
                <w:rFonts w:ascii="Arial Narrow" w:eastAsia="Arial Narrow" w:hAnsi="Arial Narrow" w:cs="Arial Narrow"/>
                <w:color w:val="000000"/>
                <w:lang w:val="it-IT"/>
              </w:rPr>
              <w:t xml:space="preserve"> </w:t>
            </w:r>
            <w:r w:rsidRPr="007F0844">
              <w:rPr>
                <w:rFonts w:ascii="Arial Narrow" w:eastAsia="Arial Narrow" w:hAnsi="Arial Narrow" w:cs="Arial Narrow"/>
                <w:color w:val="000000"/>
                <w:lang w:val="it-IT"/>
              </w:rPr>
              <w:t>Presentata da Andrea De Santis</w:t>
            </w:r>
          </w:p>
        </w:tc>
      </w:tr>
      <w:tr w:rsidR="00EA13D6" w:rsidRPr="00435170" w14:paraId="4486BAF2" w14:textId="77777777" w:rsidTr="00322204">
        <w:trPr>
          <w:trHeight w:val="300"/>
        </w:trPr>
        <w:tc>
          <w:tcPr>
            <w:tcW w:w="2785" w:type="dxa"/>
            <w:tcBorders>
              <w:right w:val="single" w:sz="4" w:space="0" w:color="auto"/>
            </w:tcBorders>
          </w:tcPr>
          <w:p w14:paraId="7905016D" w14:textId="5B6D5400" w:rsidR="00EA13D6" w:rsidRPr="00722B3C" w:rsidRDefault="00EA13D6" w:rsidP="00EA13D6">
            <w:pPr>
              <w:ind w:right="120"/>
              <w:jc w:val="right"/>
              <w:rPr>
                <w:b/>
                <w:bCs/>
                <w:lang w:val="it-IT"/>
              </w:rPr>
            </w:pPr>
            <w:r w:rsidRPr="00555575">
              <w:rPr>
                <w:rFonts w:ascii="Arial Narrow" w:eastAsia="Arial Narrow" w:hAnsi="Arial Narrow" w:cs="Arial Narrow"/>
                <w:b/>
                <w:color w:val="000000"/>
                <w:lang w:val="it-IT"/>
              </w:rPr>
              <w:t>AA 2017-2018</w:t>
            </w:r>
          </w:p>
        </w:tc>
        <w:tc>
          <w:tcPr>
            <w:tcW w:w="8227" w:type="dxa"/>
            <w:tcBorders>
              <w:left w:val="single" w:sz="4" w:space="0" w:color="auto"/>
            </w:tcBorders>
          </w:tcPr>
          <w:p w14:paraId="22492691" w14:textId="4BD42C57" w:rsidR="00EA13D6" w:rsidRPr="007F0844" w:rsidRDefault="00EA13D6" w:rsidP="00435170">
            <w:pPr>
              <w:pStyle w:val="Paragrafoelenco"/>
              <w:numPr>
                <w:ilvl w:val="0"/>
                <w:numId w:val="15"/>
              </w:numPr>
              <w:spacing w:after="160" w:line="259" w:lineRule="auto"/>
              <w:ind w:left="450" w:right="121" w:hanging="270"/>
              <w:jc w:val="both"/>
              <w:rPr>
                <w:rFonts w:ascii="Arial Narrow" w:eastAsia="Arial Narrow" w:hAnsi="Arial Narrow" w:cs="Arial Narrow"/>
                <w:color w:val="000000"/>
                <w:lang w:val="it-IT"/>
              </w:rPr>
            </w:pPr>
            <w:r>
              <w:rPr>
                <w:rFonts w:ascii="Arial Narrow" w:eastAsia="Arial Narrow" w:hAnsi="Arial Narrow" w:cs="Arial Narrow"/>
                <w:color w:val="000000"/>
                <w:lang w:val="it-IT"/>
              </w:rPr>
              <w:t>“</w:t>
            </w:r>
            <w:r w:rsidRPr="00626B87">
              <w:rPr>
                <w:rFonts w:ascii="Arial Narrow" w:eastAsia="Arial Narrow" w:hAnsi="Arial Narrow" w:cs="Arial Narrow"/>
                <w:i/>
                <w:iCs/>
                <w:color w:val="000000"/>
                <w:lang w:val="it-IT"/>
              </w:rPr>
              <w:t>Chemioterapia intraperitoneale (HIPEC) nel trattamento del carcinoma ovarico: ruolo prognostico della mutazione BRCA</w:t>
            </w:r>
            <w:r>
              <w:rPr>
                <w:rFonts w:ascii="Arial Narrow" w:eastAsia="Arial Narrow" w:hAnsi="Arial Narrow" w:cs="Arial Narrow"/>
                <w:color w:val="000000"/>
                <w:lang w:val="it-IT"/>
              </w:rPr>
              <w:t>”</w:t>
            </w:r>
            <w:r w:rsidRPr="007F0844">
              <w:rPr>
                <w:rFonts w:ascii="Arial Narrow" w:eastAsia="Arial Narrow" w:hAnsi="Arial Narrow" w:cs="Arial Narrow"/>
                <w:color w:val="000000"/>
                <w:lang w:val="it-IT"/>
              </w:rPr>
              <w:t xml:space="preserve">. Presentata da Giuditta Grazia </w:t>
            </w:r>
          </w:p>
          <w:p w14:paraId="1CFF8FD7" w14:textId="77777777" w:rsidR="00EA13D6" w:rsidRDefault="00EA13D6" w:rsidP="00435170">
            <w:pPr>
              <w:pStyle w:val="Paragrafoelenco"/>
              <w:numPr>
                <w:ilvl w:val="0"/>
                <w:numId w:val="15"/>
              </w:numPr>
              <w:spacing w:after="160" w:line="259" w:lineRule="auto"/>
              <w:ind w:left="450" w:right="121" w:hanging="270"/>
              <w:jc w:val="both"/>
              <w:rPr>
                <w:rFonts w:ascii="Arial Narrow" w:eastAsia="Arial Narrow" w:hAnsi="Arial Narrow" w:cs="Arial Narrow"/>
                <w:color w:val="000000"/>
                <w:lang w:val="it-IT"/>
              </w:rPr>
            </w:pPr>
            <w:r>
              <w:rPr>
                <w:rFonts w:ascii="Arial Narrow" w:eastAsia="Arial Narrow" w:hAnsi="Arial Narrow" w:cs="Arial Narrow"/>
                <w:i/>
                <w:iCs/>
                <w:color w:val="000000"/>
                <w:lang w:val="it-IT"/>
              </w:rPr>
              <w:t>“</w:t>
            </w:r>
            <w:r w:rsidRPr="007F0844">
              <w:rPr>
                <w:rFonts w:ascii="Arial Narrow" w:eastAsia="Arial Narrow" w:hAnsi="Arial Narrow" w:cs="Arial Narrow"/>
                <w:i/>
                <w:iCs/>
                <w:color w:val="000000"/>
                <w:lang w:val="it-IT"/>
              </w:rPr>
              <w:t>Ruolo della laparoscopia diagnostica nel tumore ovarico avanzato: implicazioni cliniche di una procedura a due tempi</w:t>
            </w:r>
            <w:r>
              <w:rPr>
                <w:rFonts w:ascii="Arial Narrow" w:eastAsia="Arial Narrow" w:hAnsi="Arial Narrow" w:cs="Arial Narrow"/>
                <w:i/>
                <w:iCs/>
                <w:color w:val="000000"/>
                <w:lang w:val="it-IT"/>
              </w:rPr>
              <w:t>”</w:t>
            </w:r>
            <w:r w:rsidRPr="007F0844">
              <w:rPr>
                <w:rFonts w:ascii="Arial Narrow" w:eastAsia="Arial Narrow" w:hAnsi="Arial Narrow" w:cs="Arial Narrow"/>
                <w:color w:val="000000"/>
                <w:lang w:val="it-IT"/>
              </w:rPr>
              <w:t>.</w:t>
            </w:r>
            <w:r w:rsidRPr="007F0844">
              <w:rPr>
                <w:lang w:val="it-IT"/>
              </w:rPr>
              <w:t xml:space="preserve"> </w:t>
            </w:r>
            <w:r w:rsidRPr="007F0844">
              <w:rPr>
                <w:rFonts w:ascii="Arial Narrow" w:eastAsia="Arial Narrow" w:hAnsi="Arial Narrow" w:cs="Arial Narrow"/>
                <w:color w:val="000000"/>
                <w:lang w:val="it-IT"/>
              </w:rPr>
              <w:t>Presentata da Chiara Ferraguti</w:t>
            </w:r>
          </w:p>
          <w:p w14:paraId="133DDB23" w14:textId="77777777" w:rsidR="00EA13D6" w:rsidRPr="007F0844" w:rsidRDefault="00EA13D6" w:rsidP="00435170">
            <w:pPr>
              <w:pStyle w:val="Paragrafoelenco"/>
              <w:numPr>
                <w:ilvl w:val="0"/>
                <w:numId w:val="15"/>
              </w:numPr>
              <w:spacing w:after="160" w:line="259" w:lineRule="auto"/>
              <w:ind w:left="450" w:right="121" w:hanging="270"/>
              <w:jc w:val="both"/>
              <w:rPr>
                <w:rFonts w:ascii="Arial Narrow" w:eastAsia="Arial Narrow" w:hAnsi="Arial Narrow" w:cs="Arial Narrow"/>
                <w:color w:val="000000"/>
                <w:lang w:val="it-IT"/>
              </w:rPr>
            </w:pPr>
            <w:r>
              <w:rPr>
                <w:rFonts w:ascii="Arial Narrow" w:eastAsia="Arial Narrow" w:hAnsi="Arial Narrow" w:cs="Arial Narrow"/>
                <w:color w:val="000000"/>
                <w:lang w:val="it-IT"/>
              </w:rPr>
              <w:t>“</w:t>
            </w:r>
            <w:r w:rsidRPr="007F0844">
              <w:rPr>
                <w:rFonts w:ascii="Arial Narrow" w:eastAsia="Arial Narrow" w:hAnsi="Arial Narrow" w:cs="Arial Narrow"/>
                <w:i/>
                <w:iCs/>
                <w:color w:val="000000"/>
                <w:lang w:val="it-IT"/>
              </w:rPr>
              <w:t>L’elettrochemioterapia come trattamento palliativo del carcinoma vulvare</w:t>
            </w:r>
            <w:r>
              <w:rPr>
                <w:rFonts w:ascii="Arial Narrow" w:eastAsia="Arial Narrow" w:hAnsi="Arial Narrow" w:cs="Arial Narrow"/>
                <w:color w:val="000000"/>
                <w:lang w:val="it-IT"/>
              </w:rPr>
              <w:t>”</w:t>
            </w:r>
            <w:r w:rsidRPr="007F0844">
              <w:rPr>
                <w:rFonts w:ascii="Arial Narrow" w:eastAsia="Arial Narrow" w:hAnsi="Arial Narrow" w:cs="Arial Narrow"/>
                <w:color w:val="000000"/>
                <w:lang w:val="it-IT"/>
              </w:rPr>
              <w:t>. Presentata da Silvia Cara</w:t>
            </w:r>
          </w:p>
          <w:p w14:paraId="5014AEE7" w14:textId="6F25858C" w:rsidR="00EA13D6" w:rsidRPr="006B53B8" w:rsidRDefault="00EA13D6" w:rsidP="00435170">
            <w:pPr>
              <w:pStyle w:val="Paragrafoelenco"/>
              <w:numPr>
                <w:ilvl w:val="0"/>
                <w:numId w:val="15"/>
              </w:numPr>
              <w:spacing w:after="160" w:line="259" w:lineRule="auto"/>
              <w:ind w:left="450" w:right="121" w:hanging="270"/>
              <w:jc w:val="both"/>
              <w:rPr>
                <w:rFonts w:ascii="Arial Narrow" w:eastAsia="Arial Narrow" w:hAnsi="Arial Narrow" w:cs="Arial Narrow"/>
                <w:color w:val="000000"/>
                <w:lang w:val="it-IT"/>
              </w:rPr>
            </w:pPr>
            <w:r>
              <w:rPr>
                <w:rFonts w:ascii="Arial Narrow" w:eastAsia="Arial Narrow" w:hAnsi="Arial Narrow" w:cs="Arial Narrow"/>
                <w:color w:val="000000"/>
                <w:lang w:val="it-IT"/>
              </w:rPr>
              <w:t>“</w:t>
            </w:r>
            <w:r w:rsidRPr="007F0844">
              <w:rPr>
                <w:rFonts w:ascii="Arial Narrow" w:eastAsia="Arial Narrow" w:hAnsi="Arial Narrow" w:cs="Arial Narrow"/>
                <w:i/>
                <w:iCs/>
                <w:color w:val="000000"/>
                <w:lang w:val="it-IT"/>
              </w:rPr>
              <w:t>Asportazione peritoneale e multiviscerale en bloc versus asportazione peritoneale e multiviscerale tailored nella carcinosi tubo-ovarico-peritoneale: due tecniche a confronto. Complicanze e recidiva di malattia</w:t>
            </w:r>
            <w:r>
              <w:rPr>
                <w:rFonts w:ascii="Arial Narrow" w:eastAsia="Arial Narrow" w:hAnsi="Arial Narrow" w:cs="Arial Narrow"/>
                <w:color w:val="000000"/>
                <w:lang w:val="it-IT"/>
              </w:rPr>
              <w:t>”</w:t>
            </w:r>
            <w:r w:rsidRPr="007F0844">
              <w:rPr>
                <w:rFonts w:ascii="Arial Narrow" w:eastAsia="Arial Narrow" w:hAnsi="Arial Narrow" w:cs="Arial Narrow"/>
                <w:color w:val="000000"/>
                <w:lang w:val="it-IT"/>
              </w:rPr>
              <w:t>. Presentata da Myrta Lippera</w:t>
            </w:r>
          </w:p>
        </w:tc>
      </w:tr>
      <w:tr w:rsidR="00EA13D6" w:rsidRPr="00722B3C" w14:paraId="1F997161" w14:textId="77777777" w:rsidTr="00322204">
        <w:trPr>
          <w:trHeight w:val="300"/>
        </w:trPr>
        <w:tc>
          <w:tcPr>
            <w:tcW w:w="2785" w:type="dxa"/>
            <w:tcBorders>
              <w:right w:val="single" w:sz="4" w:space="0" w:color="auto"/>
            </w:tcBorders>
          </w:tcPr>
          <w:p w14:paraId="615FB95F" w14:textId="1AA0295A" w:rsidR="00EA13D6" w:rsidRDefault="00EA13D6" w:rsidP="00EA13D6">
            <w:pPr>
              <w:ind w:right="120"/>
              <w:jc w:val="right"/>
              <w:rPr>
                <w:rFonts w:ascii="Arial Narrow" w:eastAsia="Arial Narrow" w:hAnsi="Arial Narrow" w:cs="Arial Narrow"/>
                <w:b/>
                <w:color w:val="000000"/>
                <w:lang w:val="it-IT"/>
              </w:rPr>
            </w:pPr>
            <w:r>
              <w:rPr>
                <w:rFonts w:ascii="Arial Narrow" w:eastAsia="Arial Narrow" w:hAnsi="Arial Narrow" w:cs="Arial Narrow"/>
                <w:b/>
                <w:color w:val="000000"/>
                <w:lang w:val="it-IT"/>
              </w:rPr>
              <w:t>AA 2018-2019</w:t>
            </w:r>
          </w:p>
        </w:tc>
        <w:tc>
          <w:tcPr>
            <w:tcW w:w="8227" w:type="dxa"/>
            <w:tcBorders>
              <w:left w:val="single" w:sz="4" w:space="0" w:color="auto"/>
            </w:tcBorders>
          </w:tcPr>
          <w:p w14:paraId="4548A918" w14:textId="77777777" w:rsidR="00EA13D6" w:rsidRPr="007F0844" w:rsidRDefault="00EA13D6" w:rsidP="00435170">
            <w:pPr>
              <w:pStyle w:val="Paragrafoelenco"/>
              <w:numPr>
                <w:ilvl w:val="0"/>
                <w:numId w:val="15"/>
              </w:numPr>
              <w:spacing w:after="160" w:line="259" w:lineRule="auto"/>
              <w:ind w:left="450" w:right="121" w:hanging="270"/>
              <w:jc w:val="both"/>
              <w:rPr>
                <w:rFonts w:ascii="Arial Narrow" w:eastAsia="Arial Narrow" w:hAnsi="Arial Narrow" w:cs="Arial Narrow"/>
                <w:color w:val="000000"/>
                <w:lang w:val="it-IT"/>
              </w:rPr>
            </w:pPr>
            <w:r>
              <w:rPr>
                <w:rFonts w:ascii="Arial Narrow" w:eastAsia="Arial Narrow" w:hAnsi="Arial Narrow" w:cs="Arial Narrow"/>
                <w:color w:val="000000"/>
                <w:lang w:val="it-IT"/>
              </w:rPr>
              <w:t>“</w:t>
            </w:r>
            <w:r w:rsidRPr="007F0844">
              <w:rPr>
                <w:rFonts w:ascii="Arial Narrow" w:eastAsia="Arial Narrow" w:hAnsi="Arial Narrow" w:cs="Arial Narrow"/>
                <w:i/>
                <w:iCs/>
                <w:color w:val="000000"/>
                <w:lang w:val="it-IT"/>
              </w:rPr>
              <w:t>Effetti del trattamento laser a Co2 nelle atrofie vaginali di pazienti radiotrattate per tumori ginecologici</w:t>
            </w:r>
            <w:r>
              <w:rPr>
                <w:rFonts w:ascii="Arial Narrow" w:eastAsia="Arial Narrow" w:hAnsi="Arial Narrow" w:cs="Arial Narrow"/>
                <w:color w:val="000000"/>
                <w:lang w:val="it-IT"/>
              </w:rPr>
              <w:t>”</w:t>
            </w:r>
            <w:r w:rsidRPr="007F0844">
              <w:rPr>
                <w:rFonts w:ascii="Arial Narrow" w:eastAsia="Arial Narrow" w:hAnsi="Arial Narrow" w:cs="Arial Narrow"/>
                <w:color w:val="000000"/>
                <w:lang w:val="it-IT"/>
              </w:rPr>
              <w:t>. Presentata da Alice Poli</w:t>
            </w:r>
          </w:p>
          <w:p w14:paraId="30574907" w14:textId="48DB8BA9" w:rsidR="00EA13D6" w:rsidRPr="006B53B8" w:rsidRDefault="00EA13D6" w:rsidP="00435170">
            <w:pPr>
              <w:pStyle w:val="Paragrafoelenco"/>
              <w:numPr>
                <w:ilvl w:val="0"/>
                <w:numId w:val="15"/>
              </w:numPr>
              <w:spacing w:after="160" w:line="259" w:lineRule="auto"/>
              <w:ind w:left="450" w:right="121" w:hanging="270"/>
              <w:jc w:val="both"/>
              <w:rPr>
                <w:rFonts w:ascii="Arial Narrow" w:eastAsia="Arial Narrow" w:hAnsi="Arial Narrow" w:cs="Arial Narrow"/>
                <w:color w:val="000000"/>
                <w:lang w:val="it-IT"/>
              </w:rPr>
            </w:pPr>
            <w:r>
              <w:rPr>
                <w:rFonts w:ascii="Arial Narrow" w:eastAsia="Arial Narrow" w:hAnsi="Arial Narrow" w:cs="Arial Narrow"/>
                <w:color w:val="000000"/>
                <w:lang w:val="it-IT"/>
              </w:rPr>
              <w:t>“</w:t>
            </w:r>
            <w:r w:rsidRPr="00562D05">
              <w:rPr>
                <w:rFonts w:ascii="Arial Narrow" w:eastAsia="Arial Narrow" w:hAnsi="Arial Narrow" w:cs="Arial Narrow"/>
                <w:i/>
                <w:iCs/>
                <w:color w:val="000000"/>
                <w:lang w:val="it-IT"/>
              </w:rPr>
              <w:t>Studio preliminare sull’elettrochemioterapia come terapia palliativa nei tumori vaginali primitivi e metastatici</w:t>
            </w:r>
            <w:r>
              <w:rPr>
                <w:rFonts w:ascii="Arial Narrow" w:eastAsia="Arial Narrow" w:hAnsi="Arial Narrow" w:cs="Arial Narrow"/>
                <w:color w:val="000000"/>
                <w:lang w:val="it-IT"/>
              </w:rPr>
              <w:t>”</w:t>
            </w:r>
            <w:r w:rsidRPr="007F0844">
              <w:rPr>
                <w:rFonts w:ascii="Arial Narrow" w:eastAsia="Arial Narrow" w:hAnsi="Arial Narrow" w:cs="Arial Narrow"/>
                <w:color w:val="000000"/>
                <w:lang w:val="it-IT"/>
              </w:rPr>
              <w:t>. Presentata da Giulia Po</w:t>
            </w:r>
          </w:p>
        </w:tc>
      </w:tr>
      <w:tr w:rsidR="00EA13D6" w:rsidRPr="00C30CDD" w14:paraId="2E782419" w14:textId="77777777" w:rsidTr="00322204">
        <w:trPr>
          <w:trHeight w:val="512"/>
        </w:trPr>
        <w:tc>
          <w:tcPr>
            <w:tcW w:w="2785" w:type="dxa"/>
            <w:tcBorders>
              <w:right w:val="single" w:sz="4" w:space="0" w:color="auto"/>
            </w:tcBorders>
          </w:tcPr>
          <w:p w14:paraId="74BEB539" w14:textId="6AF90461" w:rsidR="00EA13D6" w:rsidRPr="00555575" w:rsidRDefault="00EA13D6" w:rsidP="00EA13D6">
            <w:pPr>
              <w:ind w:right="120"/>
              <w:jc w:val="right"/>
              <w:rPr>
                <w:rFonts w:ascii="Arial Narrow" w:eastAsia="Arial Narrow" w:hAnsi="Arial Narrow" w:cs="Arial Narrow"/>
                <w:b/>
                <w:color w:val="000000"/>
                <w:lang w:val="it-IT"/>
              </w:rPr>
            </w:pPr>
            <w:r w:rsidRPr="00555575">
              <w:rPr>
                <w:rFonts w:ascii="Arial Narrow" w:eastAsia="Arial Narrow" w:hAnsi="Arial Narrow" w:cs="Arial Narrow"/>
                <w:b/>
                <w:color w:val="000000"/>
                <w:lang w:val="it-IT"/>
              </w:rPr>
              <w:t>AA 2019-2020</w:t>
            </w:r>
          </w:p>
          <w:p w14:paraId="2266951F" w14:textId="77777777" w:rsidR="00EA13D6" w:rsidRDefault="00EA13D6" w:rsidP="00EA13D6">
            <w:pPr>
              <w:ind w:right="120"/>
              <w:jc w:val="right"/>
              <w:rPr>
                <w:b/>
                <w:bCs/>
                <w:lang w:val="it-IT"/>
              </w:rPr>
            </w:pPr>
          </w:p>
          <w:p w14:paraId="3C65DF4F" w14:textId="77777777" w:rsidR="00C30CDD" w:rsidRDefault="00C30CDD" w:rsidP="00EA13D6">
            <w:pPr>
              <w:ind w:right="120"/>
              <w:jc w:val="right"/>
              <w:rPr>
                <w:b/>
                <w:bCs/>
                <w:lang w:val="it-IT"/>
              </w:rPr>
            </w:pPr>
          </w:p>
          <w:p w14:paraId="5E8565BF" w14:textId="32853C45" w:rsidR="00C30CDD" w:rsidRPr="00722B3C" w:rsidRDefault="00C30CDD" w:rsidP="00EA13D6">
            <w:pPr>
              <w:ind w:right="120"/>
              <w:jc w:val="right"/>
              <w:rPr>
                <w:b/>
                <w:bCs/>
                <w:lang w:val="it-IT"/>
              </w:rPr>
            </w:pPr>
            <w:r>
              <w:rPr>
                <w:b/>
                <w:bCs/>
                <w:lang w:val="it-IT"/>
              </w:rPr>
              <w:t>AA 2020-21</w:t>
            </w:r>
          </w:p>
        </w:tc>
        <w:tc>
          <w:tcPr>
            <w:tcW w:w="8227" w:type="dxa"/>
            <w:tcBorders>
              <w:left w:val="single" w:sz="4" w:space="0" w:color="auto"/>
            </w:tcBorders>
          </w:tcPr>
          <w:p w14:paraId="16F8DC81" w14:textId="780FB94E" w:rsidR="00EA13D6" w:rsidRDefault="00EA13D6" w:rsidP="00435170">
            <w:pPr>
              <w:pStyle w:val="Paragrafoelenco"/>
              <w:numPr>
                <w:ilvl w:val="0"/>
                <w:numId w:val="15"/>
              </w:numPr>
              <w:spacing w:after="160" w:line="259" w:lineRule="auto"/>
              <w:ind w:left="360" w:right="121" w:hanging="180"/>
              <w:jc w:val="both"/>
              <w:rPr>
                <w:rFonts w:ascii="Arial Narrow" w:eastAsia="Arial Narrow" w:hAnsi="Arial Narrow" w:cs="Arial Narrow"/>
                <w:color w:val="000000"/>
                <w:lang w:val="it-IT"/>
              </w:rPr>
            </w:pPr>
            <w:r>
              <w:rPr>
                <w:rFonts w:ascii="Arial Narrow" w:eastAsia="Arial Narrow" w:hAnsi="Arial Narrow" w:cs="Arial Narrow"/>
                <w:color w:val="000000"/>
                <w:lang w:val="it-IT"/>
              </w:rPr>
              <w:t xml:space="preserve"> “</w:t>
            </w:r>
            <w:r w:rsidRPr="00562D05">
              <w:rPr>
                <w:rFonts w:ascii="Arial Narrow" w:eastAsia="Arial Narrow" w:hAnsi="Arial Narrow" w:cs="Arial Narrow"/>
                <w:i/>
                <w:iCs/>
                <w:color w:val="000000"/>
                <w:lang w:val="it-IT"/>
              </w:rPr>
              <w:t>Ruolo della terapia chirurgica e della terapia medica nelle occlusioni intestinali da carcinoma ovarico recidivante</w:t>
            </w:r>
            <w:r>
              <w:rPr>
                <w:rFonts w:ascii="Arial Narrow" w:eastAsia="Arial Narrow" w:hAnsi="Arial Narrow" w:cs="Arial Narrow"/>
                <w:color w:val="000000"/>
                <w:lang w:val="it-IT"/>
              </w:rPr>
              <w:t>”</w:t>
            </w:r>
            <w:r w:rsidRPr="007F0844">
              <w:rPr>
                <w:rFonts w:ascii="Arial Narrow" w:eastAsia="Arial Narrow" w:hAnsi="Arial Narrow" w:cs="Arial Narrow"/>
                <w:color w:val="000000"/>
                <w:lang w:val="it-IT"/>
              </w:rPr>
              <w:t>. Presentata da Marianna Fontan</w:t>
            </w:r>
            <w:r>
              <w:rPr>
                <w:rFonts w:ascii="Arial Narrow" w:eastAsia="Arial Narrow" w:hAnsi="Arial Narrow" w:cs="Arial Narrow"/>
                <w:color w:val="000000"/>
                <w:lang w:val="it-IT"/>
              </w:rPr>
              <w:t>a</w:t>
            </w:r>
          </w:p>
          <w:p w14:paraId="0E44CD0A" w14:textId="77777777" w:rsidR="00C30CDD" w:rsidRDefault="00C30CDD" w:rsidP="00C30CDD">
            <w:pPr>
              <w:pStyle w:val="Paragrafoelenco"/>
              <w:spacing w:after="160" w:line="259" w:lineRule="auto"/>
              <w:ind w:left="360" w:right="121"/>
              <w:jc w:val="both"/>
              <w:rPr>
                <w:rFonts w:ascii="Arial Narrow" w:eastAsia="Arial Narrow" w:hAnsi="Arial Narrow" w:cs="Arial Narrow"/>
                <w:color w:val="000000"/>
                <w:lang w:val="it-IT"/>
              </w:rPr>
            </w:pPr>
          </w:p>
          <w:p w14:paraId="6B9FE08F" w14:textId="31707C6A" w:rsidR="00C30CDD" w:rsidRDefault="00C30CDD" w:rsidP="00435170">
            <w:pPr>
              <w:pStyle w:val="Paragrafoelenco"/>
              <w:numPr>
                <w:ilvl w:val="0"/>
                <w:numId w:val="15"/>
              </w:numPr>
              <w:spacing w:after="160" w:line="259" w:lineRule="auto"/>
              <w:ind w:left="360" w:right="121" w:hanging="180"/>
              <w:jc w:val="both"/>
              <w:rPr>
                <w:rFonts w:ascii="Arial Narrow" w:eastAsia="Arial Narrow" w:hAnsi="Arial Narrow" w:cs="Arial Narrow"/>
                <w:color w:val="000000"/>
                <w:lang w:val="it-IT"/>
              </w:rPr>
            </w:pPr>
            <w:r>
              <w:rPr>
                <w:rFonts w:ascii="Arial Narrow" w:eastAsia="Arial Narrow" w:hAnsi="Arial Narrow" w:cs="Arial Narrow"/>
                <w:color w:val="000000"/>
                <w:lang w:val="it-IT"/>
              </w:rPr>
              <w:t xml:space="preserve"> “</w:t>
            </w:r>
            <w:r w:rsidRPr="002A4E5C">
              <w:rPr>
                <w:rFonts w:ascii="Arial Narrow" w:eastAsia="Arial Narrow" w:hAnsi="Arial Narrow" w:cs="Arial Narrow"/>
                <w:i/>
                <w:iCs/>
                <w:color w:val="000000"/>
                <w:lang w:val="it-IT"/>
              </w:rPr>
              <w:t xml:space="preserve">Qualità di vita delle pazienti con carcinoma vulvare in trattamento palliativo con elettrochemioterapia: lo studio ELECHTRA”. </w:t>
            </w:r>
            <w:r>
              <w:rPr>
                <w:rFonts w:ascii="Arial Narrow" w:eastAsia="Arial Narrow" w:hAnsi="Arial Narrow" w:cs="Arial Narrow"/>
                <w:color w:val="000000"/>
                <w:lang w:val="it-IT"/>
              </w:rPr>
              <w:t>Presentata da Sofia Barbiani</w:t>
            </w:r>
          </w:p>
          <w:p w14:paraId="16BD9920" w14:textId="77777777" w:rsidR="00C4013D" w:rsidRPr="00C4013D" w:rsidRDefault="00C4013D" w:rsidP="00C4013D">
            <w:pPr>
              <w:pStyle w:val="Paragrafoelenco"/>
              <w:rPr>
                <w:rFonts w:ascii="Arial Narrow" w:eastAsia="Arial Narrow" w:hAnsi="Arial Narrow" w:cs="Arial Narrow"/>
                <w:color w:val="000000"/>
                <w:lang w:val="it-IT"/>
              </w:rPr>
            </w:pPr>
          </w:p>
          <w:p w14:paraId="4361B731" w14:textId="756F3E8D" w:rsidR="00C4013D" w:rsidRPr="00C4013D" w:rsidRDefault="00C4013D" w:rsidP="009842BB">
            <w:pPr>
              <w:pStyle w:val="Paragrafoelenco"/>
              <w:numPr>
                <w:ilvl w:val="0"/>
                <w:numId w:val="15"/>
              </w:numPr>
              <w:spacing w:after="160" w:line="259" w:lineRule="auto"/>
              <w:ind w:right="121"/>
              <w:jc w:val="both"/>
              <w:rPr>
                <w:rFonts w:ascii="Arial Narrow" w:eastAsia="Arial Narrow" w:hAnsi="Arial Narrow" w:cs="Arial Narrow"/>
                <w:color w:val="000000"/>
                <w:lang w:val="it-IT"/>
              </w:rPr>
            </w:pPr>
            <w:r>
              <w:rPr>
                <w:rFonts w:ascii="Arial Narrow" w:eastAsia="Arial Narrow" w:hAnsi="Arial Narrow" w:cs="Arial Narrow"/>
                <w:color w:val="000000"/>
                <w:lang w:val="it-IT"/>
              </w:rPr>
              <w:t>“</w:t>
            </w:r>
            <w:r w:rsidRPr="002A4E5C">
              <w:rPr>
                <w:rFonts w:ascii="Arial Narrow" w:eastAsia="Arial Narrow" w:hAnsi="Arial Narrow" w:cs="Arial Narrow"/>
                <w:i/>
                <w:iCs/>
                <w:color w:val="000000"/>
                <w:lang w:val="it-IT"/>
              </w:rPr>
              <w:t>Chirurgia di precisione imaging guidata nella neoplasia ginecologica mediante ricostruzione 3D</w:t>
            </w:r>
            <w:r>
              <w:rPr>
                <w:rFonts w:ascii="Arial Narrow" w:eastAsia="Arial Narrow" w:hAnsi="Arial Narrow" w:cs="Arial Narrow"/>
                <w:color w:val="000000"/>
                <w:lang w:val="it-IT"/>
              </w:rPr>
              <w:t>”. Presentata da Lorenza Frerye</w:t>
            </w:r>
          </w:p>
          <w:p w14:paraId="3E9D2A9A" w14:textId="272163E5" w:rsidR="00C30CDD" w:rsidRPr="006B53B8" w:rsidRDefault="00C30CDD" w:rsidP="00C30CDD">
            <w:pPr>
              <w:pStyle w:val="Paragrafoelenco"/>
              <w:spacing w:after="160" w:line="259" w:lineRule="auto"/>
              <w:ind w:left="360" w:right="121"/>
              <w:jc w:val="both"/>
              <w:rPr>
                <w:rFonts w:ascii="Arial Narrow" w:eastAsia="Arial Narrow" w:hAnsi="Arial Narrow" w:cs="Arial Narrow"/>
                <w:color w:val="000000"/>
                <w:lang w:val="it-IT"/>
              </w:rPr>
            </w:pPr>
          </w:p>
        </w:tc>
      </w:tr>
      <w:tr w:rsidR="00EA13D6" w:rsidRPr="008B3436" w14:paraId="2AF84CC9" w14:textId="77777777" w:rsidTr="00322204">
        <w:trPr>
          <w:trHeight w:val="423"/>
        </w:trPr>
        <w:tc>
          <w:tcPr>
            <w:tcW w:w="2785" w:type="dxa"/>
            <w:tcBorders>
              <w:right w:val="single" w:sz="4" w:space="0" w:color="auto"/>
            </w:tcBorders>
          </w:tcPr>
          <w:p w14:paraId="35424DFA" w14:textId="26EB69DE" w:rsidR="00EA13D6" w:rsidRPr="00722B3C" w:rsidRDefault="00EA13D6" w:rsidP="00EA13D6">
            <w:pPr>
              <w:ind w:right="120"/>
              <w:jc w:val="right"/>
              <w:rPr>
                <w:b/>
                <w:bCs/>
                <w:lang w:val="it-IT"/>
              </w:rPr>
            </w:pPr>
            <w:r w:rsidRPr="00EB77EE">
              <w:rPr>
                <w:rFonts w:ascii="Arial Narrow" w:eastAsia="Arial Narrow" w:hAnsi="Arial Narrow" w:cs="Arial Narrow"/>
                <w:b/>
                <w:bCs/>
                <w:color w:val="000000"/>
                <w:sz w:val="22"/>
                <w:lang w:val="it-IT"/>
              </w:rPr>
              <w:t>Correlatore di tesi di specializzazione in Ginecologia e Ostetricia</w:t>
            </w:r>
          </w:p>
        </w:tc>
        <w:tc>
          <w:tcPr>
            <w:tcW w:w="8227" w:type="dxa"/>
            <w:tcBorders>
              <w:left w:val="single" w:sz="4" w:space="0" w:color="auto"/>
            </w:tcBorders>
            <w:vAlign w:val="center"/>
          </w:tcPr>
          <w:p w14:paraId="4BB64816" w14:textId="08224CDD" w:rsidR="00EA13D6" w:rsidRPr="00EB77EE" w:rsidRDefault="00EA13D6" w:rsidP="00435170">
            <w:pPr>
              <w:ind w:left="113" w:right="121"/>
              <w:jc w:val="both"/>
              <w:rPr>
                <w:rFonts w:ascii="Arial Narrow" w:eastAsia="Arial Narrow" w:hAnsi="Arial Narrow" w:cs="Arial Narrow"/>
                <w:color w:val="000000"/>
                <w:sz w:val="22"/>
                <w:lang w:val="it-IT"/>
              </w:rPr>
            </w:pPr>
          </w:p>
        </w:tc>
      </w:tr>
      <w:tr w:rsidR="00EA13D6" w:rsidRPr="00435170" w14:paraId="5AE80B37" w14:textId="77777777" w:rsidTr="00322204">
        <w:trPr>
          <w:trHeight w:val="300"/>
        </w:trPr>
        <w:tc>
          <w:tcPr>
            <w:tcW w:w="2785" w:type="dxa"/>
            <w:tcBorders>
              <w:right w:val="single" w:sz="4" w:space="0" w:color="auto"/>
            </w:tcBorders>
          </w:tcPr>
          <w:p w14:paraId="79C5B9FE" w14:textId="77777777" w:rsidR="00EA13D6" w:rsidRPr="00555575" w:rsidRDefault="00EA13D6" w:rsidP="00EA13D6">
            <w:pPr>
              <w:ind w:right="90"/>
              <w:jc w:val="right"/>
              <w:rPr>
                <w:rFonts w:ascii="Arial Narrow" w:eastAsia="Arial Narrow" w:hAnsi="Arial Narrow" w:cs="Arial Narrow"/>
                <w:b/>
                <w:color w:val="000000"/>
                <w:lang w:val="it-IT"/>
              </w:rPr>
            </w:pPr>
            <w:r w:rsidRPr="00555575">
              <w:rPr>
                <w:rFonts w:ascii="Arial Narrow" w:eastAsia="Arial Narrow" w:hAnsi="Arial Narrow" w:cs="Arial Narrow"/>
                <w:b/>
                <w:color w:val="000000"/>
                <w:lang w:val="it-IT"/>
              </w:rPr>
              <w:lastRenderedPageBreak/>
              <w:t>AA 2016-2017</w:t>
            </w:r>
          </w:p>
          <w:p w14:paraId="62CB3F96" w14:textId="77777777" w:rsidR="00EA13D6" w:rsidRPr="00555575" w:rsidRDefault="00EA13D6" w:rsidP="00EA13D6">
            <w:pPr>
              <w:ind w:right="90"/>
              <w:jc w:val="right"/>
              <w:rPr>
                <w:rFonts w:ascii="Arial Narrow" w:eastAsia="Arial Narrow" w:hAnsi="Arial Narrow" w:cs="Arial Narrow"/>
                <w:b/>
                <w:color w:val="000000"/>
                <w:lang w:val="it-IT"/>
              </w:rPr>
            </w:pPr>
          </w:p>
        </w:tc>
        <w:tc>
          <w:tcPr>
            <w:tcW w:w="8227" w:type="dxa"/>
            <w:tcBorders>
              <w:left w:val="single" w:sz="4" w:space="0" w:color="auto"/>
            </w:tcBorders>
          </w:tcPr>
          <w:p w14:paraId="2A535B73" w14:textId="7721E282" w:rsidR="00EA13D6" w:rsidRPr="006B53B8" w:rsidRDefault="00435170" w:rsidP="00435170">
            <w:pPr>
              <w:pStyle w:val="Paragrafoelenco"/>
              <w:numPr>
                <w:ilvl w:val="0"/>
                <w:numId w:val="15"/>
              </w:numPr>
              <w:spacing w:after="160" w:line="259" w:lineRule="auto"/>
              <w:ind w:left="360" w:right="121" w:hanging="180"/>
              <w:jc w:val="both"/>
              <w:rPr>
                <w:rFonts w:ascii="Arial Narrow" w:eastAsia="Arial Narrow" w:hAnsi="Arial Narrow" w:cs="Arial Narrow"/>
                <w:color w:val="000000"/>
                <w:lang w:val="it-IT"/>
              </w:rPr>
            </w:pPr>
            <w:r>
              <w:rPr>
                <w:rFonts w:ascii="Arial Narrow" w:eastAsia="Arial Narrow" w:hAnsi="Arial Narrow" w:cs="Arial Narrow"/>
                <w:color w:val="000000"/>
                <w:lang w:val="it-IT"/>
              </w:rPr>
              <w:t>“</w:t>
            </w:r>
            <w:r w:rsidR="00EA13D6" w:rsidRPr="00D0406A">
              <w:rPr>
                <w:rFonts w:ascii="Arial Narrow" w:eastAsia="Arial Narrow" w:hAnsi="Arial Narrow" w:cs="Arial Narrow"/>
                <w:i/>
                <w:iCs/>
                <w:color w:val="000000"/>
                <w:lang w:val="it-IT"/>
              </w:rPr>
              <w:t>Valutazione preliminare degli effetti del trattamento laser CO2 sulle atrofie vaginali delle donne radiotrattate per tumori ginecologici</w:t>
            </w:r>
            <w:r>
              <w:rPr>
                <w:rFonts w:ascii="Arial Narrow" w:eastAsia="Arial Narrow" w:hAnsi="Arial Narrow" w:cs="Arial Narrow"/>
                <w:color w:val="000000"/>
                <w:lang w:val="it-IT"/>
              </w:rPr>
              <w:t>”</w:t>
            </w:r>
            <w:r w:rsidR="00EA13D6" w:rsidRPr="00F0563C">
              <w:rPr>
                <w:rFonts w:ascii="Arial Narrow" w:eastAsia="Arial Narrow" w:hAnsi="Arial Narrow" w:cs="Arial Narrow"/>
                <w:color w:val="000000"/>
                <w:lang w:val="it-IT"/>
              </w:rPr>
              <w:t>. Presentata da Martina Procaccini</w:t>
            </w:r>
          </w:p>
        </w:tc>
      </w:tr>
      <w:tr w:rsidR="00EA13D6" w:rsidRPr="0099477A" w14:paraId="3FDE1072" w14:textId="77777777" w:rsidTr="00322204">
        <w:trPr>
          <w:trHeight w:val="300"/>
        </w:trPr>
        <w:tc>
          <w:tcPr>
            <w:tcW w:w="2785" w:type="dxa"/>
            <w:tcBorders>
              <w:right w:val="single" w:sz="4" w:space="0" w:color="auto"/>
            </w:tcBorders>
          </w:tcPr>
          <w:p w14:paraId="08AC25BD" w14:textId="77777777" w:rsidR="00EA13D6" w:rsidRDefault="00EA13D6" w:rsidP="00EA13D6">
            <w:pPr>
              <w:ind w:right="90"/>
              <w:jc w:val="right"/>
              <w:rPr>
                <w:rFonts w:ascii="Arial Narrow" w:eastAsia="Arial Narrow" w:hAnsi="Arial Narrow" w:cs="Arial Narrow"/>
                <w:b/>
                <w:color w:val="000000"/>
                <w:lang w:val="it-IT"/>
              </w:rPr>
            </w:pPr>
            <w:r w:rsidRPr="00555575">
              <w:rPr>
                <w:rFonts w:ascii="Arial Narrow" w:eastAsia="Arial Narrow" w:hAnsi="Arial Narrow" w:cs="Arial Narrow"/>
                <w:b/>
                <w:color w:val="000000"/>
                <w:lang w:val="it-IT"/>
              </w:rPr>
              <w:t>AA 2019-2020</w:t>
            </w:r>
          </w:p>
          <w:p w14:paraId="143CEA06" w14:textId="77777777" w:rsidR="00055FB6" w:rsidRDefault="00055FB6" w:rsidP="00EA13D6">
            <w:pPr>
              <w:ind w:right="90"/>
              <w:jc w:val="right"/>
              <w:rPr>
                <w:rFonts w:ascii="Arial Narrow" w:eastAsia="Arial Narrow" w:hAnsi="Arial Narrow" w:cs="Arial Narrow"/>
                <w:b/>
                <w:color w:val="000000"/>
                <w:lang w:val="it-IT"/>
              </w:rPr>
            </w:pPr>
          </w:p>
          <w:p w14:paraId="67F4BB98" w14:textId="77777777" w:rsidR="00055FB6" w:rsidRDefault="00055FB6" w:rsidP="00EA13D6">
            <w:pPr>
              <w:ind w:right="90"/>
              <w:jc w:val="right"/>
              <w:rPr>
                <w:rFonts w:ascii="Arial Narrow" w:eastAsia="Arial Narrow" w:hAnsi="Arial Narrow" w:cs="Arial Narrow"/>
                <w:b/>
                <w:color w:val="000000"/>
                <w:lang w:val="it-IT"/>
              </w:rPr>
            </w:pPr>
          </w:p>
          <w:p w14:paraId="5CE4F776" w14:textId="31E1B580" w:rsidR="00055FB6" w:rsidRPr="0099477A" w:rsidRDefault="0099477A" w:rsidP="00EA13D6">
            <w:pPr>
              <w:ind w:right="90"/>
              <w:jc w:val="right"/>
              <w:rPr>
                <w:b/>
                <w:bCs/>
                <w:lang w:val="it-IT"/>
              </w:rPr>
            </w:pPr>
            <w:r>
              <w:rPr>
                <w:rFonts w:ascii="Arial Narrow" w:eastAsia="Arial Narrow" w:hAnsi="Arial Narrow" w:cs="Arial Narrow"/>
                <w:b/>
                <w:bCs/>
                <w:color w:val="000000"/>
                <w:sz w:val="22"/>
                <w:lang w:val="it-IT"/>
              </w:rPr>
              <w:t>P</w:t>
            </w:r>
            <w:r w:rsidRPr="0099477A">
              <w:rPr>
                <w:rFonts w:ascii="Arial Narrow" w:eastAsia="Arial Narrow" w:hAnsi="Arial Narrow" w:cs="Arial Narrow"/>
                <w:b/>
                <w:bCs/>
                <w:color w:val="000000"/>
                <w:sz w:val="22"/>
                <w:lang w:val="it-IT"/>
              </w:rPr>
              <w:t>anel dei valutatori delle tesi dei dottorandi dell’Università di Bologna</w:t>
            </w:r>
          </w:p>
        </w:tc>
        <w:tc>
          <w:tcPr>
            <w:tcW w:w="8227" w:type="dxa"/>
            <w:tcBorders>
              <w:left w:val="single" w:sz="4" w:space="0" w:color="auto"/>
            </w:tcBorders>
          </w:tcPr>
          <w:p w14:paraId="09A94C56" w14:textId="77777777" w:rsidR="00EA13D6" w:rsidRDefault="00435170" w:rsidP="00435170">
            <w:pPr>
              <w:pStyle w:val="Paragrafoelenco"/>
              <w:numPr>
                <w:ilvl w:val="0"/>
                <w:numId w:val="15"/>
              </w:numPr>
              <w:spacing w:after="160" w:line="259" w:lineRule="auto"/>
              <w:ind w:left="360" w:right="121" w:hanging="180"/>
              <w:jc w:val="both"/>
              <w:rPr>
                <w:rFonts w:ascii="Arial Narrow" w:eastAsia="Arial Narrow" w:hAnsi="Arial Narrow" w:cs="Arial Narrow"/>
                <w:color w:val="000000"/>
                <w:lang w:val="it-IT"/>
              </w:rPr>
            </w:pPr>
            <w:r>
              <w:rPr>
                <w:rFonts w:ascii="Arial Narrow" w:eastAsia="Arial Narrow" w:hAnsi="Arial Narrow" w:cs="Arial Narrow"/>
                <w:color w:val="000000"/>
                <w:lang w:val="it-IT"/>
              </w:rPr>
              <w:t>“</w:t>
            </w:r>
            <w:r w:rsidR="00EA13D6" w:rsidRPr="00D0406A">
              <w:rPr>
                <w:rFonts w:ascii="Arial Narrow" w:eastAsia="Arial Narrow" w:hAnsi="Arial Narrow" w:cs="Arial Narrow"/>
                <w:i/>
                <w:iCs/>
                <w:color w:val="000000"/>
                <w:lang w:val="it-IT"/>
              </w:rPr>
              <w:t>Pattern di recidiva e ruolo della chirurgia citoriduttiva secondaria nelle neoplasie ovariche avanzate sottoposte a citoriduzione ottimale dopo chemioterapia neoadiuvante o in up-front</w:t>
            </w:r>
            <w:r>
              <w:rPr>
                <w:rFonts w:ascii="Arial Narrow" w:eastAsia="Arial Narrow" w:hAnsi="Arial Narrow" w:cs="Arial Narrow"/>
                <w:color w:val="000000"/>
                <w:lang w:val="it-IT"/>
              </w:rPr>
              <w:t>”</w:t>
            </w:r>
            <w:r w:rsidR="00EA13D6" w:rsidRPr="001D2F29">
              <w:rPr>
                <w:rFonts w:ascii="Arial Narrow" w:eastAsia="Arial Narrow" w:hAnsi="Arial Narrow" w:cs="Arial Narrow"/>
                <w:color w:val="000000"/>
                <w:lang w:val="it-IT"/>
              </w:rPr>
              <w:t>. Presentata da Marco Tesei</w:t>
            </w:r>
          </w:p>
          <w:p w14:paraId="49CA6AC4" w14:textId="77777777" w:rsidR="00055FB6" w:rsidRDefault="00055FB6" w:rsidP="00055FB6">
            <w:pPr>
              <w:spacing w:after="160" w:line="259" w:lineRule="auto"/>
              <w:ind w:right="121"/>
              <w:jc w:val="both"/>
              <w:rPr>
                <w:rFonts w:ascii="Arial Narrow" w:eastAsia="Arial Narrow" w:hAnsi="Arial Narrow" w:cs="Arial Narrow"/>
                <w:color w:val="000000"/>
                <w:lang w:val="it-IT"/>
              </w:rPr>
            </w:pPr>
          </w:p>
          <w:p w14:paraId="7ADE32C6" w14:textId="4FB1CA0F" w:rsidR="0099477A" w:rsidRPr="00F123F2" w:rsidRDefault="00AC2C8A" w:rsidP="00996581">
            <w:pPr>
              <w:pStyle w:val="Paragrafoelenco"/>
              <w:numPr>
                <w:ilvl w:val="0"/>
                <w:numId w:val="15"/>
              </w:numPr>
              <w:spacing w:after="160" w:line="259" w:lineRule="auto"/>
              <w:ind w:right="121"/>
              <w:jc w:val="both"/>
              <w:rPr>
                <w:rFonts w:ascii="Arial Narrow" w:hAnsi="Arial Narrow" w:cs="Arial"/>
              </w:rPr>
            </w:pPr>
            <w:r w:rsidRPr="00F123F2">
              <w:rPr>
                <w:rFonts w:ascii="Arial Narrow" w:hAnsi="Arial Narrow" w:cs="Arial"/>
                <w:i/>
                <w:iCs/>
              </w:rPr>
              <w:t>“</w:t>
            </w:r>
            <w:r w:rsidR="0099477A" w:rsidRPr="00F123F2">
              <w:rPr>
                <w:rFonts w:ascii="Arial Narrow" w:hAnsi="Arial Narrow" w:cs="Arial"/>
                <w:i/>
                <w:iCs/>
              </w:rPr>
              <w:t>Lipid metabolism: a mediator of phenotypic transformation in ovarian cancer</w:t>
            </w:r>
            <w:r w:rsidRPr="00F123F2">
              <w:rPr>
                <w:rFonts w:ascii="Arial Narrow" w:hAnsi="Arial Narrow" w:cs="Arial"/>
                <w:i/>
                <w:iCs/>
              </w:rPr>
              <w:t>”</w:t>
            </w:r>
            <w:r w:rsidR="0099477A" w:rsidRPr="00F123F2">
              <w:rPr>
                <w:rFonts w:ascii="Arial Narrow" w:hAnsi="Arial Narrow" w:cs="Arial"/>
              </w:rPr>
              <w:t xml:space="preserve">.  </w:t>
            </w:r>
            <w:r w:rsidR="0099477A" w:rsidRPr="00F123F2">
              <w:rPr>
                <w:rFonts w:ascii="Arial Narrow" w:hAnsi="Arial Narrow" w:cs="Arial"/>
                <w:lang w:val="it-IT"/>
              </w:rPr>
              <w:t xml:space="preserve">Dottorato di ricerca in scienze mediche generali e scienze dei servizi.  </w:t>
            </w:r>
            <w:proofErr w:type="spellStart"/>
            <w:r w:rsidR="0099477A" w:rsidRPr="00F123F2">
              <w:rPr>
                <w:rFonts w:ascii="Arial Narrow" w:hAnsi="Arial Narrow" w:cs="Arial"/>
              </w:rPr>
              <w:t>Ciclo</w:t>
            </w:r>
            <w:proofErr w:type="spellEnd"/>
            <w:r w:rsidR="0099477A" w:rsidRPr="00F123F2">
              <w:rPr>
                <w:rFonts w:ascii="Arial Narrow" w:hAnsi="Arial Narrow" w:cs="Arial"/>
              </w:rPr>
              <w:t xml:space="preserve"> 33. </w:t>
            </w:r>
            <w:proofErr w:type="spellStart"/>
            <w:r w:rsidR="0099477A" w:rsidRPr="00F123F2">
              <w:rPr>
                <w:rFonts w:ascii="Arial Narrow" w:hAnsi="Arial Narrow" w:cs="Arial"/>
              </w:rPr>
              <w:t>Presentata</w:t>
            </w:r>
            <w:proofErr w:type="spellEnd"/>
            <w:r w:rsidR="0099477A" w:rsidRPr="00F123F2">
              <w:rPr>
                <w:rFonts w:ascii="Arial Narrow" w:hAnsi="Arial Narrow" w:cs="Arial"/>
              </w:rPr>
              <w:t xml:space="preserve"> da Bezuidenhout Nicole Joy</w:t>
            </w:r>
          </w:p>
          <w:p w14:paraId="56F63F0F" w14:textId="1280BC33" w:rsidR="00055FB6" w:rsidRPr="00996581" w:rsidRDefault="00AC2C8A" w:rsidP="00996581">
            <w:pPr>
              <w:pStyle w:val="Paragrafoelenco"/>
              <w:numPr>
                <w:ilvl w:val="0"/>
                <w:numId w:val="15"/>
              </w:numPr>
              <w:spacing w:after="160" w:line="259" w:lineRule="auto"/>
              <w:ind w:right="121"/>
              <w:jc w:val="both"/>
              <w:rPr>
                <w:rFonts w:ascii="Arial Narrow" w:eastAsia="Arial Narrow" w:hAnsi="Arial Narrow" w:cs="Arial Narrow"/>
                <w:color w:val="000000"/>
              </w:rPr>
            </w:pPr>
            <w:r w:rsidRPr="00F123F2">
              <w:rPr>
                <w:rFonts w:ascii="Arial Narrow" w:hAnsi="Arial Narrow" w:cs="Arial"/>
                <w:i/>
                <w:iCs/>
              </w:rPr>
              <w:t>“</w:t>
            </w:r>
            <w:r w:rsidR="0099477A" w:rsidRPr="00F123F2">
              <w:rPr>
                <w:rFonts w:ascii="Arial Narrow" w:hAnsi="Arial Narrow" w:cs="Arial"/>
                <w:i/>
                <w:iCs/>
              </w:rPr>
              <w:t xml:space="preserve">Understanding the effect of mitochondrial </w:t>
            </w:r>
            <w:proofErr w:type="gramStart"/>
            <w:r w:rsidR="0099477A" w:rsidRPr="00F123F2">
              <w:rPr>
                <w:rFonts w:ascii="Arial Narrow" w:hAnsi="Arial Narrow" w:cs="Arial"/>
                <w:i/>
                <w:iCs/>
              </w:rPr>
              <w:t>complex</w:t>
            </w:r>
            <w:proofErr w:type="gramEnd"/>
            <w:r w:rsidR="0099477A" w:rsidRPr="00F123F2">
              <w:rPr>
                <w:rFonts w:ascii="Arial Narrow" w:hAnsi="Arial Narrow" w:cs="Arial"/>
                <w:i/>
                <w:iCs/>
              </w:rPr>
              <w:t xml:space="preserve"> I deficiency in cancer cells and their microenvironment</w:t>
            </w:r>
            <w:r w:rsidRPr="00F123F2">
              <w:rPr>
                <w:rFonts w:ascii="Arial Narrow" w:hAnsi="Arial Narrow" w:cs="Arial"/>
                <w:i/>
                <w:iCs/>
              </w:rPr>
              <w:t>”</w:t>
            </w:r>
            <w:r w:rsidR="0099477A" w:rsidRPr="00F123F2">
              <w:rPr>
                <w:rFonts w:ascii="Arial Narrow" w:hAnsi="Arial Narrow" w:cs="Arial"/>
              </w:rPr>
              <w:t xml:space="preserve">. </w:t>
            </w:r>
            <w:proofErr w:type="spellStart"/>
            <w:r w:rsidR="0099477A" w:rsidRPr="00F123F2">
              <w:rPr>
                <w:rFonts w:ascii="Arial Narrow" w:hAnsi="Arial Narrow" w:cs="Arial"/>
              </w:rPr>
              <w:t>Ciclo</w:t>
            </w:r>
            <w:proofErr w:type="spellEnd"/>
            <w:r w:rsidR="0099477A" w:rsidRPr="00F123F2">
              <w:rPr>
                <w:rFonts w:ascii="Arial Narrow" w:hAnsi="Arial Narrow" w:cs="Arial"/>
              </w:rPr>
              <w:t xml:space="preserve"> 33. </w:t>
            </w:r>
            <w:proofErr w:type="spellStart"/>
            <w:r w:rsidR="0099477A" w:rsidRPr="00F123F2">
              <w:rPr>
                <w:rFonts w:ascii="Arial Narrow" w:hAnsi="Arial Narrow" w:cs="Arial"/>
              </w:rPr>
              <w:t>Presentata</w:t>
            </w:r>
            <w:proofErr w:type="spellEnd"/>
            <w:r w:rsidR="0099477A" w:rsidRPr="00F123F2">
              <w:rPr>
                <w:rFonts w:ascii="Arial Narrow" w:hAnsi="Arial Narrow" w:cs="Arial"/>
              </w:rPr>
              <w:t xml:space="preserve"> da Umesh Ganesh </w:t>
            </w:r>
            <w:proofErr w:type="spellStart"/>
            <w:r w:rsidR="0099477A" w:rsidRPr="00F123F2">
              <w:rPr>
                <w:rFonts w:ascii="Arial Narrow" w:hAnsi="Arial Narrow" w:cs="Arial"/>
              </w:rPr>
              <w:t>Nikkitha</w:t>
            </w:r>
            <w:proofErr w:type="spellEnd"/>
          </w:p>
        </w:tc>
      </w:tr>
      <w:tr w:rsidR="00EA13D6" w:rsidRPr="00D52C51" w14:paraId="2F9C15C5" w14:textId="77777777" w:rsidTr="00322204">
        <w:trPr>
          <w:trHeight w:val="300"/>
        </w:trPr>
        <w:tc>
          <w:tcPr>
            <w:tcW w:w="2785" w:type="dxa"/>
            <w:tcBorders>
              <w:right w:val="single" w:sz="4" w:space="0" w:color="auto"/>
            </w:tcBorders>
          </w:tcPr>
          <w:p w14:paraId="701A3C61" w14:textId="4A641218" w:rsidR="00EA13D6" w:rsidRPr="00C540F9" w:rsidRDefault="00EA13D6" w:rsidP="00EA13D6">
            <w:pPr>
              <w:pBdr>
                <w:top w:val="nil"/>
                <w:left w:val="nil"/>
                <w:bottom w:val="nil"/>
                <w:right w:val="nil"/>
                <w:between w:val="nil"/>
              </w:pBdr>
              <w:ind w:right="113"/>
              <w:jc w:val="right"/>
              <w:rPr>
                <w:rFonts w:ascii="Arial Narrow" w:eastAsia="Arial Narrow" w:hAnsi="Arial Narrow" w:cs="Arial Narrow"/>
                <w:b/>
                <w:bCs/>
                <w:color w:val="000000"/>
                <w:sz w:val="24"/>
                <w:szCs w:val="22"/>
                <w:highlight w:val="yellow"/>
                <w:lang w:val="it-IT"/>
              </w:rPr>
            </w:pPr>
            <w:r w:rsidRPr="009C01F4">
              <w:rPr>
                <w:rFonts w:ascii="Arial Narrow" w:hAnsi="Arial Narrow"/>
                <w:b/>
                <w:bCs/>
                <w:sz w:val="24"/>
                <w:szCs w:val="22"/>
                <w:lang w:val="it-IT" w:eastAsia="ar-SA"/>
              </w:rPr>
              <w:t xml:space="preserve">Organizzatore dei </w:t>
            </w:r>
            <w:r w:rsidR="00C963FC" w:rsidRPr="009C01F4">
              <w:rPr>
                <w:rFonts w:ascii="Arial Narrow" w:hAnsi="Arial Narrow"/>
                <w:b/>
                <w:bCs/>
                <w:sz w:val="24"/>
                <w:szCs w:val="22"/>
                <w:lang w:val="it-IT" w:eastAsia="ar-SA"/>
              </w:rPr>
              <w:t>seguenti congressi</w:t>
            </w:r>
            <w:r w:rsidRPr="009C01F4">
              <w:rPr>
                <w:rFonts w:ascii="Arial Narrow" w:hAnsi="Arial Narrow"/>
                <w:b/>
                <w:bCs/>
                <w:sz w:val="24"/>
                <w:szCs w:val="22"/>
                <w:lang w:val="it-IT" w:eastAsia="ar-SA"/>
              </w:rPr>
              <w:t xml:space="preserve"> </w:t>
            </w:r>
          </w:p>
        </w:tc>
        <w:tc>
          <w:tcPr>
            <w:tcW w:w="8227" w:type="dxa"/>
            <w:tcBorders>
              <w:left w:val="single" w:sz="4" w:space="0" w:color="auto"/>
            </w:tcBorders>
          </w:tcPr>
          <w:p w14:paraId="398B49D4" w14:textId="1C6DDAD0" w:rsidR="00EA13D6" w:rsidRPr="00C540F9" w:rsidRDefault="00EA13D6" w:rsidP="00EA13D6">
            <w:pPr>
              <w:pBdr>
                <w:top w:val="nil"/>
                <w:left w:val="nil"/>
                <w:bottom w:val="nil"/>
                <w:right w:val="nil"/>
                <w:between w:val="nil"/>
              </w:pBdr>
              <w:ind w:left="90" w:right="113"/>
              <w:jc w:val="both"/>
              <w:rPr>
                <w:b/>
                <w:bCs/>
                <w:color w:val="000000"/>
                <w:lang w:val="it-IT"/>
              </w:rPr>
            </w:pPr>
          </w:p>
        </w:tc>
      </w:tr>
      <w:tr w:rsidR="00EA13D6" w:rsidRPr="008B3436" w14:paraId="1A4BC752" w14:textId="77777777" w:rsidTr="00322204">
        <w:trPr>
          <w:trHeight w:val="300"/>
        </w:trPr>
        <w:tc>
          <w:tcPr>
            <w:tcW w:w="2785" w:type="dxa"/>
            <w:tcBorders>
              <w:right w:val="single" w:sz="4" w:space="0" w:color="auto"/>
            </w:tcBorders>
          </w:tcPr>
          <w:p w14:paraId="5D17EB61" w14:textId="06A502E2" w:rsidR="00EA13D6" w:rsidRDefault="00EA13D6" w:rsidP="00EA13D6">
            <w:pPr>
              <w:pBdr>
                <w:top w:val="nil"/>
                <w:left w:val="nil"/>
                <w:bottom w:val="nil"/>
                <w:right w:val="nil"/>
                <w:between w:val="nil"/>
              </w:pBdr>
              <w:ind w:right="113"/>
              <w:jc w:val="right"/>
              <w:rPr>
                <w:rFonts w:ascii="Arial Narrow" w:eastAsia="Arial Narrow" w:hAnsi="Arial Narrow" w:cs="Arial Narrow"/>
                <w:b/>
                <w:bCs/>
                <w:color w:val="000000"/>
                <w:lang w:val="it-IT"/>
              </w:rPr>
            </w:pPr>
            <w:r>
              <w:rPr>
                <w:rFonts w:ascii="Arial Narrow" w:eastAsia="Arial Narrow" w:hAnsi="Arial Narrow" w:cs="Arial Narrow"/>
                <w:b/>
                <w:bCs/>
                <w:color w:val="000000"/>
                <w:lang w:val="it-IT"/>
              </w:rPr>
              <w:t>2012-Oggi</w:t>
            </w:r>
          </w:p>
        </w:tc>
        <w:tc>
          <w:tcPr>
            <w:tcW w:w="8227" w:type="dxa"/>
            <w:tcBorders>
              <w:left w:val="single" w:sz="4" w:space="0" w:color="auto"/>
            </w:tcBorders>
          </w:tcPr>
          <w:p w14:paraId="454572BF" w14:textId="77777777" w:rsidR="00EA13D6" w:rsidRPr="00786B20" w:rsidRDefault="00EA13D6" w:rsidP="00EA13D6">
            <w:pPr>
              <w:pStyle w:val="CVNormal"/>
              <w:numPr>
                <w:ilvl w:val="0"/>
                <w:numId w:val="3"/>
              </w:numPr>
              <w:snapToGrid w:val="0"/>
              <w:ind w:hanging="180"/>
              <w:jc w:val="both"/>
            </w:pPr>
            <w:r w:rsidRPr="00786B20">
              <w:rPr>
                <w:i/>
                <w:iCs/>
              </w:rPr>
              <w:t>Le terapie ormonali nelle donne con neoplasie: Paure, Miti e Realtà</w:t>
            </w:r>
            <w:r>
              <w:t xml:space="preserve">”, Policlinico </w:t>
            </w:r>
            <w:proofErr w:type="gramStart"/>
            <w:r>
              <w:t>S.Orsola</w:t>
            </w:r>
            <w:proofErr w:type="gramEnd"/>
            <w:r>
              <w:t xml:space="preserve">-Malpighi, Bologna, 8 Novembre </w:t>
            </w:r>
            <w:r w:rsidRPr="00EC2E5F">
              <w:rPr>
                <w:b/>
                <w:bCs/>
              </w:rPr>
              <w:t>2013</w:t>
            </w:r>
            <w:r>
              <w:rPr>
                <w:b/>
                <w:bCs/>
              </w:rPr>
              <w:t>,</w:t>
            </w:r>
            <w:r>
              <w:t xml:space="preserve"> CREDITI ASSEGNATI 6</w:t>
            </w:r>
          </w:p>
          <w:p w14:paraId="144FF49D" w14:textId="77777777" w:rsidR="00EA13D6" w:rsidRDefault="00EA13D6" w:rsidP="00EA13D6">
            <w:pPr>
              <w:pStyle w:val="CVNormal"/>
              <w:numPr>
                <w:ilvl w:val="0"/>
                <w:numId w:val="3"/>
              </w:numPr>
              <w:snapToGrid w:val="0"/>
              <w:ind w:hanging="180"/>
              <w:jc w:val="both"/>
            </w:pPr>
            <w:r w:rsidRPr="00786B20">
              <w:t xml:space="preserve">Le neoplasie ginecologiche "rare": conoscere per curare, Policlinico </w:t>
            </w:r>
            <w:proofErr w:type="gramStart"/>
            <w:r w:rsidRPr="00786B20">
              <w:t>S.Orsola</w:t>
            </w:r>
            <w:proofErr w:type="gramEnd"/>
            <w:r w:rsidRPr="00786B20">
              <w:t xml:space="preserve">-Malpighi, Bologna 8 novembre </w:t>
            </w:r>
            <w:r w:rsidRPr="00435170">
              <w:rPr>
                <w:b/>
              </w:rPr>
              <w:t>2014</w:t>
            </w:r>
            <w:r w:rsidRPr="00786B20">
              <w:t>, CREDITI ASSEGNATI 6</w:t>
            </w:r>
            <w:r>
              <w:t xml:space="preserve"> </w:t>
            </w:r>
          </w:p>
          <w:p w14:paraId="5A67DBBD" w14:textId="51597F6E" w:rsidR="00EA13D6" w:rsidRDefault="00EA13D6" w:rsidP="00EA13D6">
            <w:pPr>
              <w:pStyle w:val="CVNormal"/>
              <w:numPr>
                <w:ilvl w:val="0"/>
                <w:numId w:val="3"/>
              </w:numPr>
              <w:snapToGrid w:val="0"/>
              <w:ind w:hanging="180"/>
              <w:jc w:val="both"/>
            </w:pPr>
            <w:r>
              <w:t>“</w:t>
            </w:r>
            <w:r w:rsidRPr="00A92E15">
              <w:rPr>
                <w:i/>
                <w:iCs/>
              </w:rPr>
              <w:t>Hot topics in Ginecologia Oncologica</w:t>
            </w:r>
            <w:r>
              <w:t>”, Aemilia Hotel, Bologna</w:t>
            </w:r>
            <w:r w:rsidR="00435170">
              <w:t xml:space="preserve">, 6 -7 giugno </w:t>
            </w:r>
            <w:r w:rsidR="00435170" w:rsidRPr="00435170">
              <w:rPr>
                <w:b/>
              </w:rPr>
              <w:t>2014</w:t>
            </w:r>
          </w:p>
          <w:p w14:paraId="2338AAC7" w14:textId="7678D90A" w:rsidR="00EA13D6" w:rsidRDefault="00EA13D6" w:rsidP="00435170">
            <w:pPr>
              <w:pStyle w:val="CVNormal"/>
              <w:numPr>
                <w:ilvl w:val="0"/>
                <w:numId w:val="3"/>
              </w:numPr>
              <w:snapToGrid w:val="0"/>
              <w:ind w:right="121" w:hanging="180"/>
              <w:jc w:val="both"/>
            </w:pPr>
            <w:r>
              <w:t xml:space="preserve">“Tumori, Nutrizione “e dintorni… – Aggiornamenti in Oncologia Ginecologica”. Policlinico </w:t>
            </w:r>
            <w:proofErr w:type="gramStart"/>
            <w:r>
              <w:t>S.Orsola</w:t>
            </w:r>
            <w:proofErr w:type="gramEnd"/>
            <w:r>
              <w:t xml:space="preserve">-Malpighi, Bologna 27 ottobre </w:t>
            </w:r>
            <w:r w:rsidRPr="00906E32">
              <w:rPr>
                <w:b/>
                <w:bCs/>
              </w:rPr>
              <w:t>2015</w:t>
            </w:r>
            <w:r w:rsidRPr="007C1832">
              <w:t xml:space="preserve"> </w:t>
            </w:r>
            <w:r>
              <w:t>CREDITI ASSEGNATI 6</w:t>
            </w:r>
          </w:p>
          <w:p w14:paraId="13CD43B4" w14:textId="77777777" w:rsidR="00EA13D6" w:rsidRDefault="00EA13D6" w:rsidP="00435170">
            <w:pPr>
              <w:pStyle w:val="Titolo1"/>
              <w:numPr>
                <w:ilvl w:val="0"/>
                <w:numId w:val="3"/>
              </w:numPr>
              <w:shd w:val="clear" w:color="auto" w:fill="FFFFFF"/>
              <w:autoSpaceDE w:val="0"/>
              <w:autoSpaceDN w:val="0"/>
              <w:adjustRightInd w:val="0"/>
              <w:snapToGrid w:val="0"/>
              <w:spacing w:before="0" w:after="0"/>
              <w:ind w:right="121" w:hanging="180"/>
              <w:jc w:val="both"/>
              <w:rPr>
                <w:rFonts w:ascii="Arial Narrow" w:hAnsi="Arial Narrow"/>
                <w:b w:val="0"/>
                <w:sz w:val="20"/>
                <w:szCs w:val="20"/>
                <w:lang w:val="it-IT" w:eastAsia="ar-SA"/>
              </w:rPr>
            </w:pPr>
            <w:r w:rsidRPr="00AA2512">
              <w:rPr>
                <w:rFonts w:ascii="Arial Narrow" w:hAnsi="Arial Narrow"/>
                <w:b w:val="0"/>
                <w:sz w:val="20"/>
                <w:szCs w:val="20"/>
                <w:lang w:val="it-IT" w:eastAsia="ar-SA"/>
              </w:rPr>
              <w:t xml:space="preserve">“Le terapie ormonali nelle donne con neoplasie: Paure, Miti e Realtà (II edizione)”, Policlinico S. Orsola Malpighi, Bologna ,12-13 novembre </w:t>
            </w:r>
            <w:r w:rsidRPr="00435170">
              <w:rPr>
                <w:rFonts w:ascii="Arial Narrow" w:hAnsi="Arial Narrow"/>
                <w:sz w:val="20"/>
                <w:szCs w:val="20"/>
                <w:lang w:val="it-IT" w:eastAsia="ar-SA"/>
              </w:rPr>
              <w:t>2015</w:t>
            </w:r>
            <w:r w:rsidRPr="00AA2512">
              <w:rPr>
                <w:rFonts w:ascii="Arial Narrow" w:hAnsi="Arial Narrow"/>
                <w:b w:val="0"/>
                <w:sz w:val="20"/>
                <w:szCs w:val="20"/>
                <w:lang w:val="it-IT" w:eastAsia="ar-SA"/>
              </w:rPr>
              <w:t>, CREDITI ASSEGNATI 6</w:t>
            </w:r>
          </w:p>
          <w:p w14:paraId="1E488BFF" w14:textId="39573CDA" w:rsidR="00EA13D6" w:rsidRPr="00AA2512" w:rsidRDefault="00EA13D6" w:rsidP="00435170">
            <w:pPr>
              <w:pStyle w:val="Titolo1"/>
              <w:numPr>
                <w:ilvl w:val="0"/>
                <w:numId w:val="3"/>
              </w:numPr>
              <w:shd w:val="clear" w:color="auto" w:fill="FFFFFF"/>
              <w:autoSpaceDE w:val="0"/>
              <w:autoSpaceDN w:val="0"/>
              <w:adjustRightInd w:val="0"/>
              <w:snapToGrid w:val="0"/>
              <w:spacing w:before="0" w:after="0"/>
              <w:ind w:right="121" w:hanging="180"/>
              <w:jc w:val="both"/>
              <w:rPr>
                <w:rFonts w:ascii="Arial Narrow" w:hAnsi="Arial Narrow"/>
                <w:b w:val="0"/>
                <w:sz w:val="20"/>
                <w:szCs w:val="20"/>
                <w:lang w:val="it-IT" w:eastAsia="ar-SA"/>
              </w:rPr>
            </w:pPr>
            <w:r w:rsidRPr="00AA2512">
              <w:rPr>
                <w:rFonts w:ascii="Arial Narrow" w:hAnsi="Arial Narrow"/>
                <w:b w:val="0"/>
                <w:sz w:val="20"/>
                <w:szCs w:val="20"/>
                <w:lang w:val="it-IT" w:eastAsia="ar-SA"/>
              </w:rPr>
              <w:t xml:space="preserve">La chirurgia profilattica nella prevenzione del cancro ovarico Addarii Lectures and Debate </w:t>
            </w:r>
            <w:r w:rsidR="00C963FC">
              <w:rPr>
                <w:rFonts w:ascii="Arial Narrow" w:hAnsi="Arial Narrow"/>
                <w:b w:val="0"/>
                <w:sz w:val="20"/>
                <w:szCs w:val="20"/>
                <w:lang w:val="it-IT" w:eastAsia="ar-SA"/>
              </w:rPr>
              <w:t xml:space="preserve">- </w:t>
            </w:r>
            <w:r w:rsidRPr="00AA2512">
              <w:rPr>
                <w:rFonts w:ascii="Arial Narrow" w:hAnsi="Arial Narrow"/>
                <w:b w:val="0"/>
                <w:sz w:val="20"/>
                <w:szCs w:val="20"/>
                <w:lang w:val="it-IT" w:eastAsia="ar-SA"/>
              </w:rPr>
              <w:t xml:space="preserve">Ovarian Cancer, </w:t>
            </w:r>
            <w:proofErr w:type="gramStart"/>
            <w:r w:rsidRPr="00AA2512">
              <w:rPr>
                <w:rFonts w:ascii="Arial Narrow" w:hAnsi="Arial Narrow"/>
                <w:b w:val="0"/>
                <w:sz w:val="20"/>
                <w:szCs w:val="20"/>
                <w:lang w:val="it-IT" w:eastAsia="ar-SA"/>
              </w:rPr>
              <w:t>S.Orsola</w:t>
            </w:r>
            <w:proofErr w:type="gramEnd"/>
            <w:r w:rsidRPr="00AA2512">
              <w:rPr>
                <w:rFonts w:ascii="Arial Narrow" w:hAnsi="Arial Narrow"/>
                <w:b w:val="0"/>
                <w:sz w:val="20"/>
                <w:szCs w:val="20"/>
                <w:lang w:val="it-IT" w:eastAsia="ar-SA"/>
              </w:rPr>
              <w:t>-Malpighi Hospital,</w:t>
            </w:r>
            <w:r w:rsidR="00C963FC">
              <w:rPr>
                <w:rFonts w:ascii="Arial Narrow" w:hAnsi="Arial Narrow"/>
                <w:b w:val="0"/>
                <w:sz w:val="20"/>
                <w:szCs w:val="20"/>
                <w:lang w:val="it-IT" w:eastAsia="ar-SA"/>
              </w:rPr>
              <w:t xml:space="preserve"> </w:t>
            </w:r>
            <w:r w:rsidRPr="00AA2512">
              <w:rPr>
                <w:rFonts w:ascii="Arial Narrow" w:hAnsi="Arial Narrow"/>
                <w:b w:val="0"/>
                <w:sz w:val="20"/>
                <w:szCs w:val="20"/>
                <w:lang w:val="it-IT" w:eastAsia="ar-SA"/>
              </w:rPr>
              <w:t xml:space="preserve"> </w:t>
            </w:r>
            <w:r w:rsidR="00C963FC">
              <w:rPr>
                <w:rFonts w:ascii="Arial Narrow" w:hAnsi="Arial Narrow"/>
                <w:b w:val="0"/>
                <w:sz w:val="20"/>
                <w:szCs w:val="20"/>
                <w:lang w:val="it-IT" w:eastAsia="ar-SA"/>
              </w:rPr>
              <w:t xml:space="preserve">2 ottobre </w:t>
            </w:r>
            <w:r w:rsidR="00C963FC" w:rsidRPr="00AA2512">
              <w:rPr>
                <w:rFonts w:ascii="Arial Narrow" w:hAnsi="Arial Narrow"/>
                <w:b w:val="0"/>
                <w:sz w:val="20"/>
                <w:szCs w:val="20"/>
                <w:lang w:val="it-IT" w:eastAsia="ar-SA"/>
              </w:rPr>
              <w:t>2015</w:t>
            </w:r>
            <w:r w:rsidR="00C963FC">
              <w:rPr>
                <w:rFonts w:ascii="Arial Narrow" w:hAnsi="Arial Narrow"/>
                <w:b w:val="0"/>
                <w:sz w:val="20"/>
                <w:szCs w:val="20"/>
                <w:lang w:val="it-IT" w:eastAsia="ar-SA"/>
              </w:rPr>
              <w:t>,</w:t>
            </w:r>
            <w:r w:rsidR="00C963FC" w:rsidRPr="00AA2512">
              <w:rPr>
                <w:rFonts w:ascii="Arial Narrow" w:hAnsi="Arial Narrow"/>
                <w:b w:val="0"/>
                <w:sz w:val="20"/>
                <w:szCs w:val="20"/>
                <w:lang w:val="it-IT" w:eastAsia="ar-SA"/>
              </w:rPr>
              <w:t xml:space="preserve"> </w:t>
            </w:r>
            <w:r w:rsidRPr="00AA2512">
              <w:rPr>
                <w:rFonts w:ascii="Arial Narrow" w:hAnsi="Arial Narrow"/>
                <w:b w:val="0"/>
                <w:sz w:val="20"/>
                <w:szCs w:val="20"/>
                <w:lang w:val="it-IT" w:eastAsia="ar-SA"/>
              </w:rPr>
              <w:t>Bologna</w:t>
            </w:r>
            <w:r w:rsidR="00435170">
              <w:rPr>
                <w:rFonts w:ascii="Arial Narrow" w:hAnsi="Arial Narrow"/>
                <w:b w:val="0"/>
                <w:sz w:val="20"/>
                <w:szCs w:val="20"/>
                <w:lang w:val="it-IT" w:eastAsia="ar-SA"/>
              </w:rPr>
              <w:t xml:space="preserve">, </w:t>
            </w:r>
          </w:p>
          <w:p w14:paraId="602F7CBE" w14:textId="77777777" w:rsidR="00EA13D6" w:rsidRPr="007C1832" w:rsidRDefault="00EA13D6" w:rsidP="00435170">
            <w:pPr>
              <w:pStyle w:val="Titolo1"/>
              <w:numPr>
                <w:ilvl w:val="0"/>
                <w:numId w:val="3"/>
              </w:numPr>
              <w:shd w:val="clear" w:color="auto" w:fill="FFFFFF"/>
              <w:autoSpaceDE w:val="0"/>
              <w:autoSpaceDN w:val="0"/>
              <w:adjustRightInd w:val="0"/>
              <w:snapToGrid w:val="0"/>
              <w:spacing w:before="0" w:after="0"/>
              <w:ind w:right="121" w:hanging="180"/>
              <w:jc w:val="both"/>
              <w:rPr>
                <w:rFonts w:ascii="Arial Narrow" w:hAnsi="Arial Narrow"/>
                <w:b w:val="0"/>
                <w:sz w:val="20"/>
                <w:szCs w:val="20"/>
                <w:lang w:val="it-IT" w:eastAsia="ar-SA"/>
              </w:rPr>
            </w:pPr>
            <w:r w:rsidRPr="007C1832">
              <w:rPr>
                <w:rFonts w:ascii="Arial Narrow" w:hAnsi="Arial Narrow"/>
                <w:b w:val="0"/>
                <w:sz w:val="20"/>
                <w:szCs w:val="20"/>
                <w:lang w:val="it-IT" w:eastAsia="ar-SA"/>
              </w:rPr>
              <w:t xml:space="preserve">LE NEOPLASIE GINECOLOGICHE RARE (II </w:t>
            </w:r>
            <w:proofErr w:type="gramStart"/>
            <w:r w:rsidRPr="007C1832">
              <w:rPr>
                <w:rFonts w:ascii="Arial Narrow" w:hAnsi="Arial Narrow"/>
                <w:b w:val="0"/>
                <w:sz w:val="20"/>
                <w:szCs w:val="20"/>
                <w:lang w:val="it-IT" w:eastAsia="ar-SA"/>
              </w:rPr>
              <w:t>edizione)-</w:t>
            </w:r>
            <w:proofErr w:type="gramEnd"/>
            <w:r w:rsidRPr="007C1832">
              <w:rPr>
                <w:rFonts w:ascii="Arial Narrow" w:hAnsi="Arial Narrow"/>
                <w:b w:val="0"/>
                <w:sz w:val="20"/>
                <w:szCs w:val="20"/>
                <w:lang w:val="it-IT" w:eastAsia="ar-SA"/>
              </w:rPr>
              <w:t xml:space="preserve"> Oratorio San Filippo Neri- Via Manzoni , Bologna 5 7-8 novembre </w:t>
            </w:r>
            <w:r w:rsidRPr="00435170">
              <w:rPr>
                <w:rFonts w:ascii="Arial Narrow" w:hAnsi="Arial Narrow"/>
                <w:sz w:val="20"/>
                <w:szCs w:val="20"/>
                <w:lang w:val="it-IT" w:eastAsia="ar-SA"/>
              </w:rPr>
              <w:t>2016</w:t>
            </w:r>
            <w:r>
              <w:rPr>
                <w:rFonts w:ascii="Arial Narrow" w:hAnsi="Arial Narrow"/>
                <w:b w:val="0"/>
                <w:sz w:val="20"/>
                <w:szCs w:val="20"/>
                <w:lang w:val="it-IT" w:eastAsia="ar-SA"/>
              </w:rPr>
              <w:t>,</w:t>
            </w:r>
            <w:r w:rsidRPr="007C1832">
              <w:rPr>
                <w:rFonts w:ascii="Arial Narrow" w:hAnsi="Arial Narrow"/>
                <w:b w:val="0"/>
                <w:sz w:val="20"/>
                <w:szCs w:val="20"/>
                <w:lang w:val="it-IT" w:eastAsia="ar-SA"/>
              </w:rPr>
              <w:t xml:space="preserve"> CREDITI ASSEGNATI 6</w:t>
            </w:r>
          </w:p>
          <w:p w14:paraId="18D16D54" w14:textId="77777777" w:rsidR="00EA13D6" w:rsidRPr="004D6087" w:rsidRDefault="00EA13D6" w:rsidP="00435170">
            <w:pPr>
              <w:pStyle w:val="Titolo1"/>
              <w:numPr>
                <w:ilvl w:val="0"/>
                <w:numId w:val="3"/>
              </w:numPr>
              <w:shd w:val="clear" w:color="auto" w:fill="FFFFFF"/>
              <w:autoSpaceDE w:val="0"/>
              <w:autoSpaceDN w:val="0"/>
              <w:adjustRightInd w:val="0"/>
              <w:snapToGrid w:val="0"/>
              <w:spacing w:before="0" w:after="0"/>
              <w:ind w:right="121" w:hanging="180"/>
              <w:jc w:val="both"/>
              <w:rPr>
                <w:rFonts w:ascii="Arial Narrow" w:hAnsi="Arial Narrow"/>
                <w:b w:val="0"/>
                <w:sz w:val="20"/>
                <w:szCs w:val="20"/>
                <w:lang w:val="it-IT" w:eastAsia="ar-SA"/>
              </w:rPr>
            </w:pPr>
            <w:r w:rsidRPr="007C1832">
              <w:rPr>
                <w:rFonts w:ascii="Arial Narrow" w:hAnsi="Arial Narrow"/>
                <w:b w:val="0"/>
                <w:sz w:val="20"/>
                <w:szCs w:val="20"/>
                <w:lang w:val="it-IT" w:eastAsia="ar-SA"/>
              </w:rPr>
              <w:t xml:space="preserve">Tumori, Nutrizione “e dintorni…” – Aggiornamenti in oncologia ginecologica (II edizione) Policlinico </w:t>
            </w:r>
            <w:proofErr w:type="gramStart"/>
            <w:r w:rsidRPr="007C1832">
              <w:rPr>
                <w:rFonts w:ascii="Arial Narrow" w:hAnsi="Arial Narrow"/>
                <w:b w:val="0"/>
                <w:sz w:val="20"/>
                <w:szCs w:val="20"/>
                <w:lang w:val="it-IT" w:eastAsia="ar-SA"/>
              </w:rPr>
              <w:t>S.Orsola</w:t>
            </w:r>
            <w:proofErr w:type="gramEnd"/>
            <w:r w:rsidRPr="007C1832">
              <w:rPr>
                <w:rFonts w:ascii="Arial Narrow" w:hAnsi="Arial Narrow"/>
                <w:b w:val="0"/>
                <w:sz w:val="20"/>
                <w:szCs w:val="20"/>
                <w:lang w:val="it-IT" w:eastAsia="ar-SA"/>
              </w:rPr>
              <w:t xml:space="preserve">-Malpighi, Bologna 26-27 maggio </w:t>
            </w:r>
            <w:r w:rsidRPr="00906E32">
              <w:rPr>
                <w:rFonts w:ascii="Arial Narrow" w:hAnsi="Arial Narrow"/>
                <w:bCs/>
                <w:sz w:val="20"/>
                <w:szCs w:val="20"/>
                <w:lang w:val="it-IT" w:eastAsia="ar-SA"/>
              </w:rPr>
              <w:t>2017</w:t>
            </w:r>
            <w:r w:rsidRPr="007C1832">
              <w:rPr>
                <w:rFonts w:ascii="Arial Narrow" w:hAnsi="Arial Narrow"/>
                <w:b w:val="0"/>
                <w:sz w:val="20"/>
                <w:szCs w:val="20"/>
                <w:lang w:val="it-IT" w:eastAsia="ar-SA"/>
              </w:rPr>
              <w:t xml:space="preserve"> CREDITI ASSEGNATI 6</w:t>
            </w:r>
            <w:r w:rsidRPr="004D6087">
              <w:rPr>
                <w:rFonts w:ascii="Arial Narrow" w:hAnsi="Arial Narrow"/>
                <w:b w:val="0"/>
                <w:sz w:val="20"/>
                <w:szCs w:val="20"/>
                <w:lang w:val="it-IT" w:eastAsia="ar-SA"/>
              </w:rPr>
              <w:t>Relazione I tumori ginecologici: utilità e impatto delle terapie convenzionali sulla “salute”</w:t>
            </w:r>
            <w:r>
              <w:rPr>
                <w:rFonts w:ascii="Arial Narrow" w:hAnsi="Arial Narrow"/>
                <w:b w:val="0"/>
                <w:sz w:val="20"/>
                <w:szCs w:val="20"/>
                <w:lang w:val="it-IT" w:eastAsia="ar-SA"/>
              </w:rPr>
              <w:t>.</w:t>
            </w:r>
            <w:r w:rsidRPr="004D6087">
              <w:rPr>
                <w:rFonts w:ascii="Arial Narrow" w:hAnsi="Arial Narrow"/>
                <w:b w:val="0"/>
                <w:sz w:val="20"/>
                <w:szCs w:val="20"/>
                <w:lang w:val="it-IT" w:eastAsia="ar-SA"/>
              </w:rPr>
              <w:t>Il ruolo della chirurgia</w:t>
            </w:r>
          </w:p>
          <w:p w14:paraId="79ADC42C" w14:textId="6596AE99" w:rsidR="00EA13D6" w:rsidRDefault="00EA13D6" w:rsidP="00435170">
            <w:pPr>
              <w:pStyle w:val="Paragrafoelenco"/>
              <w:numPr>
                <w:ilvl w:val="0"/>
                <w:numId w:val="3"/>
              </w:numPr>
              <w:snapToGrid w:val="0"/>
              <w:ind w:right="121" w:hanging="180"/>
              <w:jc w:val="both"/>
              <w:rPr>
                <w:rFonts w:ascii="Arial Narrow" w:hAnsi="Arial Narrow"/>
                <w:b/>
                <w:bCs/>
                <w:lang w:val="it-IT" w:eastAsia="ar-SA"/>
              </w:rPr>
            </w:pPr>
            <w:r w:rsidRPr="002337CC">
              <w:rPr>
                <w:rFonts w:ascii="Arial Narrow" w:hAnsi="Arial Narrow"/>
                <w:lang w:val="it-IT" w:eastAsia="ar-SA"/>
              </w:rPr>
              <w:t xml:space="preserve">Webinar: </w:t>
            </w:r>
            <w:r>
              <w:rPr>
                <w:rFonts w:ascii="Arial Narrow" w:hAnsi="Arial Narrow"/>
                <w:lang w:val="it-IT" w:eastAsia="ar-SA"/>
              </w:rPr>
              <w:t>“</w:t>
            </w:r>
            <w:r w:rsidRPr="002337CC">
              <w:rPr>
                <w:rFonts w:ascii="Arial Narrow" w:hAnsi="Arial Narrow"/>
                <w:lang w:val="it-IT" w:eastAsia="ar-SA"/>
              </w:rPr>
              <w:t>Il percorso BRCA nella regione Emilia Romagna</w:t>
            </w:r>
            <w:r>
              <w:rPr>
                <w:rFonts w:ascii="Arial Narrow" w:hAnsi="Arial Narrow"/>
                <w:lang w:val="it-IT" w:eastAsia="ar-SA"/>
              </w:rPr>
              <w:t>”</w:t>
            </w:r>
            <w:r w:rsidRPr="002337CC">
              <w:rPr>
                <w:rFonts w:ascii="Arial Narrow" w:hAnsi="Arial Narrow"/>
                <w:lang w:val="it-IT" w:eastAsia="ar-SA"/>
              </w:rPr>
              <w:t>, 16</w:t>
            </w:r>
            <w:r w:rsidR="00322204">
              <w:rPr>
                <w:rFonts w:ascii="Arial Narrow" w:hAnsi="Arial Narrow"/>
                <w:lang w:val="it-IT" w:eastAsia="ar-SA"/>
              </w:rPr>
              <w:t xml:space="preserve"> </w:t>
            </w:r>
            <w:proofErr w:type="gramStart"/>
            <w:r w:rsidR="00322204">
              <w:rPr>
                <w:rFonts w:ascii="Arial Narrow" w:hAnsi="Arial Narrow"/>
                <w:lang w:val="it-IT" w:eastAsia="ar-SA"/>
              </w:rPr>
              <w:t>Ottobre</w:t>
            </w:r>
            <w:proofErr w:type="gramEnd"/>
            <w:r w:rsidR="00322204">
              <w:rPr>
                <w:rFonts w:ascii="Arial Narrow" w:hAnsi="Arial Narrow"/>
                <w:lang w:val="it-IT" w:eastAsia="ar-SA"/>
              </w:rPr>
              <w:t xml:space="preserve"> </w:t>
            </w:r>
            <w:r w:rsidRPr="00AA2512">
              <w:rPr>
                <w:rFonts w:ascii="Arial Narrow" w:hAnsi="Arial Narrow"/>
                <w:b/>
                <w:bCs/>
                <w:lang w:val="it-IT" w:eastAsia="ar-SA"/>
              </w:rPr>
              <w:t>2020</w:t>
            </w:r>
            <w:r>
              <w:rPr>
                <w:rFonts w:ascii="Arial Narrow" w:hAnsi="Arial Narrow"/>
                <w:lang w:val="it-IT" w:eastAsia="ar-SA"/>
              </w:rPr>
              <w:t>.</w:t>
            </w:r>
          </w:p>
        </w:tc>
      </w:tr>
      <w:tr w:rsidR="00EA13D6" w:rsidRPr="00AA2512" w14:paraId="4CD9CC05" w14:textId="77777777" w:rsidTr="00322204">
        <w:trPr>
          <w:trHeight w:val="300"/>
        </w:trPr>
        <w:tc>
          <w:tcPr>
            <w:tcW w:w="2785" w:type="dxa"/>
            <w:tcBorders>
              <w:right w:val="single" w:sz="4" w:space="0" w:color="auto"/>
            </w:tcBorders>
          </w:tcPr>
          <w:p w14:paraId="04FFD42D" w14:textId="6303447E" w:rsidR="00EA13D6" w:rsidRDefault="00EA13D6" w:rsidP="00EA13D6">
            <w:pPr>
              <w:pBdr>
                <w:top w:val="nil"/>
                <w:left w:val="nil"/>
                <w:bottom w:val="nil"/>
                <w:right w:val="nil"/>
                <w:between w:val="nil"/>
              </w:pBdr>
              <w:ind w:right="113"/>
              <w:jc w:val="right"/>
              <w:rPr>
                <w:rFonts w:ascii="Arial Narrow" w:eastAsia="Arial Narrow" w:hAnsi="Arial Narrow" w:cs="Arial Narrow"/>
                <w:b/>
                <w:bCs/>
                <w:color w:val="000000"/>
                <w:lang w:val="it-IT"/>
              </w:rPr>
            </w:pPr>
            <w:r>
              <w:rPr>
                <w:rFonts w:ascii="Arial Narrow" w:hAnsi="Arial Narrow"/>
                <w:b/>
                <w:bCs/>
                <w:sz w:val="24"/>
                <w:lang w:val="it-IT" w:eastAsia="ar-SA"/>
              </w:rPr>
              <w:t>Relatore nei seguenti</w:t>
            </w:r>
            <w:r w:rsidRPr="00D70FC6">
              <w:rPr>
                <w:rFonts w:ascii="Arial Narrow" w:hAnsi="Arial Narrow"/>
                <w:b/>
                <w:bCs/>
                <w:sz w:val="24"/>
                <w:lang w:val="it-IT" w:eastAsia="ar-SA"/>
              </w:rPr>
              <w:t xml:space="preserve"> Congressi </w:t>
            </w:r>
          </w:p>
        </w:tc>
        <w:tc>
          <w:tcPr>
            <w:tcW w:w="8227" w:type="dxa"/>
            <w:tcBorders>
              <w:left w:val="single" w:sz="4" w:space="0" w:color="auto"/>
            </w:tcBorders>
          </w:tcPr>
          <w:p w14:paraId="657B78E5" w14:textId="1FA9CF84" w:rsidR="00EA13D6" w:rsidRDefault="00EA13D6" w:rsidP="00EA13D6">
            <w:pPr>
              <w:pBdr>
                <w:top w:val="nil"/>
                <w:left w:val="nil"/>
                <w:bottom w:val="nil"/>
                <w:right w:val="nil"/>
                <w:between w:val="nil"/>
              </w:pBdr>
              <w:ind w:left="90" w:right="113"/>
              <w:rPr>
                <w:rFonts w:ascii="Arial Narrow" w:hAnsi="Arial Narrow"/>
                <w:b/>
                <w:bCs/>
                <w:lang w:val="it-IT" w:eastAsia="ar-SA"/>
              </w:rPr>
            </w:pPr>
          </w:p>
        </w:tc>
      </w:tr>
      <w:tr w:rsidR="00CD000D" w:rsidRPr="008B3436" w14:paraId="0F44EB9B" w14:textId="77777777" w:rsidTr="008B3436">
        <w:trPr>
          <w:trHeight w:val="2450"/>
        </w:trPr>
        <w:tc>
          <w:tcPr>
            <w:tcW w:w="2785" w:type="dxa"/>
            <w:tcBorders>
              <w:right w:val="single" w:sz="4" w:space="0" w:color="auto"/>
            </w:tcBorders>
          </w:tcPr>
          <w:p w14:paraId="2F37D238" w14:textId="77777777" w:rsidR="00CD000D" w:rsidRPr="00CD000D" w:rsidRDefault="00CD000D" w:rsidP="00EA13D6">
            <w:pPr>
              <w:pBdr>
                <w:top w:val="nil"/>
                <w:left w:val="nil"/>
                <w:bottom w:val="nil"/>
                <w:right w:val="nil"/>
                <w:between w:val="nil"/>
              </w:pBdr>
              <w:ind w:right="113"/>
              <w:jc w:val="right"/>
              <w:rPr>
                <w:rFonts w:ascii="Arial Narrow" w:hAnsi="Arial Narrow"/>
                <w:b/>
                <w:bCs/>
                <w:sz w:val="24"/>
                <w:lang w:val="it-IT" w:eastAsia="ar-SA"/>
              </w:rPr>
            </w:pPr>
          </w:p>
        </w:tc>
        <w:tc>
          <w:tcPr>
            <w:tcW w:w="8227" w:type="dxa"/>
            <w:tcBorders>
              <w:left w:val="single" w:sz="4" w:space="0" w:color="auto"/>
            </w:tcBorders>
            <w:vAlign w:val="center"/>
          </w:tcPr>
          <w:p w14:paraId="7061FE10" w14:textId="44382C84" w:rsidR="00CD000D" w:rsidRPr="00065954" w:rsidRDefault="00065954" w:rsidP="00435170">
            <w:pPr>
              <w:pBdr>
                <w:top w:val="nil"/>
                <w:left w:val="nil"/>
                <w:bottom w:val="nil"/>
                <w:right w:val="nil"/>
                <w:between w:val="nil"/>
              </w:pBdr>
              <w:tabs>
                <w:tab w:val="left" w:pos="8010"/>
              </w:tabs>
              <w:ind w:left="360" w:right="121" w:hanging="180"/>
              <w:jc w:val="both"/>
              <w:rPr>
                <w:rFonts w:ascii="Arial Narrow" w:hAnsi="Arial Narrow"/>
                <w:i/>
                <w:iCs/>
                <w:lang w:val="it-IT" w:eastAsia="ar-SA"/>
              </w:rPr>
            </w:pPr>
            <w:r>
              <w:rPr>
                <w:rFonts w:ascii="Arial Narrow" w:hAnsi="Arial Narrow"/>
                <w:i/>
                <w:iCs/>
                <w:lang w:val="it-IT" w:eastAsia="ar-SA"/>
              </w:rPr>
              <w:t xml:space="preserve">- </w:t>
            </w:r>
            <w:r w:rsidR="00CD000D" w:rsidRPr="00065954">
              <w:rPr>
                <w:rFonts w:ascii="Arial Narrow" w:hAnsi="Arial Narrow"/>
                <w:i/>
                <w:iCs/>
                <w:lang w:val="it-IT" w:eastAsia="ar-SA"/>
              </w:rPr>
              <w:t xml:space="preserve">“Hot topics: l’HIPEC nel carcinoma ovarico: Risultati dello studio nazionale retrospettivo sull’HIPEC (studio SIRENA)”. “Hot topics in Ginecologia Oncologica”, Aemilia Hotel, Bologna, 6 -7 giugno </w:t>
            </w:r>
            <w:proofErr w:type="gramStart"/>
            <w:r w:rsidR="00CD000D" w:rsidRPr="00065954">
              <w:rPr>
                <w:rFonts w:ascii="Arial Narrow" w:hAnsi="Arial Narrow"/>
                <w:b/>
                <w:i/>
                <w:iCs/>
                <w:lang w:val="it-IT" w:eastAsia="ar-SA"/>
              </w:rPr>
              <w:t>2014</w:t>
            </w:r>
            <w:r w:rsidR="00CD000D" w:rsidRPr="00065954">
              <w:rPr>
                <w:rFonts w:ascii="Arial Narrow" w:hAnsi="Arial Narrow"/>
                <w:i/>
                <w:iCs/>
                <w:lang w:val="it-IT" w:eastAsia="ar-SA"/>
              </w:rPr>
              <w:t xml:space="preserve"> </w:t>
            </w:r>
            <w:r w:rsidR="00322204">
              <w:rPr>
                <w:rFonts w:ascii="Arial Narrow" w:hAnsi="Arial Narrow"/>
                <w:i/>
                <w:iCs/>
                <w:lang w:val="it-IT" w:eastAsia="ar-SA"/>
              </w:rPr>
              <w:t>,</w:t>
            </w:r>
            <w:proofErr w:type="gramEnd"/>
          </w:p>
          <w:p w14:paraId="46CD9765" w14:textId="6EC98675" w:rsidR="00CD000D" w:rsidRPr="00065954" w:rsidRDefault="00065954" w:rsidP="00435170">
            <w:pPr>
              <w:pBdr>
                <w:top w:val="nil"/>
                <w:left w:val="nil"/>
                <w:bottom w:val="nil"/>
                <w:right w:val="nil"/>
                <w:between w:val="nil"/>
              </w:pBdr>
              <w:tabs>
                <w:tab w:val="left" w:pos="8010"/>
              </w:tabs>
              <w:ind w:left="360" w:right="121" w:hanging="180"/>
              <w:jc w:val="both"/>
              <w:rPr>
                <w:rFonts w:ascii="Arial Narrow" w:hAnsi="Arial Narrow"/>
                <w:i/>
                <w:iCs/>
                <w:lang w:val="it-IT" w:eastAsia="ar-SA"/>
              </w:rPr>
            </w:pPr>
            <w:r>
              <w:rPr>
                <w:rFonts w:ascii="Arial Narrow" w:hAnsi="Arial Narrow"/>
                <w:i/>
                <w:iCs/>
                <w:lang w:val="it-IT" w:eastAsia="ar-SA"/>
              </w:rPr>
              <w:t xml:space="preserve">- </w:t>
            </w:r>
            <w:r w:rsidR="00CD000D" w:rsidRPr="00065954">
              <w:rPr>
                <w:rFonts w:ascii="Arial Narrow" w:hAnsi="Arial Narrow"/>
                <w:i/>
                <w:iCs/>
                <w:lang w:val="it-IT" w:eastAsia="ar-SA"/>
              </w:rPr>
              <w:t>“Management clinico delle donne BRCA + e sindrome di Lynch. Sorveglianza, chirurgia, outcome ostetrico e terapie ormonali” –Le terapie ormonali nelle donne con neo</w:t>
            </w:r>
            <w:r>
              <w:rPr>
                <w:rFonts w:ascii="Arial Narrow" w:hAnsi="Arial Narrow"/>
                <w:i/>
                <w:iCs/>
                <w:lang w:val="it-IT" w:eastAsia="ar-SA"/>
              </w:rPr>
              <w:t>p</w:t>
            </w:r>
            <w:r w:rsidR="00CD000D" w:rsidRPr="00065954">
              <w:rPr>
                <w:rFonts w:ascii="Arial Narrow" w:hAnsi="Arial Narrow"/>
                <w:i/>
                <w:iCs/>
                <w:lang w:val="it-IT" w:eastAsia="ar-SA"/>
              </w:rPr>
              <w:t xml:space="preserve">lasie: Paure, Miti e Realtà (II edizione), Policlinico S. Orsola Malpighi, Bologna ,12-13 novembre </w:t>
            </w:r>
            <w:r w:rsidR="00CD000D" w:rsidRPr="00065954">
              <w:rPr>
                <w:rFonts w:ascii="Arial Narrow" w:hAnsi="Arial Narrow"/>
                <w:b/>
                <w:i/>
                <w:iCs/>
                <w:lang w:val="it-IT" w:eastAsia="ar-SA"/>
              </w:rPr>
              <w:t>2015</w:t>
            </w:r>
            <w:r w:rsidR="00322204">
              <w:rPr>
                <w:rFonts w:ascii="Arial Narrow" w:hAnsi="Arial Narrow"/>
                <w:i/>
                <w:iCs/>
                <w:lang w:val="it-IT" w:eastAsia="ar-SA"/>
              </w:rPr>
              <w:t>.</w:t>
            </w:r>
          </w:p>
          <w:p w14:paraId="5A6BDF81" w14:textId="77777777" w:rsidR="00CD000D" w:rsidRDefault="00CD000D" w:rsidP="00435170">
            <w:pPr>
              <w:pStyle w:val="Paragrafoelenco"/>
              <w:numPr>
                <w:ilvl w:val="0"/>
                <w:numId w:val="3"/>
              </w:numPr>
              <w:tabs>
                <w:tab w:val="left" w:pos="8010"/>
              </w:tabs>
              <w:autoSpaceDE w:val="0"/>
              <w:autoSpaceDN w:val="0"/>
              <w:adjustRightInd w:val="0"/>
              <w:ind w:right="121" w:hanging="180"/>
              <w:jc w:val="both"/>
              <w:rPr>
                <w:rFonts w:ascii="Arial Narrow" w:hAnsi="Arial Narrow"/>
                <w:lang w:val="it-IT" w:eastAsia="ar-SA"/>
              </w:rPr>
            </w:pPr>
            <w:r w:rsidRPr="00385ABE">
              <w:rPr>
                <w:rFonts w:ascii="Arial Narrow" w:hAnsi="Arial Narrow"/>
                <w:i/>
                <w:iCs/>
                <w:lang w:val="it-IT" w:eastAsia="ar-SA"/>
              </w:rPr>
              <w:t>“L’elettrochemioterapia nei tumori vulvari</w:t>
            </w:r>
            <w:r>
              <w:rPr>
                <w:rFonts w:ascii="Arial Narrow" w:hAnsi="Arial Narrow"/>
                <w:i/>
                <w:iCs/>
                <w:lang w:val="it-IT" w:eastAsia="ar-SA"/>
              </w:rPr>
              <w:t>”</w:t>
            </w:r>
            <w:r w:rsidRPr="00385ABE">
              <w:rPr>
                <w:rFonts w:ascii="Arial Narrow" w:hAnsi="Arial Narrow"/>
                <w:i/>
                <w:iCs/>
                <w:lang w:val="it-IT" w:eastAsia="ar-SA"/>
              </w:rPr>
              <w:t xml:space="preserve">. </w:t>
            </w:r>
            <w:r w:rsidRPr="00385ABE">
              <w:rPr>
                <w:rFonts w:ascii="Arial Narrow" w:hAnsi="Arial Narrow"/>
                <w:lang w:val="it-IT" w:eastAsia="ar-SA"/>
              </w:rPr>
              <w:t xml:space="preserve">Società Italiana Interdisciplinare di Vulvologia- 10° Congresso SIIV- Polo Universitario degli Adelardi- Ferrara 17-18 giugno </w:t>
            </w:r>
            <w:r w:rsidRPr="00385ABE">
              <w:rPr>
                <w:rFonts w:ascii="Arial Narrow" w:hAnsi="Arial Narrow"/>
                <w:b/>
                <w:bCs/>
                <w:lang w:val="it-IT" w:eastAsia="ar-SA"/>
              </w:rPr>
              <w:t>2016</w:t>
            </w:r>
            <w:r w:rsidRPr="00385ABE">
              <w:rPr>
                <w:rFonts w:ascii="Arial Narrow" w:hAnsi="Arial Narrow"/>
                <w:lang w:val="it-IT" w:eastAsia="ar-SA"/>
              </w:rPr>
              <w:t xml:space="preserve"> </w:t>
            </w:r>
          </w:p>
          <w:p w14:paraId="776A2C28" w14:textId="77777777" w:rsidR="00CD000D" w:rsidRDefault="00CD000D" w:rsidP="00435170">
            <w:pPr>
              <w:pStyle w:val="Paragrafoelenco"/>
              <w:numPr>
                <w:ilvl w:val="0"/>
                <w:numId w:val="3"/>
              </w:numPr>
              <w:tabs>
                <w:tab w:val="left" w:pos="8010"/>
              </w:tabs>
              <w:autoSpaceDE w:val="0"/>
              <w:autoSpaceDN w:val="0"/>
              <w:adjustRightInd w:val="0"/>
              <w:ind w:right="121" w:hanging="180"/>
              <w:jc w:val="both"/>
              <w:rPr>
                <w:rFonts w:ascii="Arial Narrow" w:hAnsi="Arial Narrow"/>
                <w:lang w:val="it-IT" w:eastAsia="ar-SA"/>
              </w:rPr>
            </w:pPr>
            <w:r>
              <w:rPr>
                <w:rFonts w:ascii="Arial Narrow" w:hAnsi="Arial Narrow"/>
                <w:lang w:val="it-IT" w:eastAsia="ar-SA"/>
              </w:rPr>
              <w:t>“</w:t>
            </w:r>
            <w:r w:rsidRPr="0001640F">
              <w:rPr>
                <w:rFonts w:ascii="Arial Narrow" w:hAnsi="Arial Narrow"/>
                <w:i/>
                <w:iCs/>
                <w:lang w:val="it-IT" w:eastAsia="ar-SA"/>
              </w:rPr>
              <w:t>Sorveglianza e chirurgia profilattica nelle donne con mutazione BRCA</w:t>
            </w:r>
            <w:r>
              <w:rPr>
                <w:rFonts w:ascii="Arial Narrow" w:hAnsi="Arial Narrow"/>
                <w:lang w:val="it-IT" w:eastAsia="ar-SA"/>
              </w:rPr>
              <w:t>”</w:t>
            </w:r>
            <w:r w:rsidRPr="00385ABE">
              <w:rPr>
                <w:rFonts w:ascii="Arial Narrow" w:hAnsi="Arial Narrow"/>
                <w:lang w:val="it-IT" w:eastAsia="ar-SA"/>
              </w:rPr>
              <w:t xml:space="preserve">, XVII riunione Nazionale MITO, 23-24 giugno </w:t>
            </w:r>
            <w:r w:rsidRPr="0001640F">
              <w:rPr>
                <w:rFonts w:ascii="Arial Narrow" w:hAnsi="Arial Narrow"/>
                <w:b/>
                <w:bCs/>
                <w:lang w:val="it-IT" w:eastAsia="ar-SA"/>
              </w:rPr>
              <w:t>2016</w:t>
            </w:r>
            <w:r w:rsidRPr="00385ABE">
              <w:rPr>
                <w:rFonts w:ascii="Arial Narrow" w:hAnsi="Arial Narrow"/>
                <w:lang w:val="it-IT" w:eastAsia="ar-SA"/>
              </w:rPr>
              <w:t>.</w:t>
            </w:r>
          </w:p>
          <w:p w14:paraId="3F2CE1A2" w14:textId="77777777" w:rsidR="00CD000D" w:rsidRPr="0001640F" w:rsidRDefault="00CD000D" w:rsidP="00435170">
            <w:pPr>
              <w:pStyle w:val="Paragrafoelenco"/>
              <w:numPr>
                <w:ilvl w:val="0"/>
                <w:numId w:val="3"/>
              </w:numPr>
              <w:tabs>
                <w:tab w:val="left" w:pos="8010"/>
              </w:tabs>
              <w:autoSpaceDE w:val="0"/>
              <w:autoSpaceDN w:val="0"/>
              <w:adjustRightInd w:val="0"/>
              <w:ind w:right="121" w:hanging="180"/>
              <w:jc w:val="both"/>
              <w:rPr>
                <w:rFonts w:ascii="Arial Narrow" w:hAnsi="Arial Narrow"/>
                <w:i/>
                <w:iCs/>
                <w:lang w:val="it-IT" w:eastAsia="ar-SA"/>
              </w:rPr>
            </w:pPr>
            <w:r w:rsidRPr="00385ABE">
              <w:rPr>
                <w:rFonts w:ascii="Arial Narrow" w:hAnsi="Arial Narrow"/>
                <w:i/>
                <w:iCs/>
                <w:lang w:val="it-IT" w:eastAsia="ar-SA"/>
              </w:rPr>
              <w:t>Elettrochemioterapia-Primo Corso Teorico-Pratico- I Tumori Ginecologici”</w:t>
            </w:r>
            <w:r>
              <w:rPr>
                <w:rFonts w:ascii="Arial Narrow" w:hAnsi="Arial Narrow"/>
                <w:i/>
                <w:iCs/>
                <w:lang w:val="it-IT" w:eastAsia="ar-SA"/>
              </w:rPr>
              <w:t>,</w:t>
            </w:r>
            <w:r w:rsidRPr="00385ABE">
              <w:rPr>
                <w:rFonts w:ascii="Arial Narrow" w:hAnsi="Arial Narrow"/>
                <w:lang w:val="it-IT" w:eastAsia="ar-SA"/>
              </w:rPr>
              <w:t xml:space="preserve">03-04 novembre </w:t>
            </w:r>
            <w:r w:rsidRPr="00385ABE">
              <w:rPr>
                <w:rFonts w:ascii="Arial Narrow" w:hAnsi="Arial Narrow"/>
                <w:b/>
                <w:bCs/>
                <w:lang w:val="it-IT" w:eastAsia="ar-SA"/>
              </w:rPr>
              <w:t>2016</w:t>
            </w:r>
            <w:r>
              <w:rPr>
                <w:rFonts w:ascii="Arial Narrow" w:hAnsi="Arial Narrow"/>
                <w:i/>
                <w:iCs/>
                <w:lang w:val="it-IT" w:eastAsia="ar-SA"/>
              </w:rPr>
              <w:t xml:space="preserve">, </w:t>
            </w:r>
            <w:r w:rsidRPr="00385ABE">
              <w:rPr>
                <w:rFonts w:ascii="Arial Narrow" w:hAnsi="Arial Narrow"/>
                <w:lang w:val="it-IT" w:eastAsia="ar-SA"/>
              </w:rPr>
              <w:t>A</w:t>
            </w:r>
            <w:r w:rsidRPr="00385ABE">
              <w:rPr>
                <w:rFonts w:ascii="Arial Narrow" w:hAnsi="Arial Narrow"/>
                <w:color w:val="000000"/>
                <w:lang w:val="it-IT" w:eastAsia="ar-SA"/>
              </w:rPr>
              <w:t>ula didattica Istituto Oncologico Veneto IOV- IRCCS Padova,</w:t>
            </w:r>
            <w:r>
              <w:rPr>
                <w:rFonts w:ascii="Arial Narrow" w:hAnsi="Arial Narrow"/>
                <w:b/>
                <w:bCs/>
                <w:color w:val="000000"/>
                <w:lang w:val="it-IT" w:eastAsia="ar-SA"/>
              </w:rPr>
              <w:t xml:space="preserve"> </w:t>
            </w:r>
            <w:r w:rsidRPr="00385ABE">
              <w:rPr>
                <w:rFonts w:ascii="Arial Narrow" w:hAnsi="Arial Narrow"/>
                <w:color w:val="000000"/>
                <w:lang w:val="it-IT" w:eastAsia="ar-SA"/>
              </w:rPr>
              <w:t>Padova</w:t>
            </w:r>
          </w:p>
          <w:p w14:paraId="37D8DB4B" w14:textId="3EAA33A3" w:rsidR="00CD000D" w:rsidRPr="0001640F" w:rsidRDefault="00CD000D" w:rsidP="00435170">
            <w:pPr>
              <w:pStyle w:val="Paragrafoelenco"/>
              <w:numPr>
                <w:ilvl w:val="0"/>
                <w:numId w:val="3"/>
              </w:numPr>
              <w:tabs>
                <w:tab w:val="left" w:pos="8010"/>
              </w:tabs>
              <w:autoSpaceDE w:val="0"/>
              <w:autoSpaceDN w:val="0"/>
              <w:adjustRightInd w:val="0"/>
              <w:ind w:right="121" w:hanging="180"/>
              <w:jc w:val="both"/>
              <w:rPr>
                <w:rFonts w:ascii="Arial Narrow" w:hAnsi="Arial Narrow"/>
                <w:lang w:val="it-IT" w:eastAsia="ar-SA"/>
              </w:rPr>
            </w:pPr>
            <w:r w:rsidRPr="0001640F">
              <w:rPr>
                <w:i/>
                <w:iCs/>
                <w:color w:val="000000"/>
                <w:lang w:val="it-IT"/>
              </w:rPr>
              <w:t>“</w:t>
            </w:r>
            <w:r w:rsidRPr="0001640F">
              <w:rPr>
                <w:rFonts w:ascii="Arial Narrow" w:hAnsi="Arial Narrow"/>
                <w:i/>
                <w:iCs/>
                <w:lang w:val="it-IT" w:eastAsia="ar-SA"/>
              </w:rPr>
              <w:t>La chirurgia citoriduttiva nelle pazienti mutate</w:t>
            </w:r>
            <w:r>
              <w:rPr>
                <w:rFonts w:ascii="Arial Narrow" w:hAnsi="Arial Narrow"/>
                <w:lang w:val="it-IT" w:eastAsia="ar-SA"/>
              </w:rPr>
              <w:t>”</w:t>
            </w:r>
            <w:r w:rsidRPr="0001640F">
              <w:rPr>
                <w:rFonts w:ascii="Arial Narrow" w:hAnsi="Arial Narrow"/>
                <w:lang w:val="it-IT" w:eastAsia="ar-SA"/>
              </w:rPr>
              <w:t>. I tumori Eredo-familiari in Oncologia Ginecologica, sala conferenze CORE</w:t>
            </w:r>
            <w:r>
              <w:rPr>
                <w:rFonts w:ascii="Arial Narrow" w:hAnsi="Arial Narrow"/>
                <w:lang w:val="it-IT" w:eastAsia="ar-SA"/>
              </w:rPr>
              <w:t>,</w:t>
            </w:r>
            <w:r w:rsidRPr="0001640F">
              <w:rPr>
                <w:rFonts w:ascii="Arial Narrow" w:hAnsi="Arial Narrow"/>
                <w:lang w:val="it-IT" w:eastAsia="ar-SA"/>
              </w:rPr>
              <w:t xml:space="preserve"> Reggio Emilia</w:t>
            </w:r>
            <w:r w:rsidR="00322204">
              <w:rPr>
                <w:rFonts w:ascii="Arial Narrow" w:hAnsi="Arial Narrow"/>
                <w:lang w:val="it-IT" w:eastAsia="ar-SA"/>
              </w:rPr>
              <w:t xml:space="preserve">, </w:t>
            </w:r>
            <w:r w:rsidR="00322204" w:rsidRPr="0001640F">
              <w:rPr>
                <w:rFonts w:ascii="Arial Narrow" w:hAnsi="Arial Narrow"/>
                <w:lang w:val="it-IT" w:eastAsia="ar-SA"/>
              </w:rPr>
              <w:t xml:space="preserve">12 maggio </w:t>
            </w:r>
            <w:r w:rsidR="00322204" w:rsidRPr="0001640F">
              <w:rPr>
                <w:rFonts w:ascii="Arial Narrow" w:hAnsi="Arial Narrow"/>
                <w:b/>
                <w:bCs/>
                <w:lang w:val="it-IT" w:eastAsia="ar-SA"/>
              </w:rPr>
              <w:t>2017</w:t>
            </w:r>
            <w:r w:rsidR="00322204">
              <w:rPr>
                <w:rFonts w:ascii="Arial Narrow" w:hAnsi="Arial Narrow"/>
                <w:b/>
                <w:bCs/>
                <w:lang w:val="it-IT" w:eastAsia="ar-SA"/>
              </w:rPr>
              <w:t>.</w:t>
            </w:r>
          </w:p>
          <w:p w14:paraId="1561A51D" w14:textId="77777777" w:rsidR="00CD000D" w:rsidRPr="00385ABE" w:rsidRDefault="00CD000D" w:rsidP="00435170">
            <w:pPr>
              <w:pStyle w:val="CVNormal"/>
              <w:numPr>
                <w:ilvl w:val="0"/>
                <w:numId w:val="3"/>
              </w:numPr>
              <w:tabs>
                <w:tab w:val="left" w:pos="8010"/>
              </w:tabs>
              <w:snapToGrid w:val="0"/>
              <w:ind w:right="121" w:hanging="180"/>
              <w:jc w:val="both"/>
              <w:rPr>
                <w:color w:val="000000"/>
              </w:rPr>
            </w:pPr>
            <w:r w:rsidRPr="00385ABE">
              <w:rPr>
                <w:i/>
                <w:iCs/>
                <w:color w:val="000000"/>
              </w:rPr>
              <w:t>Percorso clinico-assistenziale ginecologico nelle pazienti BRCA mutate</w:t>
            </w:r>
            <w:r>
              <w:rPr>
                <w:i/>
                <w:iCs/>
                <w:color w:val="000000"/>
              </w:rPr>
              <w:t>”.</w:t>
            </w:r>
            <w:r w:rsidRPr="00385ABE">
              <w:rPr>
                <w:color w:val="000000"/>
              </w:rPr>
              <w:t xml:space="preserve"> XV Congresso Regionale AOGOI, Modena 8-9 giugno </w:t>
            </w:r>
            <w:r w:rsidRPr="0001640F">
              <w:rPr>
                <w:b/>
                <w:bCs/>
                <w:color w:val="000000"/>
              </w:rPr>
              <w:t>2017</w:t>
            </w:r>
            <w:r w:rsidRPr="00385ABE">
              <w:rPr>
                <w:color w:val="000000"/>
              </w:rPr>
              <w:t xml:space="preserve">. </w:t>
            </w:r>
          </w:p>
          <w:p w14:paraId="5E080D58" w14:textId="2E521C3F" w:rsidR="00CD000D" w:rsidRPr="0001640F" w:rsidRDefault="00CD000D" w:rsidP="00435170">
            <w:pPr>
              <w:pStyle w:val="CVNormal"/>
              <w:numPr>
                <w:ilvl w:val="0"/>
                <w:numId w:val="3"/>
              </w:numPr>
              <w:tabs>
                <w:tab w:val="left" w:pos="8010"/>
              </w:tabs>
              <w:snapToGrid w:val="0"/>
              <w:ind w:right="121" w:hanging="180"/>
              <w:jc w:val="both"/>
            </w:pPr>
            <w:r>
              <w:rPr>
                <w:i/>
                <w:iCs/>
                <w:color w:val="000000"/>
              </w:rPr>
              <w:t>“</w:t>
            </w:r>
            <w:r w:rsidRPr="00385ABE">
              <w:rPr>
                <w:i/>
                <w:iCs/>
                <w:color w:val="000000"/>
              </w:rPr>
              <w:t>Elettrochemioterapia-Secondo Corso Teorico-Pratico- I Tumori Ginecologici</w:t>
            </w:r>
            <w:proofErr w:type="gramStart"/>
            <w:r>
              <w:rPr>
                <w:i/>
                <w:iCs/>
                <w:color w:val="000000"/>
              </w:rPr>
              <w:t xml:space="preserve">”, </w:t>
            </w:r>
            <w:r w:rsidRPr="00385ABE">
              <w:rPr>
                <w:color w:val="000000"/>
              </w:rPr>
              <w:t xml:space="preserve"> </w:t>
            </w:r>
            <w:r>
              <w:rPr>
                <w:color w:val="000000"/>
              </w:rPr>
              <w:t>A</w:t>
            </w:r>
            <w:r w:rsidRPr="00385ABE">
              <w:rPr>
                <w:color w:val="000000"/>
              </w:rPr>
              <w:t>ula</w:t>
            </w:r>
            <w:proofErr w:type="gramEnd"/>
            <w:r w:rsidRPr="00385ABE">
              <w:rPr>
                <w:color w:val="000000"/>
              </w:rPr>
              <w:t xml:space="preserve"> didattica Istituto Oncologico Veneto IOV- IRCCS Padova</w:t>
            </w:r>
            <w:r w:rsidRPr="0001640F">
              <w:rPr>
                <w:color w:val="000000"/>
              </w:rPr>
              <w:t>,</w:t>
            </w:r>
            <w:r w:rsidRPr="0001640F">
              <w:rPr>
                <w:b/>
                <w:bCs/>
                <w:color w:val="000000"/>
              </w:rPr>
              <w:t xml:space="preserve"> </w:t>
            </w:r>
            <w:r w:rsidRPr="0001640F">
              <w:rPr>
                <w:color w:val="000000"/>
              </w:rPr>
              <w:t>Padova</w:t>
            </w:r>
            <w:r w:rsidR="00322204">
              <w:rPr>
                <w:color w:val="000000"/>
              </w:rPr>
              <w:t xml:space="preserve">, </w:t>
            </w:r>
            <w:r w:rsidR="00322204" w:rsidRPr="0001640F">
              <w:rPr>
                <w:color w:val="000000"/>
              </w:rPr>
              <w:t xml:space="preserve">29-30 giugno </w:t>
            </w:r>
            <w:r w:rsidR="00322204" w:rsidRPr="0001640F">
              <w:rPr>
                <w:b/>
                <w:bCs/>
                <w:color w:val="000000"/>
              </w:rPr>
              <w:t>2017</w:t>
            </w:r>
            <w:r w:rsidR="00322204">
              <w:rPr>
                <w:color w:val="000000"/>
              </w:rPr>
              <w:t xml:space="preserve"> </w:t>
            </w:r>
            <w:r w:rsidRPr="0001640F">
              <w:rPr>
                <w:color w:val="000000"/>
              </w:rPr>
              <w:t>.</w:t>
            </w:r>
          </w:p>
          <w:p w14:paraId="75F4D191" w14:textId="1565CA84" w:rsidR="00CD000D" w:rsidRPr="00600F7B" w:rsidRDefault="00CD000D" w:rsidP="00435170">
            <w:pPr>
              <w:pStyle w:val="CVNormal"/>
              <w:numPr>
                <w:ilvl w:val="0"/>
                <w:numId w:val="3"/>
              </w:numPr>
              <w:tabs>
                <w:tab w:val="left" w:pos="8010"/>
              </w:tabs>
              <w:snapToGrid w:val="0"/>
              <w:ind w:right="121" w:hanging="180"/>
              <w:jc w:val="both"/>
            </w:pPr>
            <w:r w:rsidRPr="00600F7B">
              <w:rPr>
                <w:i/>
                <w:iCs/>
                <w:color w:val="000000"/>
              </w:rPr>
              <w:t>“Il programma regionale di monitoraggio delle donne a rischio eredo-familiare di tumore ovarico”.</w:t>
            </w:r>
            <w:r w:rsidRPr="00600F7B">
              <w:rPr>
                <w:color w:val="000000"/>
              </w:rPr>
              <w:t xml:space="preserve"> Tumori dell’ovaio 2018 strategie attuali e prospettive future, Hotel I Portici Bologna</w:t>
            </w:r>
            <w:r w:rsidR="00322204">
              <w:rPr>
                <w:color w:val="000000"/>
              </w:rPr>
              <w:t xml:space="preserve">, </w:t>
            </w:r>
            <w:r w:rsidR="00322204" w:rsidRPr="00600F7B">
              <w:rPr>
                <w:color w:val="000000"/>
              </w:rPr>
              <w:t xml:space="preserve">29 giugno </w:t>
            </w:r>
            <w:r w:rsidR="00322204" w:rsidRPr="00322204">
              <w:rPr>
                <w:b/>
                <w:color w:val="000000"/>
              </w:rPr>
              <w:t>2018</w:t>
            </w:r>
          </w:p>
          <w:p w14:paraId="4C189765" w14:textId="77777777" w:rsidR="00CD000D" w:rsidRPr="00600F7B" w:rsidRDefault="00CD000D" w:rsidP="00435170">
            <w:pPr>
              <w:pStyle w:val="CVNormal"/>
              <w:numPr>
                <w:ilvl w:val="0"/>
                <w:numId w:val="3"/>
              </w:numPr>
              <w:tabs>
                <w:tab w:val="left" w:pos="8010"/>
              </w:tabs>
              <w:snapToGrid w:val="0"/>
              <w:ind w:right="121" w:hanging="180"/>
              <w:jc w:val="both"/>
            </w:pPr>
            <w:r>
              <w:rPr>
                <w:i/>
                <w:iCs/>
                <w:color w:val="000000"/>
              </w:rPr>
              <w:t>“</w:t>
            </w:r>
            <w:r w:rsidRPr="00600F7B">
              <w:rPr>
                <w:i/>
                <w:iCs/>
                <w:color w:val="000000"/>
              </w:rPr>
              <w:t>Sindrome di Angelina: brca questo sconosciuto. Cos’è? Chi lo spiega? Chi decide?</w:t>
            </w:r>
            <w:r>
              <w:rPr>
                <w:i/>
                <w:iCs/>
                <w:color w:val="000000"/>
              </w:rPr>
              <w:t xml:space="preserve">” </w:t>
            </w:r>
            <w:r w:rsidRPr="00600F7B">
              <w:rPr>
                <w:color w:val="000000"/>
              </w:rPr>
              <w:t xml:space="preserve">XVI Congresso Nazionale AOGOI </w:t>
            </w:r>
            <w:proofErr w:type="gramStart"/>
            <w:r w:rsidRPr="00600F7B">
              <w:rPr>
                <w:color w:val="000000"/>
              </w:rPr>
              <w:t>Emilia Romagna</w:t>
            </w:r>
            <w:proofErr w:type="gramEnd"/>
            <w:r w:rsidRPr="00600F7B">
              <w:rPr>
                <w:color w:val="000000"/>
              </w:rPr>
              <w:t xml:space="preserve">, Modena Camera di Commercio, 22-23 novembre </w:t>
            </w:r>
            <w:r w:rsidRPr="00600F7B">
              <w:rPr>
                <w:b/>
                <w:bCs/>
                <w:color w:val="000000"/>
              </w:rPr>
              <w:t>2018</w:t>
            </w:r>
          </w:p>
          <w:p w14:paraId="6674D0EF" w14:textId="1B7E1C20" w:rsidR="00CD000D" w:rsidRPr="00600F7B" w:rsidRDefault="00CD000D" w:rsidP="00435170">
            <w:pPr>
              <w:pStyle w:val="CVNormal"/>
              <w:numPr>
                <w:ilvl w:val="0"/>
                <w:numId w:val="3"/>
              </w:numPr>
              <w:pBdr>
                <w:top w:val="nil"/>
                <w:left w:val="nil"/>
                <w:bottom w:val="nil"/>
                <w:right w:val="nil"/>
                <w:between w:val="nil"/>
              </w:pBdr>
              <w:tabs>
                <w:tab w:val="left" w:pos="8010"/>
              </w:tabs>
              <w:snapToGrid w:val="0"/>
              <w:ind w:right="121" w:hanging="180"/>
              <w:jc w:val="both"/>
              <w:rPr>
                <w:b/>
                <w:bCs/>
                <w:color w:val="000000"/>
              </w:rPr>
            </w:pPr>
            <w:r>
              <w:rPr>
                <w:i/>
                <w:iCs/>
              </w:rPr>
              <w:t>“</w:t>
            </w:r>
            <w:r w:rsidRPr="00600F7B">
              <w:rPr>
                <w:i/>
                <w:iCs/>
              </w:rPr>
              <w:t>Ruolo ed indicazioni della centralizzazione</w:t>
            </w:r>
            <w:r>
              <w:rPr>
                <w:i/>
                <w:iCs/>
              </w:rPr>
              <w:t>”</w:t>
            </w:r>
            <w:r w:rsidRPr="00600F7B">
              <w:rPr>
                <w:b/>
                <w:bCs/>
              </w:rPr>
              <w:t xml:space="preserve">. </w:t>
            </w:r>
            <w:proofErr w:type="gramStart"/>
            <w:r>
              <w:t>I congresso</w:t>
            </w:r>
            <w:proofErr w:type="gramEnd"/>
            <w:r>
              <w:t xml:space="preserve"> pluriregionale AOGOI Emilia Romagna, Friuli, Trentino Alto Adige</w:t>
            </w:r>
            <w:r w:rsidR="003D7BC1">
              <w:t xml:space="preserve">, </w:t>
            </w:r>
            <w:r>
              <w:t>Bentivoglio (Bo)</w:t>
            </w:r>
            <w:r w:rsidR="003D7BC1">
              <w:t xml:space="preserve">, 6-7 giugno </w:t>
            </w:r>
            <w:r w:rsidR="003D7BC1" w:rsidRPr="00600F7B">
              <w:rPr>
                <w:b/>
                <w:bCs/>
              </w:rPr>
              <w:t>2019</w:t>
            </w:r>
            <w:r w:rsidR="00322204">
              <w:rPr>
                <w:b/>
                <w:bCs/>
              </w:rPr>
              <w:t>.</w:t>
            </w:r>
          </w:p>
          <w:p w14:paraId="02273A94" w14:textId="77777777" w:rsidR="00CD000D" w:rsidRPr="005676F7" w:rsidRDefault="00CD000D" w:rsidP="00435170">
            <w:pPr>
              <w:pStyle w:val="CVNormal"/>
              <w:numPr>
                <w:ilvl w:val="0"/>
                <w:numId w:val="3"/>
              </w:numPr>
              <w:pBdr>
                <w:top w:val="nil"/>
                <w:left w:val="nil"/>
                <w:bottom w:val="nil"/>
                <w:right w:val="nil"/>
                <w:between w:val="nil"/>
              </w:pBdr>
              <w:tabs>
                <w:tab w:val="left" w:pos="8010"/>
              </w:tabs>
              <w:snapToGrid w:val="0"/>
              <w:ind w:right="121" w:hanging="180"/>
              <w:jc w:val="both"/>
              <w:rPr>
                <w:i/>
                <w:iCs/>
              </w:rPr>
            </w:pPr>
            <w:r>
              <w:rPr>
                <w:i/>
                <w:iCs/>
                <w:color w:val="000000"/>
              </w:rPr>
              <w:lastRenderedPageBreak/>
              <w:t>“</w:t>
            </w:r>
            <w:r w:rsidRPr="00600F7B">
              <w:rPr>
                <w:i/>
                <w:iCs/>
                <w:color w:val="000000"/>
              </w:rPr>
              <w:t>La chirurgia di riduzione del rischio sulle pazienti con sindrome genetica</w:t>
            </w:r>
            <w:r>
              <w:rPr>
                <w:i/>
                <w:iCs/>
                <w:color w:val="000000"/>
              </w:rPr>
              <w:t>”</w:t>
            </w:r>
            <w:r>
              <w:rPr>
                <w:color w:val="000000"/>
              </w:rPr>
              <w:t>.</w:t>
            </w:r>
            <w:r w:rsidRPr="00600F7B">
              <w:rPr>
                <w:color w:val="000000"/>
              </w:rPr>
              <w:t xml:space="preserve"> Workshop Niraparib nel trattamento delle pazienti con recidiva di carcinoma ovarico attualità e prospettive. Royal Hotel Carlton, Bologna</w:t>
            </w:r>
            <w:r w:rsidR="003D7BC1">
              <w:rPr>
                <w:color w:val="000000"/>
              </w:rPr>
              <w:t xml:space="preserve">, </w:t>
            </w:r>
            <w:r w:rsidR="003D7BC1" w:rsidRPr="00600F7B">
              <w:rPr>
                <w:color w:val="000000"/>
              </w:rPr>
              <w:t xml:space="preserve">22 maggio </w:t>
            </w:r>
            <w:r w:rsidR="003D7BC1" w:rsidRPr="00600F7B">
              <w:rPr>
                <w:b/>
                <w:bCs/>
                <w:color w:val="000000"/>
              </w:rPr>
              <w:t>2019</w:t>
            </w:r>
            <w:r w:rsidR="00322204">
              <w:rPr>
                <w:b/>
                <w:bCs/>
                <w:color w:val="000000"/>
              </w:rPr>
              <w:t>.</w:t>
            </w:r>
          </w:p>
          <w:p w14:paraId="6A50739C" w14:textId="77777777" w:rsidR="005676F7" w:rsidRPr="00F059B0" w:rsidRDefault="005676F7" w:rsidP="00435170">
            <w:pPr>
              <w:pStyle w:val="CVNormal"/>
              <w:numPr>
                <w:ilvl w:val="0"/>
                <w:numId w:val="3"/>
              </w:numPr>
              <w:pBdr>
                <w:top w:val="nil"/>
                <w:left w:val="nil"/>
                <w:bottom w:val="nil"/>
                <w:right w:val="nil"/>
                <w:between w:val="nil"/>
              </w:pBdr>
              <w:tabs>
                <w:tab w:val="left" w:pos="8010"/>
              </w:tabs>
              <w:snapToGrid w:val="0"/>
              <w:ind w:right="121" w:hanging="180"/>
              <w:jc w:val="both"/>
              <w:rPr>
                <w:i/>
                <w:iCs/>
              </w:rPr>
            </w:pPr>
            <w:r>
              <w:rPr>
                <w:i/>
                <w:iCs/>
                <w:color w:val="000000"/>
              </w:rPr>
              <w:t xml:space="preserve">“Carcinoma Ovarico stato dell’arte e prospettive future”. </w:t>
            </w:r>
            <w:r w:rsidRPr="005676F7">
              <w:rPr>
                <w:color w:val="000000"/>
              </w:rPr>
              <w:t xml:space="preserve">Workshop Carcinoma Ovarico stato dell’arte e prospettive future. Sala Riunioni Reparto Ginecologia e Ostetricia Azienda Ospedaliera San Camillo-Forlanini, Roma, 21 maggio </w:t>
            </w:r>
            <w:r w:rsidRPr="005676F7">
              <w:rPr>
                <w:b/>
                <w:bCs/>
                <w:color w:val="000000"/>
              </w:rPr>
              <w:t>2019.</w:t>
            </w:r>
            <w:r w:rsidRPr="005676F7">
              <w:rPr>
                <w:color w:val="000000"/>
              </w:rPr>
              <w:t xml:space="preserve"> </w:t>
            </w:r>
          </w:p>
          <w:p w14:paraId="7C7B4BFD" w14:textId="77777777" w:rsidR="00F059B0" w:rsidRPr="00DB751C" w:rsidRDefault="00F059B0" w:rsidP="00435170">
            <w:pPr>
              <w:pStyle w:val="CVNormal"/>
              <w:numPr>
                <w:ilvl w:val="0"/>
                <w:numId w:val="3"/>
              </w:numPr>
              <w:pBdr>
                <w:top w:val="nil"/>
                <w:left w:val="nil"/>
                <w:bottom w:val="nil"/>
                <w:right w:val="nil"/>
                <w:between w:val="nil"/>
              </w:pBdr>
              <w:tabs>
                <w:tab w:val="left" w:pos="8010"/>
              </w:tabs>
              <w:snapToGrid w:val="0"/>
              <w:ind w:right="121" w:hanging="180"/>
              <w:jc w:val="both"/>
              <w:rPr>
                <w:i/>
                <w:iCs/>
              </w:rPr>
            </w:pPr>
            <w:r>
              <w:rPr>
                <w:i/>
                <w:iCs/>
                <w:color w:val="000000"/>
              </w:rPr>
              <w:t>Tumori dell’ovaio strategie attuali e prospettive future</w:t>
            </w:r>
            <w:r w:rsidR="00DB751C">
              <w:rPr>
                <w:i/>
                <w:iCs/>
                <w:color w:val="000000"/>
              </w:rPr>
              <w:t xml:space="preserve">. L’organizzazione delle Ovarian Unit verso un modello condiviso? Webinar 8 maggio </w:t>
            </w:r>
            <w:r w:rsidR="00DB751C" w:rsidRPr="00DB751C">
              <w:rPr>
                <w:b/>
                <w:bCs/>
                <w:i/>
                <w:iCs/>
                <w:color w:val="000000"/>
              </w:rPr>
              <w:t>2021</w:t>
            </w:r>
          </w:p>
          <w:p w14:paraId="64F8D18D" w14:textId="78C71F21" w:rsidR="00DB751C" w:rsidRPr="00765C2A" w:rsidRDefault="00DB751C" w:rsidP="00435170">
            <w:pPr>
              <w:pStyle w:val="CVNormal"/>
              <w:numPr>
                <w:ilvl w:val="0"/>
                <w:numId w:val="3"/>
              </w:numPr>
              <w:pBdr>
                <w:top w:val="nil"/>
                <w:left w:val="nil"/>
                <w:bottom w:val="nil"/>
                <w:right w:val="nil"/>
                <w:between w:val="nil"/>
              </w:pBdr>
              <w:tabs>
                <w:tab w:val="left" w:pos="8010"/>
              </w:tabs>
              <w:snapToGrid w:val="0"/>
              <w:ind w:right="121" w:hanging="180"/>
              <w:jc w:val="both"/>
              <w:rPr>
                <w:i/>
                <w:iCs/>
                <w:lang w:val="en-GB"/>
              </w:rPr>
            </w:pPr>
            <w:r w:rsidRPr="00DB751C">
              <w:rPr>
                <w:i/>
                <w:iCs/>
                <w:color w:val="000000"/>
                <w:lang w:val="en-GB"/>
              </w:rPr>
              <w:t>Impeachment of advanced ovarian cancer</w:t>
            </w:r>
            <w:r>
              <w:rPr>
                <w:i/>
                <w:iCs/>
                <w:color w:val="000000"/>
                <w:lang w:val="en-GB"/>
              </w:rPr>
              <w:t xml:space="preserve">: old disqualified protocol and new therapeutic solutions: Webinar </w:t>
            </w:r>
            <w:r w:rsidRPr="00DB751C">
              <w:rPr>
                <w:b/>
                <w:bCs/>
                <w:i/>
                <w:iCs/>
                <w:color w:val="000000"/>
                <w:lang w:val="en-GB"/>
              </w:rPr>
              <w:t>8-10-14</w:t>
            </w:r>
            <w:r>
              <w:rPr>
                <w:i/>
                <w:iCs/>
                <w:color w:val="000000"/>
                <w:lang w:val="en-GB"/>
              </w:rPr>
              <w:t xml:space="preserve"> </w:t>
            </w:r>
            <w:proofErr w:type="spellStart"/>
            <w:r>
              <w:rPr>
                <w:i/>
                <w:iCs/>
                <w:color w:val="000000"/>
                <w:lang w:val="en-GB"/>
              </w:rPr>
              <w:t>ottobre</w:t>
            </w:r>
            <w:proofErr w:type="spellEnd"/>
            <w:r>
              <w:rPr>
                <w:i/>
                <w:iCs/>
                <w:color w:val="000000"/>
                <w:lang w:val="en-GB"/>
              </w:rPr>
              <w:t xml:space="preserve"> </w:t>
            </w:r>
            <w:r w:rsidRPr="00DB751C">
              <w:rPr>
                <w:b/>
                <w:bCs/>
                <w:i/>
                <w:iCs/>
                <w:color w:val="000000"/>
                <w:lang w:val="en-GB"/>
              </w:rPr>
              <w:t>2021</w:t>
            </w:r>
          </w:p>
          <w:p w14:paraId="0A022D1A" w14:textId="607839C9" w:rsidR="00765C2A" w:rsidRPr="00765C2A" w:rsidRDefault="00765C2A" w:rsidP="00435170">
            <w:pPr>
              <w:pStyle w:val="CVNormal"/>
              <w:numPr>
                <w:ilvl w:val="0"/>
                <w:numId w:val="3"/>
              </w:numPr>
              <w:pBdr>
                <w:top w:val="nil"/>
                <w:left w:val="nil"/>
                <w:bottom w:val="nil"/>
                <w:right w:val="nil"/>
                <w:between w:val="nil"/>
              </w:pBdr>
              <w:tabs>
                <w:tab w:val="left" w:pos="8010"/>
              </w:tabs>
              <w:snapToGrid w:val="0"/>
              <w:ind w:right="121" w:hanging="180"/>
              <w:jc w:val="both"/>
              <w:rPr>
                <w:i/>
                <w:iCs/>
              </w:rPr>
            </w:pPr>
            <w:r w:rsidRPr="00765C2A">
              <w:rPr>
                <w:i/>
                <w:iCs/>
                <w:color w:val="000000"/>
              </w:rPr>
              <w:t>TUMORI DELL</w:t>
            </w:r>
            <w:r>
              <w:rPr>
                <w:i/>
                <w:iCs/>
                <w:color w:val="000000"/>
              </w:rPr>
              <w:t>’</w:t>
            </w:r>
            <w:r w:rsidRPr="00765C2A">
              <w:rPr>
                <w:i/>
                <w:iCs/>
                <w:color w:val="000000"/>
              </w:rPr>
              <w:t>OVAIO: strategie a</w:t>
            </w:r>
            <w:r>
              <w:rPr>
                <w:i/>
                <w:iCs/>
                <w:color w:val="000000"/>
              </w:rPr>
              <w:t>ttuali e prospettive future. Bologna 8maggio 2021Webinar</w:t>
            </w:r>
          </w:p>
          <w:p w14:paraId="20D1F8FC" w14:textId="352C9ABE" w:rsidR="00E239E7" w:rsidRDefault="00E239E7" w:rsidP="00435170">
            <w:pPr>
              <w:pStyle w:val="CVNormal"/>
              <w:numPr>
                <w:ilvl w:val="0"/>
                <w:numId w:val="3"/>
              </w:numPr>
              <w:pBdr>
                <w:top w:val="nil"/>
                <w:left w:val="nil"/>
                <w:bottom w:val="nil"/>
                <w:right w:val="nil"/>
                <w:between w:val="nil"/>
              </w:pBdr>
              <w:tabs>
                <w:tab w:val="left" w:pos="8010"/>
              </w:tabs>
              <w:snapToGrid w:val="0"/>
              <w:ind w:right="121" w:hanging="180"/>
              <w:jc w:val="both"/>
              <w:rPr>
                <w:i/>
                <w:iCs/>
                <w:lang w:val="en-GB"/>
              </w:rPr>
            </w:pPr>
            <w:r w:rsidRPr="00E239E7">
              <w:rPr>
                <w:i/>
                <w:iCs/>
                <w:lang w:val="en-GB"/>
              </w:rPr>
              <w:t>"IMPEACHMENT OF ADVANCED OVARIAN CANCER: OLD DISQUALIFIED PROTOCOLS AND NEW THERAPEUTIC SOLUTIONS"</w:t>
            </w:r>
            <w:r>
              <w:rPr>
                <w:i/>
                <w:iCs/>
                <w:lang w:val="en-GB"/>
              </w:rPr>
              <w:t xml:space="preserve"> Bologna Webinar Settembre 2021</w:t>
            </w:r>
          </w:p>
          <w:p w14:paraId="0B392911" w14:textId="17440515" w:rsidR="00F35D04" w:rsidRPr="00F35D04" w:rsidRDefault="00F35D04" w:rsidP="00F35D04">
            <w:pPr>
              <w:pStyle w:val="CVNormal"/>
              <w:numPr>
                <w:ilvl w:val="0"/>
                <w:numId w:val="3"/>
              </w:numPr>
              <w:pBdr>
                <w:top w:val="nil"/>
                <w:left w:val="nil"/>
                <w:bottom w:val="nil"/>
                <w:right w:val="nil"/>
                <w:between w:val="nil"/>
              </w:pBdr>
              <w:tabs>
                <w:tab w:val="left" w:pos="8010"/>
              </w:tabs>
              <w:snapToGrid w:val="0"/>
              <w:ind w:right="121"/>
              <w:jc w:val="both"/>
              <w:rPr>
                <w:i/>
                <w:iCs/>
              </w:rPr>
            </w:pPr>
            <w:r w:rsidRPr="00F35D04">
              <w:rPr>
                <w:i/>
                <w:iCs/>
              </w:rPr>
              <w:t>Algoritmi diagnostici e terapeutici nelle patologie del basso tratto genitaleSessione Oncoginecologica: la terapia conservativa fertility-sparing nei carcinomi ginecologici</w:t>
            </w:r>
            <w:r>
              <w:rPr>
                <w:i/>
                <w:iCs/>
              </w:rPr>
              <w:t xml:space="preserve"> Riccione dicembre 2021</w:t>
            </w:r>
          </w:p>
          <w:p w14:paraId="0B888437" w14:textId="25887E17" w:rsidR="00112A10" w:rsidRPr="00112A10" w:rsidRDefault="00E239E7" w:rsidP="00112A10">
            <w:pPr>
              <w:pStyle w:val="CVNormal"/>
              <w:numPr>
                <w:ilvl w:val="0"/>
                <w:numId w:val="3"/>
              </w:numPr>
              <w:pBdr>
                <w:top w:val="nil"/>
                <w:left w:val="nil"/>
                <w:bottom w:val="nil"/>
                <w:right w:val="nil"/>
                <w:between w:val="nil"/>
              </w:pBdr>
              <w:tabs>
                <w:tab w:val="left" w:pos="8010"/>
              </w:tabs>
              <w:snapToGrid w:val="0"/>
              <w:ind w:right="121" w:hanging="180"/>
              <w:jc w:val="both"/>
              <w:rPr>
                <w:i/>
                <w:iCs/>
              </w:rPr>
            </w:pPr>
            <w:r w:rsidRPr="00E239E7">
              <w:rPr>
                <w:i/>
                <w:iCs/>
              </w:rPr>
              <w:t>SARCOMI UTERINI: MULTIDISCIPLINARIETÀ E NETWORKING”</w:t>
            </w:r>
            <w:r>
              <w:rPr>
                <w:i/>
                <w:iCs/>
              </w:rPr>
              <w:t>, Bologna 8 aprile 2022 webinar</w:t>
            </w:r>
          </w:p>
        </w:tc>
      </w:tr>
      <w:tr w:rsidR="00EA13D6" w:rsidRPr="008B3436" w14:paraId="731DFAC9" w14:textId="77777777" w:rsidTr="00322204">
        <w:trPr>
          <w:trHeight w:val="300"/>
        </w:trPr>
        <w:tc>
          <w:tcPr>
            <w:tcW w:w="2785" w:type="dxa"/>
            <w:tcBorders>
              <w:right w:val="single" w:sz="4" w:space="0" w:color="auto"/>
            </w:tcBorders>
          </w:tcPr>
          <w:p w14:paraId="35946AC3" w14:textId="1BC040E9" w:rsidR="00EA13D6" w:rsidRPr="00065954" w:rsidRDefault="003D7BC1" w:rsidP="00065954">
            <w:pPr>
              <w:pBdr>
                <w:top w:val="nil"/>
                <w:left w:val="nil"/>
                <w:bottom w:val="nil"/>
                <w:right w:val="nil"/>
                <w:between w:val="nil"/>
              </w:pBdr>
              <w:ind w:right="113"/>
              <w:jc w:val="right"/>
              <w:rPr>
                <w:rFonts w:ascii="Arial Narrow" w:hAnsi="Arial Narrow"/>
                <w:b/>
                <w:bCs/>
                <w:sz w:val="24"/>
                <w:lang w:val="it-IT" w:eastAsia="ar-SA"/>
              </w:rPr>
            </w:pPr>
            <w:r w:rsidRPr="00D70FC6">
              <w:rPr>
                <w:rFonts w:ascii="Arial Narrow" w:hAnsi="Arial Narrow"/>
                <w:b/>
                <w:bCs/>
                <w:sz w:val="24"/>
                <w:lang w:val="it-IT" w:eastAsia="ar-SA"/>
              </w:rPr>
              <w:lastRenderedPageBreak/>
              <w:t>Partecipazione a</w:t>
            </w:r>
            <w:r>
              <w:rPr>
                <w:rFonts w:ascii="Arial Narrow" w:hAnsi="Arial Narrow"/>
                <w:b/>
                <w:bCs/>
                <w:sz w:val="24"/>
                <w:lang w:val="it-IT" w:eastAsia="ar-SA"/>
              </w:rPr>
              <w:t xml:space="preserve"> gruppi di ricerca Nazionali e </w:t>
            </w:r>
            <w:r w:rsidR="00065954">
              <w:rPr>
                <w:rFonts w:ascii="Arial Narrow" w:hAnsi="Arial Narrow"/>
                <w:b/>
                <w:bCs/>
                <w:sz w:val="24"/>
                <w:lang w:val="it-IT" w:eastAsia="ar-SA"/>
              </w:rPr>
              <w:t>I</w:t>
            </w:r>
            <w:r>
              <w:rPr>
                <w:rFonts w:ascii="Arial Narrow" w:hAnsi="Arial Narrow"/>
                <w:b/>
                <w:bCs/>
                <w:sz w:val="24"/>
                <w:lang w:val="it-IT" w:eastAsia="ar-SA"/>
              </w:rPr>
              <w:t>nternazional</w:t>
            </w:r>
            <w:r w:rsidR="00065954">
              <w:rPr>
                <w:rFonts w:ascii="Arial Narrow" w:hAnsi="Arial Narrow"/>
                <w:b/>
                <w:bCs/>
                <w:sz w:val="24"/>
                <w:lang w:val="it-IT" w:eastAsia="ar-SA"/>
              </w:rPr>
              <w:t>i</w:t>
            </w:r>
          </w:p>
        </w:tc>
        <w:tc>
          <w:tcPr>
            <w:tcW w:w="8227" w:type="dxa"/>
            <w:tcBorders>
              <w:left w:val="single" w:sz="4" w:space="0" w:color="auto"/>
            </w:tcBorders>
            <w:vAlign w:val="center"/>
          </w:tcPr>
          <w:p w14:paraId="19D09CD9" w14:textId="0B90A24D" w:rsidR="00EA13D6" w:rsidRPr="00AA2512" w:rsidRDefault="00EA13D6" w:rsidP="00EA13D6">
            <w:pPr>
              <w:autoSpaceDE w:val="0"/>
              <w:autoSpaceDN w:val="0"/>
              <w:adjustRightInd w:val="0"/>
              <w:ind w:firstLine="90"/>
              <w:rPr>
                <w:rFonts w:ascii="Arial Narrow" w:hAnsi="Arial Narrow"/>
                <w:i/>
                <w:iCs/>
                <w:lang w:val="it-IT" w:eastAsia="ar-SA"/>
              </w:rPr>
            </w:pPr>
          </w:p>
        </w:tc>
      </w:tr>
      <w:tr w:rsidR="00EA13D6" w:rsidRPr="00731380" w14:paraId="4E8DB7F3" w14:textId="77777777" w:rsidTr="00322204">
        <w:trPr>
          <w:trHeight w:val="647"/>
        </w:trPr>
        <w:tc>
          <w:tcPr>
            <w:tcW w:w="2785" w:type="dxa"/>
            <w:tcBorders>
              <w:right w:val="single" w:sz="4" w:space="0" w:color="auto"/>
            </w:tcBorders>
          </w:tcPr>
          <w:p w14:paraId="5936AB45" w14:textId="5ED88730" w:rsidR="003D7BC1" w:rsidRPr="000B4986" w:rsidRDefault="003D7BC1" w:rsidP="003D7BC1">
            <w:pPr>
              <w:pBdr>
                <w:top w:val="nil"/>
                <w:left w:val="nil"/>
                <w:bottom w:val="nil"/>
                <w:right w:val="nil"/>
                <w:between w:val="nil"/>
              </w:pBdr>
              <w:ind w:right="113"/>
              <w:jc w:val="right"/>
              <w:rPr>
                <w:rFonts w:ascii="Arial Narrow" w:eastAsia="Arial Narrow" w:hAnsi="Arial Narrow" w:cs="Arial Narrow"/>
                <w:b/>
                <w:color w:val="000000"/>
              </w:rPr>
            </w:pPr>
            <w:r w:rsidRPr="000B4986">
              <w:rPr>
                <w:rFonts w:ascii="Arial Narrow" w:eastAsia="Arial Narrow" w:hAnsi="Arial Narrow" w:cs="Arial Narrow"/>
                <w:b/>
                <w:color w:val="000000"/>
              </w:rPr>
              <w:t>2012</w:t>
            </w:r>
            <w:r w:rsidR="000B4986">
              <w:rPr>
                <w:rFonts w:ascii="Arial Narrow" w:eastAsia="Arial Narrow" w:hAnsi="Arial Narrow" w:cs="Arial Narrow"/>
                <w:b/>
                <w:color w:val="000000"/>
              </w:rPr>
              <w:t xml:space="preserve">- </w:t>
            </w:r>
            <w:proofErr w:type="spellStart"/>
            <w:r w:rsidR="000B4986">
              <w:rPr>
                <w:rFonts w:ascii="Arial Narrow" w:eastAsia="Arial Narrow" w:hAnsi="Arial Narrow" w:cs="Arial Narrow"/>
                <w:b/>
                <w:color w:val="000000"/>
              </w:rPr>
              <w:t>Oggi</w:t>
            </w:r>
            <w:proofErr w:type="spellEnd"/>
          </w:p>
          <w:p w14:paraId="6E2921C7" w14:textId="77777777" w:rsidR="00EA13D6" w:rsidRPr="000B4986" w:rsidRDefault="00EA13D6" w:rsidP="00EA13D6">
            <w:pPr>
              <w:pBdr>
                <w:top w:val="nil"/>
                <w:left w:val="nil"/>
                <w:bottom w:val="nil"/>
                <w:right w:val="nil"/>
                <w:between w:val="nil"/>
              </w:pBdr>
              <w:ind w:right="113"/>
              <w:jc w:val="right"/>
              <w:rPr>
                <w:rFonts w:ascii="Arial Narrow" w:eastAsia="Arial Narrow" w:hAnsi="Arial Narrow" w:cs="Arial Narrow"/>
                <w:b/>
                <w:color w:val="000000"/>
              </w:rPr>
            </w:pPr>
          </w:p>
        </w:tc>
        <w:tc>
          <w:tcPr>
            <w:tcW w:w="8227" w:type="dxa"/>
            <w:tcBorders>
              <w:left w:val="single" w:sz="4" w:space="0" w:color="auto"/>
            </w:tcBorders>
          </w:tcPr>
          <w:p w14:paraId="3B01C921" w14:textId="26DC760C" w:rsidR="00EA13D6" w:rsidRPr="003D7BC1" w:rsidRDefault="003D7BC1" w:rsidP="00322204">
            <w:pPr>
              <w:pStyle w:val="Paragrafoelenco"/>
              <w:numPr>
                <w:ilvl w:val="0"/>
                <w:numId w:val="1"/>
              </w:numPr>
              <w:shd w:val="clear" w:color="auto" w:fill="FFFFFF"/>
              <w:ind w:left="360" w:right="121" w:hanging="180"/>
              <w:jc w:val="both"/>
              <w:rPr>
                <w:rFonts w:ascii="Arial Narrow" w:eastAsia="Arial Narrow" w:hAnsi="Arial Narrow" w:cs="Arial Narrow"/>
                <w:bCs/>
                <w:color w:val="000000"/>
                <w:lang w:val="it-IT"/>
              </w:rPr>
            </w:pPr>
            <w:r w:rsidRPr="00DD2959">
              <w:rPr>
                <w:rFonts w:ascii="Arial Narrow" w:eastAsia="Arial Narrow" w:hAnsi="Arial Narrow" w:cs="Arial Narrow"/>
                <w:bCs/>
                <w:color w:val="000000"/>
                <w:lang w:val="it-IT"/>
              </w:rPr>
              <w:t xml:space="preserve">Membro del gruppo di ricerca nazionale MITO (Multicenter </w:t>
            </w:r>
            <w:proofErr w:type="spellStart"/>
            <w:r w:rsidRPr="00DD2959">
              <w:rPr>
                <w:rFonts w:ascii="Arial Narrow" w:eastAsia="Arial Narrow" w:hAnsi="Arial Narrow" w:cs="Arial Narrow"/>
                <w:bCs/>
                <w:color w:val="000000"/>
                <w:lang w:val="it-IT"/>
              </w:rPr>
              <w:t>Italian</w:t>
            </w:r>
            <w:proofErr w:type="spellEnd"/>
            <w:r w:rsidRPr="00DD2959">
              <w:rPr>
                <w:rFonts w:ascii="Arial Narrow" w:eastAsia="Arial Narrow" w:hAnsi="Arial Narrow" w:cs="Arial Narrow"/>
                <w:bCs/>
                <w:color w:val="000000"/>
                <w:lang w:val="it-IT"/>
              </w:rPr>
              <w:t xml:space="preserve"> Trials in </w:t>
            </w:r>
            <w:proofErr w:type="spellStart"/>
            <w:r w:rsidRPr="00DD2959">
              <w:rPr>
                <w:rFonts w:ascii="Arial Narrow" w:eastAsia="Arial Narrow" w:hAnsi="Arial Narrow" w:cs="Arial Narrow"/>
                <w:bCs/>
                <w:color w:val="000000"/>
                <w:lang w:val="it-IT"/>
              </w:rPr>
              <w:t>Ovarian</w:t>
            </w:r>
            <w:proofErr w:type="spellEnd"/>
            <w:r w:rsidRPr="00DD2959">
              <w:rPr>
                <w:rFonts w:ascii="Arial Narrow" w:eastAsia="Arial Narrow" w:hAnsi="Arial Narrow" w:cs="Arial Narrow"/>
                <w:bCs/>
                <w:color w:val="000000"/>
                <w:lang w:val="it-IT"/>
              </w:rPr>
              <w:t xml:space="preserve"> </w:t>
            </w:r>
            <w:proofErr w:type="spellStart"/>
            <w:r w:rsidRPr="00DD2959">
              <w:rPr>
                <w:rFonts w:ascii="Arial Narrow" w:eastAsia="Arial Narrow" w:hAnsi="Arial Narrow" w:cs="Arial Narrow"/>
                <w:bCs/>
                <w:color w:val="000000"/>
                <w:lang w:val="it-IT"/>
              </w:rPr>
              <w:t>cancer</w:t>
            </w:r>
            <w:proofErr w:type="spellEnd"/>
            <w:r w:rsidRPr="00DD2959">
              <w:rPr>
                <w:rFonts w:ascii="Arial Narrow" w:eastAsia="Arial Narrow" w:hAnsi="Arial Narrow" w:cs="Arial Narrow"/>
                <w:bCs/>
                <w:color w:val="000000"/>
                <w:lang w:val="it-IT"/>
              </w:rPr>
              <w:t xml:space="preserve"> and </w:t>
            </w:r>
            <w:proofErr w:type="spellStart"/>
            <w:r w:rsidRPr="00DD2959">
              <w:rPr>
                <w:rFonts w:ascii="Arial Narrow" w:eastAsia="Arial Narrow" w:hAnsi="Arial Narrow" w:cs="Arial Narrow"/>
                <w:bCs/>
                <w:color w:val="000000"/>
                <w:lang w:val="it-IT"/>
              </w:rPr>
              <w:t>gynecologic</w:t>
            </w:r>
            <w:proofErr w:type="spellEnd"/>
            <w:r w:rsidRPr="00DD2959">
              <w:rPr>
                <w:rFonts w:ascii="Arial Narrow" w:eastAsia="Arial Narrow" w:hAnsi="Arial Narrow" w:cs="Arial Narrow"/>
                <w:bCs/>
                <w:color w:val="000000"/>
                <w:lang w:val="it-IT"/>
              </w:rPr>
              <w:t xml:space="preserve"> </w:t>
            </w:r>
            <w:proofErr w:type="spellStart"/>
            <w:r w:rsidRPr="00DD2959">
              <w:rPr>
                <w:rFonts w:ascii="Arial Narrow" w:eastAsia="Arial Narrow" w:hAnsi="Arial Narrow" w:cs="Arial Narrow"/>
                <w:bCs/>
                <w:color w:val="000000"/>
                <w:lang w:val="it-IT"/>
              </w:rPr>
              <w:t>malignancies</w:t>
            </w:r>
            <w:proofErr w:type="spellEnd"/>
            <w:r w:rsidRPr="00DD2959">
              <w:rPr>
                <w:rFonts w:ascii="Arial Narrow" w:eastAsia="Arial Narrow" w:hAnsi="Arial Narrow" w:cs="Arial Narrow"/>
                <w:bCs/>
                <w:color w:val="000000"/>
                <w:lang w:val="it-IT"/>
              </w:rPr>
              <w:t xml:space="preserve">) ( </w:t>
            </w:r>
            <w:hyperlink r:id="rId9" w:history="1">
              <w:r w:rsidRPr="00DD2959">
                <w:rPr>
                  <w:rStyle w:val="Collegamentoipertestuale"/>
                  <w:rFonts w:ascii="Arial Narrow" w:eastAsia="Arial Narrow" w:hAnsi="Arial Narrow" w:cs="Arial Narrow"/>
                  <w:bCs/>
                  <w:lang w:val="it-IT"/>
                </w:rPr>
                <w:t>www.mito-group.it</w:t>
              </w:r>
            </w:hyperlink>
            <w:r w:rsidRPr="00DD2959">
              <w:rPr>
                <w:rFonts w:ascii="Arial Narrow" w:eastAsia="Arial Narrow" w:hAnsi="Arial Narrow" w:cs="Arial Narrow"/>
                <w:bCs/>
                <w:color w:val="000000"/>
                <w:lang w:val="it-IT"/>
              </w:rPr>
              <w:t xml:space="preserve">) dal 2012 ad oggi </w:t>
            </w:r>
            <w:r>
              <w:rPr>
                <w:rFonts w:ascii="Arial Narrow" w:eastAsia="Arial Narrow" w:hAnsi="Arial Narrow" w:cs="Arial Narrow"/>
                <w:bCs/>
                <w:color w:val="000000"/>
                <w:lang w:val="it-IT"/>
              </w:rPr>
              <w:t>in particolare sui tumori rari ginecologici (stromali e germinali ovarici e sarcomi e sul linfonodo sentinella nei tumori endometriali con la pubblicazione di 5 lavori su riviste internazionali impattate)</w:t>
            </w:r>
          </w:p>
        </w:tc>
      </w:tr>
      <w:tr w:rsidR="003D7BC1" w:rsidRPr="00731380" w14:paraId="02A3D37E" w14:textId="77777777" w:rsidTr="00322204">
        <w:trPr>
          <w:trHeight w:val="647"/>
        </w:trPr>
        <w:tc>
          <w:tcPr>
            <w:tcW w:w="2785" w:type="dxa"/>
            <w:tcBorders>
              <w:right w:val="single" w:sz="4" w:space="0" w:color="auto"/>
            </w:tcBorders>
          </w:tcPr>
          <w:p w14:paraId="2E98F13D" w14:textId="56DF0F30" w:rsidR="003D7BC1" w:rsidRPr="000B4986" w:rsidRDefault="003D7BC1" w:rsidP="003D7BC1">
            <w:pPr>
              <w:pBdr>
                <w:top w:val="nil"/>
                <w:left w:val="nil"/>
                <w:bottom w:val="nil"/>
                <w:right w:val="nil"/>
                <w:between w:val="nil"/>
              </w:pBdr>
              <w:ind w:right="113"/>
              <w:jc w:val="right"/>
              <w:rPr>
                <w:rFonts w:ascii="Arial Narrow" w:eastAsia="Arial Narrow" w:hAnsi="Arial Narrow" w:cs="Arial Narrow"/>
                <w:b/>
                <w:color w:val="000000"/>
              </w:rPr>
            </w:pPr>
            <w:r w:rsidRPr="000B4986">
              <w:rPr>
                <w:rFonts w:ascii="Arial Narrow" w:eastAsia="Arial Narrow" w:hAnsi="Arial Narrow" w:cs="Arial Narrow"/>
                <w:b/>
                <w:color w:val="000000"/>
              </w:rPr>
              <w:t>2015</w:t>
            </w:r>
            <w:r w:rsidR="000B4986">
              <w:rPr>
                <w:rFonts w:ascii="Arial Narrow" w:eastAsia="Arial Narrow" w:hAnsi="Arial Narrow" w:cs="Arial Narrow"/>
                <w:b/>
                <w:color w:val="000000"/>
              </w:rPr>
              <w:t xml:space="preserve">- </w:t>
            </w:r>
            <w:proofErr w:type="spellStart"/>
            <w:r w:rsidR="000B4986">
              <w:rPr>
                <w:rFonts w:ascii="Arial Narrow" w:eastAsia="Arial Narrow" w:hAnsi="Arial Narrow" w:cs="Arial Narrow"/>
                <w:b/>
                <w:color w:val="000000"/>
              </w:rPr>
              <w:t>Oggi</w:t>
            </w:r>
            <w:proofErr w:type="spellEnd"/>
          </w:p>
          <w:p w14:paraId="3F64CBD1" w14:textId="77777777" w:rsidR="003D7BC1" w:rsidRDefault="003D7BC1" w:rsidP="003D7BC1">
            <w:pPr>
              <w:pBdr>
                <w:top w:val="nil"/>
                <w:left w:val="nil"/>
                <w:bottom w:val="nil"/>
                <w:right w:val="nil"/>
                <w:between w:val="nil"/>
              </w:pBdr>
              <w:ind w:right="113"/>
              <w:jc w:val="right"/>
              <w:rPr>
                <w:rFonts w:ascii="Arial Narrow" w:eastAsia="Arial Narrow" w:hAnsi="Arial Narrow" w:cs="Arial Narrow"/>
                <w:b/>
                <w:color w:val="000000"/>
              </w:rPr>
            </w:pPr>
          </w:p>
          <w:p w14:paraId="2D77B46E" w14:textId="77777777" w:rsidR="00AD38EE" w:rsidRDefault="00AD38EE" w:rsidP="003D7BC1">
            <w:pPr>
              <w:pBdr>
                <w:top w:val="nil"/>
                <w:left w:val="nil"/>
                <w:bottom w:val="nil"/>
                <w:right w:val="nil"/>
                <w:between w:val="nil"/>
              </w:pBdr>
              <w:ind w:right="113"/>
              <w:jc w:val="right"/>
              <w:rPr>
                <w:rFonts w:ascii="Arial Narrow" w:eastAsia="Arial Narrow" w:hAnsi="Arial Narrow" w:cs="Arial Narrow"/>
                <w:b/>
                <w:color w:val="000000"/>
              </w:rPr>
            </w:pPr>
          </w:p>
          <w:p w14:paraId="2A2A2EFF" w14:textId="77777777" w:rsidR="00AD38EE" w:rsidRDefault="00AD38EE" w:rsidP="003D7BC1">
            <w:pPr>
              <w:pBdr>
                <w:top w:val="nil"/>
                <w:left w:val="nil"/>
                <w:bottom w:val="nil"/>
                <w:right w:val="nil"/>
                <w:between w:val="nil"/>
              </w:pBdr>
              <w:ind w:right="113"/>
              <w:jc w:val="right"/>
              <w:rPr>
                <w:rFonts w:ascii="Arial Narrow" w:eastAsia="Arial Narrow" w:hAnsi="Arial Narrow" w:cs="Arial Narrow"/>
                <w:b/>
                <w:color w:val="000000"/>
              </w:rPr>
            </w:pPr>
          </w:p>
          <w:p w14:paraId="20991995" w14:textId="77777777" w:rsidR="00AD38EE" w:rsidRDefault="00AD38EE" w:rsidP="003D7BC1">
            <w:pPr>
              <w:pBdr>
                <w:top w:val="nil"/>
                <w:left w:val="nil"/>
                <w:bottom w:val="nil"/>
                <w:right w:val="nil"/>
                <w:between w:val="nil"/>
              </w:pBdr>
              <w:ind w:right="113"/>
              <w:jc w:val="right"/>
              <w:rPr>
                <w:rFonts w:ascii="Arial Narrow" w:eastAsia="Arial Narrow" w:hAnsi="Arial Narrow" w:cs="Arial Narrow"/>
                <w:b/>
                <w:color w:val="000000"/>
              </w:rPr>
            </w:pPr>
          </w:p>
          <w:p w14:paraId="7400D067" w14:textId="77777777" w:rsidR="00AD38EE" w:rsidRDefault="00AD38EE" w:rsidP="003D7BC1">
            <w:pPr>
              <w:pBdr>
                <w:top w:val="nil"/>
                <w:left w:val="nil"/>
                <w:bottom w:val="nil"/>
                <w:right w:val="nil"/>
                <w:between w:val="nil"/>
              </w:pBdr>
              <w:ind w:right="113"/>
              <w:jc w:val="right"/>
              <w:rPr>
                <w:rFonts w:ascii="Arial Narrow" w:eastAsia="Arial Narrow" w:hAnsi="Arial Narrow" w:cs="Arial Narrow"/>
                <w:b/>
                <w:color w:val="000000"/>
              </w:rPr>
            </w:pPr>
          </w:p>
          <w:p w14:paraId="71BBC938" w14:textId="215DB7EF" w:rsidR="00AD38EE" w:rsidRPr="000B4986" w:rsidRDefault="00AD38EE" w:rsidP="003D7BC1">
            <w:pPr>
              <w:pBdr>
                <w:top w:val="nil"/>
                <w:left w:val="nil"/>
                <w:bottom w:val="nil"/>
                <w:right w:val="nil"/>
                <w:between w:val="nil"/>
              </w:pBdr>
              <w:ind w:right="113"/>
              <w:jc w:val="right"/>
              <w:rPr>
                <w:rFonts w:ascii="Arial Narrow" w:eastAsia="Arial Narrow" w:hAnsi="Arial Narrow" w:cs="Arial Narrow"/>
                <w:b/>
                <w:color w:val="000000"/>
              </w:rPr>
            </w:pPr>
            <w:r>
              <w:rPr>
                <w:rFonts w:ascii="Arial Narrow" w:eastAsia="Arial Narrow" w:hAnsi="Arial Narrow" w:cs="Arial Narrow"/>
                <w:b/>
                <w:color w:val="000000"/>
              </w:rPr>
              <w:t>2019-2020</w:t>
            </w:r>
          </w:p>
        </w:tc>
        <w:tc>
          <w:tcPr>
            <w:tcW w:w="8227" w:type="dxa"/>
            <w:tcBorders>
              <w:left w:val="single" w:sz="4" w:space="0" w:color="auto"/>
            </w:tcBorders>
          </w:tcPr>
          <w:p w14:paraId="533CE86C" w14:textId="45B9F1EC" w:rsidR="003D7BC1" w:rsidRPr="00B71A1F" w:rsidRDefault="003D7BC1" w:rsidP="00322204">
            <w:pPr>
              <w:pStyle w:val="Paragrafoelenco"/>
              <w:numPr>
                <w:ilvl w:val="0"/>
                <w:numId w:val="1"/>
              </w:numPr>
              <w:shd w:val="clear" w:color="auto" w:fill="FFFFFF"/>
              <w:ind w:left="360" w:right="121" w:hanging="180"/>
              <w:jc w:val="both"/>
              <w:rPr>
                <w:rFonts w:ascii="Arial Narrow" w:eastAsia="Arial Narrow" w:hAnsi="Arial Narrow" w:cs="Arial Narrow"/>
                <w:bCs/>
                <w:color w:val="000000"/>
                <w:lang w:val="it-IT"/>
              </w:rPr>
            </w:pPr>
            <w:r w:rsidRPr="00B71A1F">
              <w:rPr>
                <w:rFonts w:ascii="Arial Narrow" w:eastAsia="Arial Narrow" w:hAnsi="Arial Narrow" w:cs="Arial Narrow"/>
                <w:color w:val="000000"/>
                <w:lang w:val="it-IT"/>
              </w:rPr>
              <w:t>Membro del gruppo di ricerca dell’European Society Gynecologic Oncology (ESGO) in particolare sui tumori della cervice con la partecipazione allo studio multicentrico Europeo “SUCCOR” e la partecipazione come revisore esterno alla stesura delle nuove linee guida per il carcinoma endometriale</w:t>
            </w:r>
            <w:r w:rsidRPr="00112A10">
              <w:rPr>
                <w:rFonts w:ascii="Arial Narrow" w:eastAsia="Arial Narrow" w:hAnsi="Arial Narrow" w:cs="Arial Narrow"/>
                <w:color w:val="000000"/>
                <w:lang w:val="it-IT"/>
              </w:rPr>
              <w:t xml:space="preserve">: “ </w:t>
            </w:r>
            <w:r w:rsidRPr="00731380">
              <w:rPr>
                <w:rFonts w:ascii="Arial Narrow" w:eastAsia="Arial Narrow" w:hAnsi="Arial Narrow" w:cs="Arial Narrow"/>
                <w:color w:val="000000"/>
                <w:lang w:val="it-IT"/>
              </w:rPr>
              <w:t>External revisor for Guidelines for the Management of Endometrial Cancer</w:t>
            </w:r>
            <w:r w:rsidRPr="00112A10">
              <w:rPr>
                <w:rFonts w:ascii="Arial Narrow" w:eastAsia="Arial Narrow" w:hAnsi="Arial Narrow" w:cs="Arial Narrow"/>
                <w:color w:val="000000"/>
                <w:lang w:val="it-IT"/>
              </w:rPr>
              <w:t>, with Prof. Nicole Concin (ESGO, Austria), Prof. Carien Creutzberg (ESTRO, Netherlands) and Prof. Xavier Matias-Guiu (ESP, Spain</w:t>
            </w:r>
            <w:r w:rsidRPr="00B71A1F">
              <w:rPr>
                <w:rFonts w:ascii="Arial Narrow" w:eastAsia="Arial Narrow" w:hAnsi="Arial Narrow" w:cs="Arial Narrow"/>
                <w:color w:val="000000"/>
                <w:lang w:val="it-IT"/>
              </w:rPr>
              <w:t>) chairing the project, and a multidisciplinary group of European experts (2020)”.</w:t>
            </w:r>
          </w:p>
          <w:p w14:paraId="0982D609" w14:textId="5E216280" w:rsidR="00AD38EE" w:rsidRPr="00B71A1F" w:rsidRDefault="00AD38EE" w:rsidP="00322204">
            <w:pPr>
              <w:pStyle w:val="Paragrafoelenco"/>
              <w:numPr>
                <w:ilvl w:val="0"/>
                <w:numId w:val="1"/>
              </w:numPr>
              <w:shd w:val="clear" w:color="auto" w:fill="FFFFFF"/>
              <w:ind w:left="360" w:right="121" w:hanging="180"/>
              <w:jc w:val="both"/>
              <w:rPr>
                <w:rFonts w:ascii="Arial Narrow" w:eastAsia="Arial Narrow" w:hAnsi="Arial Narrow" w:cs="Arial Narrow"/>
                <w:bCs/>
                <w:color w:val="000000"/>
                <w:lang w:val="it-IT"/>
              </w:rPr>
            </w:pPr>
            <w:r w:rsidRPr="00B71A1F">
              <w:rPr>
                <w:rFonts w:ascii="Arial Narrow" w:eastAsia="Arial Narrow" w:hAnsi="Arial Narrow" w:cs="Arial Narrow"/>
                <w:bCs/>
                <w:color w:val="000000"/>
                <w:lang w:val="it-IT"/>
              </w:rPr>
              <w:t>Partecipazione al progetto di fertility sparing nei tumori endometriali G2 promosso dal Gynecologic Cancer Intergroup (GCIG).</w:t>
            </w:r>
          </w:p>
          <w:p w14:paraId="4C2355EA" w14:textId="2F453B83" w:rsidR="003D7BC1" w:rsidRPr="00B71A1F" w:rsidRDefault="00B71A1F" w:rsidP="00B71A1F">
            <w:pPr>
              <w:pStyle w:val="Paragrafoelenco"/>
              <w:numPr>
                <w:ilvl w:val="0"/>
                <w:numId w:val="1"/>
              </w:numPr>
              <w:shd w:val="clear" w:color="auto" w:fill="FFFFFF"/>
              <w:ind w:left="360" w:right="121" w:hanging="180"/>
              <w:jc w:val="both"/>
              <w:rPr>
                <w:rFonts w:ascii="Arial Narrow" w:eastAsia="Arial Narrow" w:hAnsi="Arial Narrow" w:cs="Arial Narrow"/>
                <w:bCs/>
                <w:color w:val="000000"/>
                <w:lang w:val="it-IT"/>
              </w:rPr>
            </w:pPr>
            <w:r w:rsidRPr="00B71A1F">
              <w:rPr>
                <w:rFonts w:ascii="Arial Narrow" w:hAnsi="Arial Narrow" w:cs="Calibri"/>
                <w:color w:val="000000"/>
                <w:lang w:val="it-IT"/>
              </w:rPr>
              <w:t xml:space="preserve">Delegato del Gruppo MITO per l’aggiornamento delle linee guida sui tumori rari per il progetto Gynecologic Cancer Intergroup -European Society of Gynecologic Oncology (GCIG ESGO) per il topic “High Grade Endomereial cancer and Undifferentiated sarcoma” </w:t>
            </w:r>
          </w:p>
        </w:tc>
      </w:tr>
      <w:tr w:rsidR="003D7BC1" w:rsidRPr="00731380" w14:paraId="66E74E46" w14:textId="77777777" w:rsidTr="00322204">
        <w:trPr>
          <w:trHeight w:val="647"/>
        </w:trPr>
        <w:tc>
          <w:tcPr>
            <w:tcW w:w="2785" w:type="dxa"/>
            <w:tcBorders>
              <w:right w:val="single" w:sz="4" w:space="0" w:color="auto"/>
            </w:tcBorders>
          </w:tcPr>
          <w:p w14:paraId="469F0F9B" w14:textId="6F4AA246" w:rsidR="003D7BC1" w:rsidRPr="000B4986" w:rsidRDefault="003D7BC1" w:rsidP="00065954">
            <w:pPr>
              <w:pBdr>
                <w:top w:val="nil"/>
                <w:left w:val="nil"/>
                <w:bottom w:val="nil"/>
                <w:right w:val="nil"/>
                <w:between w:val="nil"/>
              </w:pBdr>
              <w:ind w:right="113"/>
              <w:jc w:val="right"/>
              <w:rPr>
                <w:rFonts w:ascii="Arial Narrow" w:eastAsia="Arial Narrow" w:hAnsi="Arial Narrow" w:cs="Arial Narrow"/>
                <w:b/>
                <w:color w:val="000000"/>
              </w:rPr>
            </w:pPr>
            <w:r w:rsidRPr="000B4986">
              <w:rPr>
                <w:rFonts w:ascii="Arial Narrow" w:eastAsia="Arial Narrow" w:hAnsi="Arial Narrow" w:cs="Arial Narrow"/>
                <w:b/>
                <w:color w:val="000000"/>
              </w:rPr>
              <w:t>2019-</w:t>
            </w:r>
            <w:r w:rsidR="000B4986">
              <w:rPr>
                <w:rFonts w:ascii="Arial Narrow" w:eastAsia="Arial Narrow" w:hAnsi="Arial Narrow" w:cs="Arial Narrow"/>
                <w:b/>
                <w:color w:val="000000"/>
              </w:rPr>
              <w:t xml:space="preserve"> </w:t>
            </w:r>
            <w:proofErr w:type="spellStart"/>
            <w:r w:rsidR="000B4986">
              <w:rPr>
                <w:rFonts w:ascii="Arial Narrow" w:eastAsia="Arial Narrow" w:hAnsi="Arial Narrow" w:cs="Arial Narrow"/>
                <w:b/>
                <w:color w:val="000000"/>
              </w:rPr>
              <w:t>Oggi</w:t>
            </w:r>
            <w:proofErr w:type="spellEnd"/>
          </w:p>
        </w:tc>
        <w:tc>
          <w:tcPr>
            <w:tcW w:w="8227" w:type="dxa"/>
            <w:tcBorders>
              <w:left w:val="single" w:sz="4" w:space="0" w:color="auto"/>
            </w:tcBorders>
          </w:tcPr>
          <w:p w14:paraId="5F2699CE" w14:textId="586EF1E0" w:rsidR="003D7BC1" w:rsidRPr="00065954" w:rsidRDefault="003D7BC1" w:rsidP="00322204">
            <w:pPr>
              <w:pStyle w:val="Paragrafoelenco"/>
              <w:numPr>
                <w:ilvl w:val="0"/>
                <w:numId w:val="1"/>
              </w:numPr>
              <w:pBdr>
                <w:top w:val="nil"/>
                <w:left w:val="nil"/>
                <w:bottom w:val="nil"/>
                <w:right w:val="nil"/>
                <w:between w:val="nil"/>
              </w:pBdr>
              <w:ind w:left="360" w:right="113" w:hanging="180"/>
              <w:jc w:val="both"/>
              <w:rPr>
                <w:rFonts w:ascii="Arial Narrow" w:eastAsia="Arial Narrow" w:hAnsi="Arial Narrow" w:cs="Arial Narrow"/>
                <w:color w:val="000000"/>
                <w:lang w:val="it-IT"/>
              </w:rPr>
            </w:pPr>
            <w:r w:rsidRPr="00DD2959">
              <w:rPr>
                <w:rFonts w:ascii="Arial Narrow" w:eastAsia="Arial Narrow" w:hAnsi="Arial Narrow" w:cs="Arial Narrow"/>
                <w:bCs/>
                <w:color w:val="000000"/>
                <w:lang w:val="it-IT"/>
              </w:rPr>
              <w:t>Membro del Centro di Studio e Ricerca (CSR) sulle neoplasie ginecologiche riconosciuto dal DIMEC</w:t>
            </w:r>
            <w:r w:rsidRPr="00DD2959">
              <w:rPr>
                <w:rFonts w:ascii="Arial Narrow" w:eastAsia="Arial Narrow" w:hAnsi="Arial Narrow" w:cs="Arial Narrow"/>
                <w:color w:val="000000"/>
                <w:lang w:val="it-IT"/>
              </w:rPr>
              <w:t>- Università degli studi di Bologna, Bologna</w:t>
            </w:r>
            <w:r w:rsidR="00F123F2">
              <w:rPr>
                <w:rFonts w:ascii="Arial Narrow" w:eastAsia="Arial Narrow" w:hAnsi="Arial Narrow" w:cs="Arial Narrow"/>
                <w:color w:val="000000"/>
                <w:lang w:val="it-IT"/>
              </w:rPr>
              <w:t>,</w:t>
            </w:r>
            <w:r w:rsidRPr="00DD2959">
              <w:rPr>
                <w:rFonts w:ascii="Arial Narrow" w:eastAsia="Arial Narrow" w:hAnsi="Arial Narrow" w:cs="Arial Narrow"/>
                <w:color w:val="000000"/>
                <w:lang w:val="it-IT"/>
              </w:rPr>
              <w:t xml:space="preserve"> Italy</w:t>
            </w:r>
          </w:p>
        </w:tc>
      </w:tr>
      <w:tr w:rsidR="00EA13D6" w:rsidRPr="00CD000D" w14:paraId="0783CC70" w14:textId="77777777" w:rsidTr="00322204">
        <w:trPr>
          <w:trHeight w:val="395"/>
        </w:trPr>
        <w:tc>
          <w:tcPr>
            <w:tcW w:w="2785" w:type="dxa"/>
            <w:tcBorders>
              <w:right w:val="single" w:sz="4" w:space="0" w:color="auto"/>
            </w:tcBorders>
          </w:tcPr>
          <w:p w14:paraId="60F2114A" w14:textId="13BABD20" w:rsidR="00EA13D6" w:rsidRDefault="00EA13D6" w:rsidP="00EA13D6">
            <w:pPr>
              <w:pBdr>
                <w:top w:val="nil"/>
                <w:left w:val="nil"/>
                <w:bottom w:val="nil"/>
                <w:right w:val="nil"/>
                <w:between w:val="nil"/>
              </w:pBdr>
              <w:ind w:right="113"/>
              <w:jc w:val="right"/>
              <w:rPr>
                <w:rFonts w:ascii="Arial Narrow" w:hAnsi="Arial Narrow"/>
                <w:b/>
                <w:bCs/>
                <w:lang w:val="it-IT" w:eastAsia="ar-SA"/>
              </w:rPr>
            </w:pPr>
            <w:r w:rsidRPr="00D70FC6">
              <w:rPr>
                <w:rFonts w:ascii="Arial Narrow" w:hAnsi="Arial Narrow"/>
                <w:b/>
                <w:bCs/>
                <w:sz w:val="24"/>
                <w:lang w:val="it-IT" w:eastAsia="ar-SA"/>
              </w:rPr>
              <w:t xml:space="preserve"> Trials presentati al CE</w:t>
            </w:r>
          </w:p>
        </w:tc>
        <w:tc>
          <w:tcPr>
            <w:tcW w:w="8227" w:type="dxa"/>
            <w:tcBorders>
              <w:left w:val="single" w:sz="4" w:space="0" w:color="auto"/>
            </w:tcBorders>
          </w:tcPr>
          <w:p w14:paraId="418E3493" w14:textId="1FB792FC" w:rsidR="00D614FE" w:rsidRPr="003D7BC1" w:rsidRDefault="00D614FE" w:rsidP="003D7BC1">
            <w:pPr>
              <w:shd w:val="clear" w:color="auto" w:fill="FFFFFF"/>
              <w:ind w:right="121"/>
              <w:jc w:val="both"/>
              <w:rPr>
                <w:highlight w:val="yellow"/>
              </w:rPr>
            </w:pPr>
          </w:p>
        </w:tc>
      </w:tr>
      <w:tr w:rsidR="00EA13D6" w:rsidRPr="00731380" w14:paraId="3360C909" w14:textId="77777777" w:rsidTr="00322204">
        <w:trPr>
          <w:trHeight w:val="300"/>
        </w:trPr>
        <w:tc>
          <w:tcPr>
            <w:tcW w:w="2785" w:type="dxa"/>
            <w:tcBorders>
              <w:right w:val="single" w:sz="4" w:space="0" w:color="auto"/>
            </w:tcBorders>
          </w:tcPr>
          <w:p w14:paraId="69A196A9" w14:textId="77777777" w:rsidR="00EA13D6" w:rsidRDefault="00EA13D6" w:rsidP="00EA13D6">
            <w:pPr>
              <w:pBdr>
                <w:top w:val="nil"/>
                <w:left w:val="nil"/>
                <w:bottom w:val="nil"/>
                <w:right w:val="nil"/>
                <w:between w:val="nil"/>
              </w:pBdr>
              <w:ind w:left="113" w:right="113"/>
              <w:jc w:val="right"/>
              <w:rPr>
                <w:rFonts w:ascii="Arial Narrow" w:eastAsia="Arial Narrow" w:hAnsi="Arial Narrow" w:cs="Arial Narrow"/>
                <w:color w:val="000000"/>
                <w:lang w:val="it-IT"/>
              </w:rPr>
            </w:pPr>
          </w:p>
          <w:p w14:paraId="4997DEF3" w14:textId="77777777" w:rsidR="006768D3" w:rsidRDefault="006768D3" w:rsidP="00EA13D6">
            <w:pPr>
              <w:pBdr>
                <w:top w:val="nil"/>
                <w:left w:val="nil"/>
                <w:bottom w:val="nil"/>
                <w:right w:val="nil"/>
                <w:between w:val="nil"/>
              </w:pBdr>
              <w:ind w:left="113" w:right="113"/>
              <w:jc w:val="right"/>
              <w:rPr>
                <w:rFonts w:ascii="Arial Narrow" w:eastAsia="Arial Narrow" w:hAnsi="Arial Narrow" w:cs="Arial Narrow"/>
                <w:color w:val="000000"/>
                <w:lang w:val="it-IT"/>
              </w:rPr>
            </w:pPr>
          </w:p>
          <w:p w14:paraId="4A20C0A6" w14:textId="02E388BC" w:rsidR="006768D3" w:rsidRPr="006768D3" w:rsidRDefault="006768D3" w:rsidP="00EA13D6">
            <w:pPr>
              <w:pBdr>
                <w:top w:val="nil"/>
                <w:left w:val="nil"/>
                <w:bottom w:val="nil"/>
                <w:right w:val="nil"/>
                <w:between w:val="nil"/>
              </w:pBdr>
              <w:ind w:left="113" w:right="113"/>
              <w:jc w:val="right"/>
              <w:rPr>
                <w:rFonts w:ascii="Arial Narrow" w:eastAsia="Arial Narrow" w:hAnsi="Arial Narrow" w:cs="Arial Narrow"/>
                <w:b/>
                <w:bCs/>
                <w:color w:val="000000"/>
                <w:lang w:val="it-IT"/>
              </w:rPr>
            </w:pPr>
            <w:r w:rsidRPr="006768D3">
              <w:rPr>
                <w:rFonts w:ascii="Arial Narrow" w:eastAsia="Arial Narrow" w:hAnsi="Arial Narrow" w:cs="Arial Narrow"/>
                <w:b/>
                <w:bCs/>
                <w:color w:val="000000"/>
                <w:lang w:val="it-IT"/>
              </w:rPr>
              <w:t>2021</w:t>
            </w:r>
          </w:p>
        </w:tc>
        <w:tc>
          <w:tcPr>
            <w:tcW w:w="8227" w:type="dxa"/>
            <w:tcBorders>
              <w:left w:val="single" w:sz="4" w:space="0" w:color="auto"/>
            </w:tcBorders>
            <w:vAlign w:val="center"/>
          </w:tcPr>
          <w:p w14:paraId="29AD03C2" w14:textId="392B30CF" w:rsidR="00EA13D6" w:rsidRDefault="00EA13D6" w:rsidP="00EA13D6">
            <w:pPr>
              <w:pBdr>
                <w:top w:val="nil"/>
                <w:left w:val="nil"/>
                <w:bottom w:val="nil"/>
                <w:right w:val="nil"/>
                <w:between w:val="nil"/>
              </w:pBdr>
              <w:ind w:left="113" w:right="113"/>
              <w:rPr>
                <w:rFonts w:ascii="Arial Narrow" w:eastAsia="Arial Narrow" w:hAnsi="Arial Narrow" w:cs="Arial Narrow"/>
                <w:b/>
                <w:color w:val="000000"/>
                <w:sz w:val="22"/>
                <w:lang w:val="it-IT"/>
              </w:rPr>
            </w:pPr>
            <w:r w:rsidRPr="00D70FC6">
              <w:rPr>
                <w:rFonts w:ascii="Arial Narrow" w:eastAsia="Arial Narrow" w:hAnsi="Arial Narrow" w:cs="Arial Narrow"/>
                <w:b/>
                <w:color w:val="000000"/>
                <w:sz w:val="22"/>
                <w:lang w:val="it-IT"/>
              </w:rPr>
              <w:t>Principal Investigator</w:t>
            </w:r>
          </w:p>
          <w:p w14:paraId="48FC405A" w14:textId="38E6548E" w:rsidR="006768D3" w:rsidRDefault="006768D3" w:rsidP="00EA13D6">
            <w:pPr>
              <w:pBdr>
                <w:top w:val="nil"/>
                <w:left w:val="nil"/>
                <w:bottom w:val="nil"/>
                <w:right w:val="nil"/>
                <w:between w:val="nil"/>
              </w:pBdr>
              <w:ind w:left="113" w:right="113"/>
              <w:rPr>
                <w:rFonts w:ascii="Arial Narrow" w:eastAsia="Arial Narrow" w:hAnsi="Arial Narrow" w:cs="Arial Narrow"/>
                <w:b/>
                <w:color w:val="000000"/>
                <w:sz w:val="22"/>
                <w:lang w:val="it-IT"/>
              </w:rPr>
            </w:pPr>
          </w:p>
          <w:p w14:paraId="33E8B25E" w14:textId="5E74D035" w:rsidR="00112A10" w:rsidRDefault="008B3436" w:rsidP="006768D3">
            <w:pPr>
              <w:pStyle w:val="Paragrafoelenco"/>
              <w:numPr>
                <w:ilvl w:val="0"/>
                <w:numId w:val="1"/>
              </w:numPr>
              <w:pBdr>
                <w:top w:val="nil"/>
                <w:left w:val="nil"/>
                <w:bottom w:val="nil"/>
                <w:right w:val="nil"/>
                <w:between w:val="nil"/>
              </w:pBdr>
              <w:ind w:right="113"/>
              <w:rPr>
                <w:rFonts w:ascii="Arial Narrow" w:eastAsia="Arial Narrow" w:hAnsi="Arial Narrow" w:cs="Arial Narrow"/>
                <w:color w:val="000000"/>
                <w:lang w:val="it-IT"/>
              </w:rPr>
            </w:pPr>
            <w:proofErr w:type="spellStart"/>
            <w:r>
              <w:rPr>
                <w:rFonts w:ascii="Arial Narrow" w:eastAsia="Arial Narrow" w:hAnsi="Arial Narrow" w:cs="Arial Narrow"/>
                <w:color w:val="000000"/>
                <w:lang w:val="it-IT"/>
              </w:rPr>
              <w:t>miRNA</w:t>
            </w:r>
            <w:proofErr w:type="spellEnd"/>
            <w:r>
              <w:rPr>
                <w:rFonts w:ascii="Arial Narrow" w:eastAsia="Arial Narrow" w:hAnsi="Arial Narrow" w:cs="Arial Narrow"/>
                <w:color w:val="000000"/>
                <w:lang w:val="it-IT"/>
              </w:rPr>
              <w:t xml:space="preserve">: studio di potenziali biomarcatori di diagnosi e </w:t>
            </w:r>
            <w:proofErr w:type="spellStart"/>
            <w:r>
              <w:rPr>
                <w:rFonts w:ascii="Arial Narrow" w:eastAsia="Arial Narrow" w:hAnsi="Arial Narrow" w:cs="Arial Narrow"/>
                <w:color w:val="000000"/>
                <w:lang w:val="it-IT"/>
              </w:rPr>
              <w:t>prohgnosi</w:t>
            </w:r>
            <w:proofErr w:type="spellEnd"/>
            <w:r>
              <w:rPr>
                <w:rFonts w:ascii="Arial Narrow" w:eastAsia="Arial Narrow" w:hAnsi="Arial Narrow" w:cs="Arial Narrow"/>
                <w:color w:val="000000"/>
                <w:lang w:val="it-IT"/>
              </w:rPr>
              <w:t xml:space="preserve"> nel tumore ovarico sieroso di alto grado (MIROC)</w:t>
            </w:r>
            <w:r w:rsidR="00731380">
              <w:rPr>
                <w:rFonts w:ascii="Arial Narrow" w:eastAsia="Arial Narrow" w:hAnsi="Arial Narrow" w:cs="Arial Narrow"/>
                <w:color w:val="000000"/>
                <w:lang w:val="it-IT"/>
              </w:rPr>
              <w:t xml:space="preserve"> CE 788/2021/</w:t>
            </w:r>
            <w:proofErr w:type="spellStart"/>
            <w:r w:rsidR="00731380">
              <w:rPr>
                <w:rFonts w:ascii="Arial Narrow" w:eastAsia="Arial Narrow" w:hAnsi="Arial Narrow" w:cs="Arial Narrow"/>
                <w:color w:val="000000"/>
                <w:lang w:val="it-IT"/>
              </w:rPr>
              <w:t>Sper</w:t>
            </w:r>
            <w:proofErr w:type="spellEnd"/>
            <w:r w:rsidR="00731380">
              <w:rPr>
                <w:rFonts w:ascii="Arial Narrow" w:eastAsia="Arial Narrow" w:hAnsi="Arial Narrow" w:cs="Arial Narrow"/>
                <w:color w:val="000000"/>
                <w:lang w:val="it-IT"/>
              </w:rPr>
              <w:t>/</w:t>
            </w:r>
            <w:proofErr w:type="spellStart"/>
            <w:r w:rsidR="00731380">
              <w:rPr>
                <w:rFonts w:ascii="Arial Narrow" w:eastAsia="Arial Narrow" w:hAnsi="Arial Narrow" w:cs="Arial Narrow"/>
                <w:color w:val="000000"/>
                <w:lang w:val="it-IT"/>
              </w:rPr>
              <w:t>AUOBo</w:t>
            </w:r>
            <w:proofErr w:type="spellEnd"/>
            <w:r>
              <w:rPr>
                <w:rFonts w:ascii="Arial Narrow" w:eastAsia="Arial Narrow" w:hAnsi="Arial Narrow" w:cs="Arial Narrow"/>
                <w:color w:val="000000"/>
                <w:lang w:val="it-IT"/>
              </w:rPr>
              <w:t xml:space="preserve">. </w:t>
            </w:r>
          </w:p>
          <w:p w14:paraId="415C51EA" w14:textId="64083793" w:rsidR="00F4633F" w:rsidRPr="006768D3" w:rsidRDefault="006768D3" w:rsidP="006768D3">
            <w:pPr>
              <w:pStyle w:val="Paragrafoelenco"/>
              <w:numPr>
                <w:ilvl w:val="0"/>
                <w:numId w:val="1"/>
              </w:numPr>
              <w:pBdr>
                <w:top w:val="nil"/>
                <w:left w:val="nil"/>
                <w:bottom w:val="nil"/>
                <w:right w:val="nil"/>
                <w:between w:val="nil"/>
              </w:pBdr>
              <w:ind w:right="113"/>
              <w:rPr>
                <w:rFonts w:ascii="Arial Narrow" w:eastAsia="Arial Narrow" w:hAnsi="Arial Narrow" w:cs="Arial Narrow"/>
                <w:color w:val="000000"/>
                <w:lang w:val="it-IT"/>
              </w:rPr>
            </w:pPr>
            <w:r w:rsidRPr="006768D3">
              <w:rPr>
                <w:rFonts w:ascii="Arial Narrow" w:eastAsia="Arial Narrow" w:hAnsi="Arial Narrow" w:cs="Arial Narrow"/>
                <w:color w:val="000000"/>
                <w:lang w:val="it-IT"/>
              </w:rPr>
              <w:t>Cancro dell’endometrio: Network epigenetici come nuovi biomarcatori di prognosi e terapia. Verso una medicina personalizzata (MiRCE)</w:t>
            </w:r>
            <w:r w:rsidR="008B3436">
              <w:rPr>
                <w:rFonts w:ascii="Arial Narrow" w:eastAsia="Arial Narrow" w:hAnsi="Arial Narrow" w:cs="Arial Narrow"/>
                <w:color w:val="000000"/>
                <w:lang w:val="it-IT"/>
              </w:rPr>
              <w:t xml:space="preserve"> Codice dello studio: 189/2021/</w:t>
            </w:r>
            <w:proofErr w:type="spellStart"/>
            <w:r w:rsidR="008B3436">
              <w:rPr>
                <w:rFonts w:ascii="Arial Narrow" w:eastAsia="Arial Narrow" w:hAnsi="Arial Narrow" w:cs="Arial Narrow"/>
                <w:color w:val="000000"/>
                <w:lang w:val="it-IT"/>
              </w:rPr>
              <w:t>Oss</w:t>
            </w:r>
            <w:r w:rsidR="00AC2D53">
              <w:rPr>
                <w:rFonts w:ascii="Arial Narrow" w:eastAsia="Arial Narrow" w:hAnsi="Arial Narrow" w:cs="Arial Narrow"/>
                <w:color w:val="000000"/>
                <w:lang w:val="it-IT"/>
              </w:rPr>
              <w:t>A</w:t>
            </w:r>
            <w:proofErr w:type="spellEnd"/>
            <w:r w:rsidR="00AC2D53">
              <w:rPr>
                <w:rFonts w:ascii="Arial Narrow" w:eastAsia="Arial Narrow" w:hAnsi="Arial Narrow" w:cs="Arial Narrow"/>
                <w:color w:val="000000"/>
                <w:lang w:val="it-IT"/>
              </w:rPr>
              <w:t xml:space="preserve"> </w:t>
            </w:r>
            <w:r w:rsidR="008B3436">
              <w:rPr>
                <w:rFonts w:ascii="Arial Narrow" w:eastAsia="Arial Narrow" w:hAnsi="Arial Narrow" w:cs="Arial Narrow"/>
                <w:color w:val="000000"/>
                <w:lang w:val="it-IT"/>
              </w:rPr>
              <w:t>/</w:t>
            </w:r>
            <w:proofErr w:type="spellStart"/>
            <w:r w:rsidR="008B3436">
              <w:rPr>
                <w:rFonts w:ascii="Arial Narrow" w:eastAsia="Arial Narrow" w:hAnsi="Arial Narrow" w:cs="Arial Narrow"/>
                <w:color w:val="000000"/>
                <w:lang w:val="it-IT"/>
              </w:rPr>
              <w:t>AOUBo</w:t>
            </w:r>
            <w:proofErr w:type="spellEnd"/>
          </w:p>
          <w:p w14:paraId="0D0747B4" w14:textId="59777ECC" w:rsidR="006768D3" w:rsidRPr="008B3436" w:rsidRDefault="006768D3" w:rsidP="006768D3">
            <w:pPr>
              <w:pStyle w:val="Paragrafoelenco"/>
              <w:numPr>
                <w:ilvl w:val="0"/>
                <w:numId w:val="1"/>
              </w:numPr>
              <w:pBdr>
                <w:top w:val="nil"/>
                <w:left w:val="nil"/>
                <w:bottom w:val="nil"/>
                <w:right w:val="nil"/>
                <w:between w:val="nil"/>
              </w:pBdr>
              <w:ind w:right="113"/>
              <w:rPr>
                <w:rFonts w:ascii="Arial Narrow" w:eastAsia="Arial Narrow" w:hAnsi="Arial Narrow" w:cs="Arial Narrow"/>
                <w:bCs/>
                <w:color w:val="000000"/>
                <w:lang w:val="it-IT"/>
              </w:rPr>
            </w:pPr>
            <w:r w:rsidRPr="006768D3">
              <w:rPr>
                <w:rFonts w:ascii="Arial Narrow" w:eastAsia="Arial Narrow" w:hAnsi="Arial Narrow" w:cs="Arial Narrow"/>
                <w:color w:val="000000"/>
                <w:lang w:val="it-IT"/>
              </w:rPr>
              <w:t>ATENA: L’intelligenza artificialecome strumento per la diagnosi precoce e la chirurgia di precisione nel tumoreovarico correlato all’endometriosi” Codice dello studio attribuito dal Comitato Etico e indicato nel parere: 923/2021/Oss/AOUBo Data di approvazione da parte del CE: 21/10/2021</w:t>
            </w:r>
          </w:p>
          <w:p w14:paraId="58482FD9" w14:textId="40DD50ED" w:rsidR="008B3436" w:rsidRPr="00AC2D53" w:rsidRDefault="00AC2D53" w:rsidP="006768D3">
            <w:pPr>
              <w:pStyle w:val="Paragrafoelenco"/>
              <w:numPr>
                <w:ilvl w:val="0"/>
                <w:numId w:val="1"/>
              </w:numPr>
              <w:pBdr>
                <w:top w:val="nil"/>
                <w:left w:val="nil"/>
                <w:bottom w:val="nil"/>
                <w:right w:val="nil"/>
                <w:between w:val="nil"/>
              </w:pBdr>
              <w:ind w:right="113"/>
              <w:rPr>
                <w:rFonts w:ascii="Arial Narrow" w:eastAsia="Arial Narrow" w:hAnsi="Arial Narrow" w:cs="Arial Narrow"/>
                <w:bCs/>
                <w:color w:val="000000"/>
              </w:rPr>
            </w:pPr>
            <w:r>
              <w:rPr>
                <w:rFonts w:ascii="Arial Narrow" w:eastAsia="Arial Narrow" w:hAnsi="Arial Narrow" w:cs="Arial Narrow"/>
                <w:color w:val="000000"/>
              </w:rPr>
              <w:t>R</w:t>
            </w:r>
            <w:r w:rsidRPr="00AC2D53">
              <w:rPr>
                <w:rFonts w:ascii="Arial Narrow" w:eastAsia="Arial Narrow" w:hAnsi="Arial Narrow" w:cs="Arial Narrow"/>
                <w:color w:val="000000"/>
              </w:rPr>
              <w:t>etrospective-prospective</w:t>
            </w:r>
            <w:r w:rsidRPr="00AC2D53">
              <w:rPr>
                <w:rFonts w:ascii="Arial Narrow" w:eastAsia="Arial Narrow" w:hAnsi="Arial Narrow" w:cs="Arial Narrow"/>
                <w:color w:val="000000"/>
              </w:rPr>
              <w:t xml:space="preserve"> multicentre observ</w:t>
            </w:r>
            <w:r>
              <w:rPr>
                <w:rFonts w:ascii="Arial Narrow" w:eastAsia="Arial Narrow" w:hAnsi="Arial Narrow" w:cs="Arial Narrow"/>
                <w:color w:val="000000"/>
              </w:rPr>
              <w:t>a</w:t>
            </w:r>
            <w:r w:rsidRPr="00AC2D53">
              <w:rPr>
                <w:rFonts w:ascii="Arial Narrow" w:eastAsia="Arial Narrow" w:hAnsi="Arial Narrow" w:cs="Arial Narrow"/>
                <w:color w:val="000000"/>
              </w:rPr>
              <w:t>tional s</w:t>
            </w:r>
            <w:r>
              <w:rPr>
                <w:rFonts w:ascii="Arial Narrow" w:eastAsia="Arial Narrow" w:hAnsi="Arial Narrow" w:cs="Arial Narrow"/>
                <w:color w:val="000000"/>
              </w:rPr>
              <w:t xml:space="preserve">tudy aimed to record molecular data and to explore their correlation s with clinical outcomes in gynecological cancer patients. The MITO </w:t>
            </w:r>
            <w:proofErr w:type="spellStart"/>
            <w:r>
              <w:rPr>
                <w:rFonts w:ascii="Arial Narrow" w:eastAsia="Arial Narrow" w:hAnsi="Arial Narrow" w:cs="Arial Narrow"/>
                <w:color w:val="000000"/>
              </w:rPr>
              <w:t>GYNecological</w:t>
            </w:r>
            <w:proofErr w:type="spellEnd"/>
            <w:r>
              <w:rPr>
                <w:rFonts w:ascii="Arial Narrow" w:eastAsia="Arial Narrow" w:hAnsi="Arial Narrow" w:cs="Arial Narrow"/>
                <w:color w:val="000000"/>
              </w:rPr>
              <w:t xml:space="preserve"> cancers </w:t>
            </w:r>
            <w:proofErr w:type="spellStart"/>
            <w:r>
              <w:rPr>
                <w:rFonts w:ascii="Arial Narrow" w:eastAsia="Arial Narrow" w:hAnsi="Arial Narrow" w:cs="Arial Narrow"/>
                <w:color w:val="000000"/>
              </w:rPr>
              <w:t>GEnetic</w:t>
            </w:r>
            <w:proofErr w:type="spellEnd"/>
            <w:r>
              <w:rPr>
                <w:rFonts w:ascii="Arial Narrow" w:eastAsia="Arial Narrow" w:hAnsi="Arial Narrow" w:cs="Arial Narrow"/>
                <w:color w:val="000000"/>
              </w:rPr>
              <w:t xml:space="preserve"> profile Registry</w:t>
            </w:r>
            <w:r>
              <w:rPr>
                <w:rFonts w:ascii="Arial Narrow" w:eastAsia="Arial Narrow" w:hAnsi="Arial Narrow" w:cs="Arial Narrow"/>
                <w:color w:val="000000"/>
              </w:rPr>
              <w:t xml:space="preserve"> </w:t>
            </w:r>
          </w:p>
          <w:p w14:paraId="6D7CE985" w14:textId="77777777" w:rsidR="00AC2D53" w:rsidRPr="00AC2D53" w:rsidRDefault="00AC2D53" w:rsidP="00AC2D53">
            <w:pPr>
              <w:pStyle w:val="Paragrafoelenco"/>
              <w:pBdr>
                <w:top w:val="nil"/>
                <w:left w:val="nil"/>
                <w:bottom w:val="nil"/>
                <w:right w:val="nil"/>
                <w:between w:val="nil"/>
              </w:pBdr>
              <w:ind w:left="473" w:right="113"/>
              <w:rPr>
                <w:rFonts w:ascii="Arial Narrow" w:eastAsia="Arial Narrow" w:hAnsi="Arial Narrow" w:cs="Arial Narrow"/>
                <w:bCs/>
                <w:color w:val="000000"/>
              </w:rPr>
            </w:pPr>
          </w:p>
          <w:p w14:paraId="658B7DAA" w14:textId="417784AE" w:rsidR="006768D3" w:rsidRPr="00731380" w:rsidRDefault="006768D3" w:rsidP="006768D3">
            <w:pPr>
              <w:pBdr>
                <w:top w:val="nil"/>
                <w:left w:val="nil"/>
                <w:bottom w:val="nil"/>
                <w:right w:val="nil"/>
                <w:between w:val="nil"/>
              </w:pBdr>
              <w:ind w:left="113" w:right="113"/>
              <w:rPr>
                <w:rFonts w:ascii="Arial Narrow" w:eastAsia="Arial Narrow" w:hAnsi="Arial Narrow" w:cs="Arial Narrow"/>
                <w:bCs/>
                <w:color w:val="000000"/>
              </w:rPr>
            </w:pPr>
          </w:p>
        </w:tc>
      </w:tr>
      <w:tr w:rsidR="003D7BC1" w:rsidRPr="00731380" w14:paraId="5964B732" w14:textId="77777777" w:rsidTr="00322204">
        <w:trPr>
          <w:trHeight w:val="300"/>
        </w:trPr>
        <w:tc>
          <w:tcPr>
            <w:tcW w:w="2785" w:type="dxa"/>
            <w:tcBorders>
              <w:right w:val="single" w:sz="4" w:space="0" w:color="auto"/>
            </w:tcBorders>
          </w:tcPr>
          <w:p w14:paraId="40C34E74" w14:textId="77777777" w:rsidR="003D7BC1" w:rsidRDefault="003D7BC1" w:rsidP="003D7BC1">
            <w:pPr>
              <w:pBdr>
                <w:top w:val="nil"/>
                <w:left w:val="nil"/>
                <w:bottom w:val="nil"/>
                <w:right w:val="nil"/>
                <w:between w:val="nil"/>
              </w:pBdr>
              <w:ind w:left="113" w:right="113"/>
              <w:jc w:val="right"/>
              <w:rPr>
                <w:rFonts w:ascii="Arial Narrow" w:eastAsia="Arial Narrow" w:hAnsi="Arial Narrow" w:cs="Arial Narrow"/>
                <w:b/>
                <w:color w:val="000000"/>
              </w:rPr>
            </w:pPr>
            <w:r w:rsidRPr="006847AA">
              <w:rPr>
                <w:rFonts w:ascii="Arial Narrow" w:eastAsia="Arial Narrow" w:hAnsi="Arial Narrow" w:cs="Arial Narrow"/>
                <w:b/>
                <w:color w:val="000000"/>
              </w:rPr>
              <w:t>2020</w:t>
            </w:r>
          </w:p>
          <w:p w14:paraId="10502314" w14:textId="77777777" w:rsidR="003D7BC1" w:rsidRPr="00CD41DE" w:rsidRDefault="003D7BC1" w:rsidP="00EA13D6">
            <w:pPr>
              <w:pBdr>
                <w:top w:val="nil"/>
                <w:left w:val="nil"/>
                <w:bottom w:val="nil"/>
                <w:right w:val="nil"/>
                <w:between w:val="nil"/>
              </w:pBdr>
              <w:ind w:left="113" w:right="113"/>
              <w:jc w:val="right"/>
              <w:rPr>
                <w:rFonts w:ascii="Arial Narrow" w:eastAsia="Arial Narrow" w:hAnsi="Arial Narrow" w:cs="Arial Narrow"/>
                <w:color w:val="000000"/>
                <w:lang w:val="it-IT"/>
              </w:rPr>
            </w:pPr>
          </w:p>
        </w:tc>
        <w:tc>
          <w:tcPr>
            <w:tcW w:w="8227" w:type="dxa"/>
            <w:tcBorders>
              <w:left w:val="single" w:sz="4" w:space="0" w:color="auto"/>
            </w:tcBorders>
            <w:vAlign w:val="center"/>
          </w:tcPr>
          <w:p w14:paraId="4D43496A" w14:textId="77777777" w:rsidR="003D7BC1" w:rsidRPr="00FD2C19" w:rsidRDefault="003D7BC1" w:rsidP="00322204">
            <w:pPr>
              <w:numPr>
                <w:ilvl w:val="0"/>
                <w:numId w:val="1"/>
              </w:numPr>
              <w:pBdr>
                <w:top w:val="nil"/>
                <w:left w:val="nil"/>
                <w:bottom w:val="nil"/>
                <w:right w:val="nil"/>
                <w:between w:val="nil"/>
              </w:pBdr>
              <w:ind w:left="450" w:right="121" w:hanging="270"/>
              <w:jc w:val="both"/>
              <w:rPr>
                <w:rFonts w:ascii="Arial Narrow" w:eastAsia="Arial Narrow" w:hAnsi="Arial Narrow" w:cs="Arial Narrow"/>
                <w:color w:val="000000"/>
                <w:lang w:val="it-IT"/>
              </w:rPr>
            </w:pPr>
            <w:r w:rsidRPr="00EE44B9">
              <w:rPr>
                <w:rFonts w:ascii="Arial Narrow" w:eastAsia="Arial Narrow" w:hAnsi="Arial Narrow" w:cs="Arial Narrow"/>
                <w:color w:val="000000"/>
                <w:lang w:val="it-IT"/>
              </w:rPr>
              <w:t>Misure intraprese dall’Oncologia Ginecologica De I</w:t>
            </w:r>
            <w:r>
              <w:rPr>
                <w:rFonts w:ascii="Arial Narrow" w:eastAsia="Arial Narrow" w:hAnsi="Arial Narrow" w:cs="Arial Narrow"/>
                <w:color w:val="000000"/>
                <w:lang w:val="it-IT"/>
              </w:rPr>
              <w:t>a</w:t>
            </w:r>
            <w:r w:rsidRPr="00EE44B9">
              <w:rPr>
                <w:rFonts w:ascii="Arial Narrow" w:eastAsia="Arial Narrow" w:hAnsi="Arial Narrow" w:cs="Arial Narrow"/>
                <w:color w:val="000000"/>
                <w:lang w:val="it-IT"/>
              </w:rPr>
              <w:t>co per il contenimento della diffusione del COVID 19 nella pratica ambulatoriale e chirurgica- Onco Gine-COVID CE: 639/2020 / Oss / AOUBo</w:t>
            </w:r>
          </w:p>
          <w:p w14:paraId="0DF0E4D5" w14:textId="0710590E" w:rsidR="003D7BC1" w:rsidRDefault="003D7BC1" w:rsidP="00322204">
            <w:pPr>
              <w:numPr>
                <w:ilvl w:val="0"/>
                <w:numId w:val="1"/>
              </w:numPr>
              <w:pBdr>
                <w:top w:val="nil"/>
                <w:left w:val="nil"/>
                <w:bottom w:val="nil"/>
                <w:right w:val="nil"/>
                <w:between w:val="nil"/>
              </w:pBdr>
              <w:ind w:left="450" w:right="121" w:hanging="270"/>
              <w:jc w:val="both"/>
              <w:rPr>
                <w:rFonts w:ascii="Arial Narrow" w:eastAsia="Arial Narrow" w:hAnsi="Arial Narrow" w:cs="Arial Narrow"/>
                <w:color w:val="000000"/>
                <w:lang w:val="it-IT"/>
              </w:rPr>
            </w:pPr>
            <w:r>
              <w:rPr>
                <w:rFonts w:ascii="Arial Narrow" w:eastAsia="Arial Narrow" w:hAnsi="Arial Narrow" w:cs="Arial Narrow"/>
                <w:color w:val="000000"/>
                <w:lang w:val="it-IT"/>
              </w:rPr>
              <w:t>S</w:t>
            </w:r>
            <w:r w:rsidRPr="00FD2C19">
              <w:rPr>
                <w:rFonts w:ascii="Arial Narrow" w:eastAsia="Arial Narrow" w:hAnsi="Arial Narrow" w:cs="Arial Narrow"/>
                <w:color w:val="000000"/>
                <w:lang w:val="it-IT"/>
              </w:rPr>
              <w:t>tudio osservazionale prospettico sui tumori rari ginecologici. MITO 9b. (CE 9/2020/Oss/AOUBo)</w:t>
            </w:r>
            <w:r>
              <w:rPr>
                <w:rFonts w:ascii="Arial Narrow" w:eastAsia="Arial Narrow" w:hAnsi="Arial Narrow" w:cs="Arial Narrow"/>
                <w:color w:val="000000"/>
                <w:lang w:val="it-IT"/>
              </w:rPr>
              <w:t>.</w:t>
            </w:r>
            <w:r w:rsidRPr="00FD2C19">
              <w:rPr>
                <w:rFonts w:ascii="Arial Narrow" w:eastAsia="Arial Narrow" w:hAnsi="Arial Narrow" w:cs="Arial Narrow"/>
                <w:color w:val="000000"/>
                <w:lang w:val="it-IT"/>
              </w:rPr>
              <w:t xml:space="preserve"> Studio </w:t>
            </w:r>
            <w:r>
              <w:rPr>
                <w:rFonts w:ascii="Arial Narrow" w:eastAsia="Arial Narrow" w:hAnsi="Arial Narrow" w:cs="Arial Narrow"/>
                <w:color w:val="000000"/>
                <w:lang w:val="it-IT"/>
              </w:rPr>
              <w:t xml:space="preserve">Italiano </w:t>
            </w:r>
            <w:r w:rsidRPr="00FD2C19">
              <w:rPr>
                <w:rFonts w:ascii="Arial Narrow" w:eastAsia="Arial Narrow" w:hAnsi="Arial Narrow" w:cs="Arial Narrow"/>
                <w:color w:val="000000"/>
                <w:lang w:val="it-IT"/>
              </w:rPr>
              <w:t xml:space="preserve">Multicentrico </w:t>
            </w:r>
            <w:r>
              <w:rPr>
                <w:rFonts w:ascii="Arial Narrow" w:eastAsia="Arial Narrow" w:hAnsi="Arial Narrow" w:cs="Arial Narrow"/>
                <w:color w:val="000000"/>
                <w:lang w:val="it-IT"/>
              </w:rPr>
              <w:t xml:space="preserve">MITO </w:t>
            </w:r>
            <w:r w:rsidRPr="00FD2C19">
              <w:rPr>
                <w:rFonts w:ascii="Arial Narrow" w:eastAsia="Arial Narrow" w:hAnsi="Arial Narrow" w:cs="Arial Narrow"/>
                <w:color w:val="000000"/>
                <w:lang w:val="it-IT"/>
              </w:rPr>
              <w:t>con</w:t>
            </w:r>
            <w:r>
              <w:rPr>
                <w:rFonts w:ascii="Arial Narrow" w:eastAsia="Arial Narrow" w:hAnsi="Arial Narrow" w:cs="Arial Narrow"/>
                <w:color w:val="000000"/>
                <w:lang w:val="it-IT"/>
              </w:rPr>
              <w:t xml:space="preserve"> </w:t>
            </w:r>
            <w:r w:rsidRPr="00FD2C19">
              <w:rPr>
                <w:rFonts w:ascii="Arial Narrow" w:eastAsia="Arial Narrow" w:hAnsi="Arial Narrow" w:cs="Arial Narrow"/>
                <w:color w:val="000000"/>
                <w:lang w:val="it-IT"/>
              </w:rPr>
              <w:t>centro Coordinatore San Raffaele Milano</w:t>
            </w:r>
          </w:p>
          <w:p w14:paraId="6D5E6565" w14:textId="2260E694" w:rsidR="006768D3" w:rsidRPr="003D7BC1" w:rsidRDefault="006768D3" w:rsidP="006768D3">
            <w:pPr>
              <w:numPr>
                <w:ilvl w:val="0"/>
                <w:numId w:val="1"/>
              </w:numPr>
              <w:pBdr>
                <w:top w:val="nil"/>
                <w:left w:val="nil"/>
                <w:bottom w:val="nil"/>
                <w:right w:val="nil"/>
                <w:between w:val="nil"/>
              </w:pBdr>
              <w:ind w:right="121"/>
              <w:jc w:val="both"/>
              <w:rPr>
                <w:rFonts w:ascii="Arial Narrow" w:eastAsia="Arial Narrow" w:hAnsi="Arial Narrow" w:cs="Arial Narrow"/>
                <w:color w:val="000000"/>
                <w:lang w:val="it-IT"/>
              </w:rPr>
            </w:pPr>
            <w:r w:rsidRPr="006768D3">
              <w:rPr>
                <w:rFonts w:ascii="Arial Narrow" w:eastAsia="Arial Narrow" w:hAnsi="Arial Narrow" w:cs="Arial Narrow"/>
                <w:color w:val="000000"/>
                <w:lang w:val="it-IT"/>
              </w:rPr>
              <w:t>Chirurgia ginecologica di riduzione del rischio in donne con mutazione germinale BRCA o ad elevata probabilità per sindrome genetica. Gestione dello STIC.</w:t>
            </w:r>
            <w:r>
              <w:rPr>
                <w:rFonts w:ascii="Arial Narrow" w:eastAsia="Arial Narrow" w:hAnsi="Arial Narrow" w:cs="Arial Narrow"/>
                <w:color w:val="000000"/>
                <w:lang w:val="it-IT"/>
              </w:rPr>
              <w:t xml:space="preserve"> </w:t>
            </w:r>
            <w:r w:rsidRPr="006768D3">
              <w:rPr>
                <w:rFonts w:ascii="Arial Narrow" w:eastAsia="Arial Narrow" w:hAnsi="Arial Narrow" w:cs="Arial Narrow"/>
                <w:color w:val="000000"/>
                <w:lang w:val="it-IT"/>
              </w:rPr>
              <w:t>Archivio multicentrico (Studio ARRC</w:t>
            </w:r>
            <w:proofErr w:type="gramStart"/>
            <w:r w:rsidRPr="006768D3">
              <w:rPr>
                <w:rFonts w:ascii="Arial Narrow" w:eastAsia="Arial Narrow" w:hAnsi="Arial Narrow" w:cs="Arial Narrow"/>
                <w:color w:val="000000"/>
                <w:lang w:val="it-IT"/>
              </w:rPr>
              <w:t>)”Codice</w:t>
            </w:r>
            <w:proofErr w:type="gramEnd"/>
            <w:r w:rsidRPr="006768D3">
              <w:rPr>
                <w:rFonts w:ascii="Arial Narrow" w:eastAsia="Arial Narrow" w:hAnsi="Arial Narrow" w:cs="Arial Narrow"/>
                <w:color w:val="000000"/>
                <w:lang w:val="it-IT"/>
              </w:rPr>
              <w:t xml:space="preserve"> dello </w:t>
            </w:r>
            <w:r w:rsidRPr="006768D3">
              <w:rPr>
                <w:rFonts w:ascii="Arial Narrow" w:eastAsia="Arial Narrow" w:hAnsi="Arial Narrow" w:cs="Arial Narrow"/>
                <w:color w:val="000000"/>
                <w:lang w:val="it-IT"/>
              </w:rPr>
              <w:lastRenderedPageBreak/>
              <w:t>studio attribuito dal Comitato Etico e indicato nel parere: 954/2020/Oss/AOUBo</w:t>
            </w:r>
            <w:r>
              <w:rPr>
                <w:rFonts w:ascii="Arial Narrow" w:eastAsia="Arial Narrow" w:hAnsi="Arial Narrow" w:cs="Arial Narrow"/>
                <w:color w:val="000000"/>
                <w:lang w:val="it-IT"/>
              </w:rPr>
              <w:t xml:space="preserve"> </w:t>
            </w:r>
            <w:r w:rsidRPr="006768D3">
              <w:rPr>
                <w:rFonts w:ascii="Arial Narrow" w:eastAsia="Arial Narrow" w:hAnsi="Arial Narrow" w:cs="Arial Narrow"/>
                <w:color w:val="000000"/>
                <w:lang w:val="it-IT"/>
              </w:rPr>
              <w:t>Data di approvazione da parte del CE: 22/10/2020</w:t>
            </w:r>
          </w:p>
        </w:tc>
      </w:tr>
      <w:tr w:rsidR="00EA13D6" w:rsidRPr="00731380" w14:paraId="021B7DDE" w14:textId="77777777" w:rsidTr="00322204">
        <w:trPr>
          <w:trHeight w:val="300"/>
        </w:trPr>
        <w:tc>
          <w:tcPr>
            <w:tcW w:w="2785" w:type="dxa"/>
            <w:tcBorders>
              <w:right w:val="single" w:sz="4" w:space="0" w:color="auto"/>
            </w:tcBorders>
          </w:tcPr>
          <w:p w14:paraId="0DE1B539" w14:textId="26F1F84B" w:rsidR="00EA13D6" w:rsidRDefault="00EA13D6" w:rsidP="00EA13D6">
            <w:pPr>
              <w:pBdr>
                <w:top w:val="nil"/>
                <w:left w:val="nil"/>
                <w:bottom w:val="nil"/>
                <w:right w:val="nil"/>
                <w:between w:val="nil"/>
              </w:pBdr>
              <w:ind w:left="113" w:right="113"/>
              <w:jc w:val="right"/>
              <w:rPr>
                <w:rFonts w:ascii="Arial Narrow" w:eastAsia="Arial Narrow" w:hAnsi="Arial Narrow" w:cs="Arial Narrow"/>
                <w:b/>
                <w:color w:val="000000"/>
              </w:rPr>
            </w:pPr>
            <w:r>
              <w:rPr>
                <w:rFonts w:ascii="Arial Narrow" w:eastAsia="Arial Narrow" w:hAnsi="Arial Narrow" w:cs="Arial Narrow"/>
                <w:b/>
                <w:color w:val="000000"/>
              </w:rPr>
              <w:lastRenderedPageBreak/>
              <w:t>2019</w:t>
            </w:r>
          </w:p>
          <w:p w14:paraId="230D35CA" w14:textId="4022B0B4" w:rsidR="00EA13D6" w:rsidRPr="006847AA" w:rsidRDefault="00EA13D6" w:rsidP="00EA13D6">
            <w:pPr>
              <w:pBdr>
                <w:top w:val="nil"/>
                <w:left w:val="nil"/>
                <w:bottom w:val="nil"/>
                <w:right w:val="nil"/>
                <w:between w:val="nil"/>
              </w:pBdr>
              <w:ind w:left="113" w:right="113"/>
              <w:jc w:val="right"/>
              <w:rPr>
                <w:rFonts w:ascii="Arial Narrow" w:eastAsia="Arial Narrow" w:hAnsi="Arial Narrow" w:cs="Arial Narrow"/>
                <w:b/>
                <w:color w:val="000000"/>
              </w:rPr>
            </w:pPr>
          </w:p>
        </w:tc>
        <w:tc>
          <w:tcPr>
            <w:tcW w:w="8227" w:type="dxa"/>
            <w:tcBorders>
              <w:left w:val="single" w:sz="4" w:space="0" w:color="auto"/>
            </w:tcBorders>
          </w:tcPr>
          <w:p w14:paraId="7CFCFFCC" w14:textId="10F83442" w:rsidR="00EA13D6" w:rsidRPr="003D7BC1" w:rsidRDefault="00EA13D6" w:rsidP="00322204">
            <w:pPr>
              <w:pStyle w:val="Paragrafoelenco"/>
              <w:numPr>
                <w:ilvl w:val="0"/>
                <w:numId w:val="1"/>
              </w:numPr>
              <w:autoSpaceDE w:val="0"/>
              <w:autoSpaceDN w:val="0"/>
              <w:adjustRightInd w:val="0"/>
              <w:ind w:left="450" w:right="121" w:hanging="270"/>
              <w:jc w:val="both"/>
              <w:rPr>
                <w:rFonts w:ascii="Arial Narrow" w:eastAsia="Arial Narrow" w:hAnsi="Arial Narrow" w:cs="Arial Narrow"/>
                <w:color w:val="000000"/>
              </w:rPr>
            </w:pPr>
            <w:r w:rsidRPr="003D7BC1">
              <w:rPr>
                <w:rFonts w:ascii="Arial Narrow" w:eastAsia="Arial Narrow" w:hAnsi="Arial Narrow" w:cs="Arial Narrow"/>
                <w:color w:val="000000"/>
              </w:rPr>
              <w:t xml:space="preserve">SUCCOR Study (Surgery in Cervical Cancer - </w:t>
            </w:r>
            <w:proofErr w:type="gramStart"/>
            <w:r w:rsidRPr="003D7BC1">
              <w:rPr>
                <w:rFonts w:ascii="Arial Narrow" w:eastAsia="Arial Narrow" w:hAnsi="Arial Narrow" w:cs="Arial Narrow"/>
                <w:color w:val="000000"/>
              </w:rPr>
              <w:t>An</w:t>
            </w:r>
            <w:proofErr w:type="gramEnd"/>
            <w:r w:rsidRPr="003D7BC1">
              <w:rPr>
                <w:rFonts w:ascii="Arial Narrow" w:eastAsia="Arial Narrow" w:hAnsi="Arial Narrow" w:cs="Arial Narrow"/>
                <w:color w:val="000000"/>
              </w:rPr>
              <w:t xml:space="preserve"> European Multicentric Observational Study) Studio </w:t>
            </w:r>
            <w:proofErr w:type="spellStart"/>
            <w:r w:rsidRPr="003D7BC1">
              <w:rPr>
                <w:rFonts w:ascii="Arial Narrow" w:eastAsia="Arial Narrow" w:hAnsi="Arial Narrow" w:cs="Arial Narrow"/>
                <w:color w:val="000000"/>
              </w:rPr>
              <w:t>Multicentrico</w:t>
            </w:r>
            <w:proofErr w:type="spellEnd"/>
            <w:r w:rsidRPr="003D7BC1">
              <w:rPr>
                <w:rFonts w:ascii="Arial Narrow" w:eastAsia="Arial Narrow" w:hAnsi="Arial Narrow" w:cs="Arial Narrow"/>
                <w:color w:val="000000"/>
              </w:rPr>
              <w:t xml:space="preserve"> </w:t>
            </w:r>
            <w:proofErr w:type="spellStart"/>
            <w:r w:rsidRPr="003D7BC1">
              <w:rPr>
                <w:rFonts w:ascii="Arial Narrow" w:eastAsia="Arial Narrow" w:hAnsi="Arial Narrow" w:cs="Arial Narrow"/>
                <w:color w:val="000000"/>
              </w:rPr>
              <w:t>riservato</w:t>
            </w:r>
            <w:proofErr w:type="spellEnd"/>
            <w:r w:rsidRPr="003D7BC1">
              <w:rPr>
                <w:rFonts w:ascii="Arial Narrow" w:eastAsia="Arial Narrow" w:hAnsi="Arial Narrow" w:cs="Arial Narrow"/>
                <w:color w:val="000000"/>
              </w:rPr>
              <w:t xml:space="preserve"> ai </w:t>
            </w:r>
            <w:proofErr w:type="spellStart"/>
            <w:r w:rsidRPr="003D7BC1">
              <w:rPr>
                <w:rFonts w:ascii="Arial Narrow" w:eastAsia="Arial Narrow" w:hAnsi="Arial Narrow" w:cs="Arial Narrow"/>
                <w:color w:val="000000"/>
              </w:rPr>
              <w:t>Membri</w:t>
            </w:r>
            <w:proofErr w:type="spellEnd"/>
            <w:r w:rsidRPr="003D7BC1">
              <w:rPr>
                <w:rFonts w:ascii="Arial Narrow" w:eastAsia="Arial Narrow" w:hAnsi="Arial Narrow" w:cs="Arial Narrow"/>
                <w:color w:val="000000"/>
              </w:rPr>
              <w:t xml:space="preserve"> European Society Gynecologic Oncology (ESGO).</w:t>
            </w:r>
          </w:p>
          <w:p w14:paraId="2BFF7440" w14:textId="401BA479" w:rsidR="00EA13D6" w:rsidRPr="00360FDC" w:rsidRDefault="00EA13D6" w:rsidP="00322204">
            <w:pPr>
              <w:pStyle w:val="Paragrafoelenco"/>
              <w:numPr>
                <w:ilvl w:val="0"/>
                <w:numId w:val="1"/>
              </w:numPr>
              <w:autoSpaceDE w:val="0"/>
              <w:autoSpaceDN w:val="0"/>
              <w:adjustRightInd w:val="0"/>
              <w:ind w:left="450" w:right="121" w:hanging="270"/>
              <w:jc w:val="both"/>
              <w:rPr>
                <w:rFonts w:ascii="Arial Narrow" w:eastAsia="Arial Narrow" w:hAnsi="Arial Narrow" w:cs="Arial Narrow"/>
                <w:color w:val="000000"/>
                <w:lang w:val="it-IT"/>
              </w:rPr>
            </w:pPr>
            <w:r w:rsidRPr="00FD2C19">
              <w:rPr>
                <w:rFonts w:ascii="Arial Narrow" w:eastAsia="Arial Narrow" w:hAnsi="Arial Narrow" w:cs="Arial Narrow"/>
                <w:color w:val="000000"/>
                <w:lang w:val="it-IT"/>
              </w:rPr>
              <w:t xml:space="preserve">Co-investigator sulla ricerca traslazionale sull'efficacia dell'elettrochemioterapia sulle cellule neoplastiche di carcinoma della cervice uterina - ricerca finanziata da IGEA Clinical Biophysics </w:t>
            </w:r>
          </w:p>
        </w:tc>
      </w:tr>
      <w:tr w:rsidR="00EA13D6" w:rsidRPr="00731380" w14:paraId="519FE233" w14:textId="77777777" w:rsidTr="00322204">
        <w:trPr>
          <w:trHeight w:val="300"/>
        </w:trPr>
        <w:tc>
          <w:tcPr>
            <w:tcW w:w="2785" w:type="dxa"/>
            <w:tcBorders>
              <w:right w:val="single" w:sz="4" w:space="0" w:color="auto"/>
            </w:tcBorders>
          </w:tcPr>
          <w:p w14:paraId="73B84D1E" w14:textId="77777777" w:rsidR="00EA13D6" w:rsidRPr="006847AA"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it-IT"/>
              </w:rPr>
            </w:pPr>
            <w:r w:rsidRPr="006847AA">
              <w:rPr>
                <w:rFonts w:ascii="Arial Narrow" w:eastAsia="Arial Narrow" w:hAnsi="Arial Narrow" w:cs="Arial Narrow"/>
                <w:b/>
                <w:color w:val="000000"/>
                <w:lang w:val="it-IT"/>
              </w:rPr>
              <w:t>2018</w:t>
            </w:r>
          </w:p>
        </w:tc>
        <w:tc>
          <w:tcPr>
            <w:tcW w:w="8227" w:type="dxa"/>
            <w:tcBorders>
              <w:left w:val="single" w:sz="4" w:space="0" w:color="auto"/>
            </w:tcBorders>
          </w:tcPr>
          <w:p w14:paraId="00735CD5" w14:textId="77777777" w:rsidR="00EA13D6" w:rsidRPr="000017E7" w:rsidRDefault="00EA13D6" w:rsidP="00322204">
            <w:pPr>
              <w:numPr>
                <w:ilvl w:val="0"/>
                <w:numId w:val="1"/>
              </w:numPr>
              <w:pBdr>
                <w:top w:val="nil"/>
                <w:left w:val="nil"/>
                <w:bottom w:val="nil"/>
                <w:right w:val="nil"/>
                <w:between w:val="nil"/>
              </w:pBdr>
              <w:ind w:left="450" w:right="121" w:hanging="270"/>
              <w:jc w:val="both"/>
              <w:rPr>
                <w:color w:val="000000"/>
                <w:lang w:val="it-IT"/>
              </w:rPr>
            </w:pPr>
            <w:r w:rsidRPr="00EE44B9">
              <w:rPr>
                <w:rFonts w:ascii="Arial Narrow" w:eastAsia="Arial Narrow" w:hAnsi="Arial Narrow" w:cs="Arial Narrow"/>
                <w:color w:val="000000"/>
                <w:lang w:val="it-IT"/>
              </w:rPr>
              <w:t>Ruolo dei liquidi attivati del plasma nelle carcinosi peritoneali da tumore dell’ovaio (COPALs) (CE 342/2018/Sper/AuBo)</w:t>
            </w:r>
          </w:p>
          <w:p w14:paraId="64BD1531" w14:textId="35415FB0" w:rsidR="00EA13D6" w:rsidRPr="00FD2C19" w:rsidRDefault="00EA13D6" w:rsidP="00322204">
            <w:pPr>
              <w:numPr>
                <w:ilvl w:val="0"/>
                <w:numId w:val="1"/>
              </w:numPr>
              <w:pBdr>
                <w:top w:val="nil"/>
                <w:left w:val="nil"/>
                <w:bottom w:val="nil"/>
                <w:right w:val="nil"/>
                <w:between w:val="nil"/>
              </w:pBdr>
              <w:ind w:left="450" w:right="121" w:hanging="270"/>
              <w:jc w:val="both"/>
              <w:rPr>
                <w:rFonts w:ascii="Arial Narrow" w:eastAsia="Arial Narrow" w:hAnsi="Arial Narrow" w:cs="Arial Narrow"/>
                <w:color w:val="000000"/>
                <w:lang w:val="it-IT"/>
              </w:rPr>
            </w:pPr>
            <w:r w:rsidRPr="00FD2C19">
              <w:rPr>
                <w:rFonts w:ascii="Arial Narrow" w:eastAsia="Arial Narrow" w:hAnsi="Arial Narrow" w:cs="Arial Narrow"/>
                <w:color w:val="000000"/>
                <w:lang w:val="it-IT"/>
              </w:rPr>
              <w:t>MITO SARC-1 Studio osservazionale retrospettivo su andamento clinico e trattamento nelle pazienti affette da sarcoma uterino (CE 073/2018/Oss/AOUBo)</w:t>
            </w:r>
            <w:r>
              <w:rPr>
                <w:rFonts w:ascii="Arial Narrow" w:eastAsia="Arial Narrow" w:hAnsi="Arial Narrow" w:cs="Arial Narrow"/>
                <w:color w:val="000000"/>
                <w:lang w:val="it-IT"/>
              </w:rPr>
              <w:t>.</w:t>
            </w:r>
            <w:r w:rsidRPr="00FD2C19">
              <w:rPr>
                <w:rFonts w:ascii="Arial Narrow" w:eastAsia="Arial Narrow" w:hAnsi="Arial Narrow" w:cs="Arial Narrow"/>
                <w:color w:val="000000"/>
                <w:lang w:val="it-IT"/>
              </w:rPr>
              <w:t xml:space="preserve"> Studio </w:t>
            </w:r>
            <w:r>
              <w:rPr>
                <w:rFonts w:ascii="Arial Narrow" w:eastAsia="Arial Narrow" w:hAnsi="Arial Narrow" w:cs="Arial Narrow"/>
                <w:color w:val="000000"/>
                <w:lang w:val="it-IT"/>
              </w:rPr>
              <w:t xml:space="preserve">Italiano </w:t>
            </w:r>
            <w:r w:rsidRPr="00FD2C19">
              <w:rPr>
                <w:rFonts w:ascii="Arial Narrow" w:eastAsia="Arial Narrow" w:hAnsi="Arial Narrow" w:cs="Arial Narrow"/>
                <w:color w:val="000000"/>
                <w:lang w:val="it-IT"/>
              </w:rPr>
              <w:t xml:space="preserve">Multicentrico </w:t>
            </w:r>
            <w:r>
              <w:rPr>
                <w:rFonts w:ascii="Arial Narrow" w:eastAsia="Arial Narrow" w:hAnsi="Arial Narrow" w:cs="Arial Narrow"/>
                <w:color w:val="000000"/>
                <w:lang w:val="it-IT"/>
              </w:rPr>
              <w:t xml:space="preserve">MITO </w:t>
            </w:r>
            <w:r w:rsidRPr="00FD2C19">
              <w:rPr>
                <w:rFonts w:ascii="Arial Narrow" w:eastAsia="Arial Narrow" w:hAnsi="Arial Narrow" w:cs="Arial Narrow"/>
                <w:color w:val="000000"/>
                <w:lang w:val="it-IT"/>
              </w:rPr>
              <w:t>con</w:t>
            </w:r>
            <w:r>
              <w:rPr>
                <w:rFonts w:ascii="Arial Narrow" w:eastAsia="Arial Narrow" w:hAnsi="Arial Narrow" w:cs="Arial Narrow"/>
                <w:color w:val="000000"/>
                <w:lang w:val="it-IT"/>
              </w:rPr>
              <w:t xml:space="preserve"> </w:t>
            </w:r>
            <w:r w:rsidRPr="00FD2C19">
              <w:rPr>
                <w:rFonts w:ascii="Arial Narrow" w:eastAsia="Arial Narrow" w:hAnsi="Arial Narrow" w:cs="Arial Narrow"/>
                <w:color w:val="000000"/>
                <w:lang w:val="it-IT"/>
              </w:rPr>
              <w:t xml:space="preserve">centro Coordinatore </w:t>
            </w:r>
            <w:r>
              <w:rPr>
                <w:rFonts w:ascii="Arial Narrow" w:eastAsia="Arial Narrow" w:hAnsi="Arial Narrow" w:cs="Arial Narrow"/>
                <w:color w:val="000000"/>
                <w:lang w:val="it-IT"/>
              </w:rPr>
              <w:t>Policlinico Gemelli Roma.</w:t>
            </w:r>
          </w:p>
          <w:p w14:paraId="44E2F362" w14:textId="26554D65" w:rsidR="00EA13D6" w:rsidRPr="000017E7" w:rsidRDefault="00EA13D6" w:rsidP="00322204">
            <w:pPr>
              <w:numPr>
                <w:ilvl w:val="0"/>
                <w:numId w:val="1"/>
              </w:numPr>
              <w:pBdr>
                <w:top w:val="nil"/>
                <w:left w:val="nil"/>
                <w:bottom w:val="nil"/>
                <w:right w:val="nil"/>
                <w:between w:val="nil"/>
              </w:pBdr>
              <w:ind w:left="450" w:right="121" w:hanging="270"/>
              <w:jc w:val="both"/>
              <w:rPr>
                <w:rFonts w:ascii="Arial Narrow" w:eastAsia="Arial Narrow" w:hAnsi="Arial Narrow" w:cs="Arial Narrow"/>
                <w:b/>
                <w:color w:val="000000"/>
                <w:lang w:val="it-IT"/>
              </w:rPr>
            </w:pPr>
            <w:r w:rsidRPr="00EE44B9">
              <w:rPr>
                <w:rFonts w:ascii="Arial Narrow" w:eastAsia="Arial Narrow" w:hAnsi="Arial Narrow" w:cs="Arial Narrow"/>
                <w:color w:val="000000"/>
                <w:lang w:val="it-IT"/>
              </w:rPr>
              <w:t xml:space="preserve">LARA - Valutazione del trattamento con sistema laser a CO2 frazionato in pazienti precedentemente sottoposte a terapia radio-chemio-brachiterapica per neoplasie maligne della portio: studio osservazionale retrospettivo </w:t>
            </w:r>
            <w:r>
              <w:rPr>
                <w:rFonts w:ascii="Arial Narrow" w:eastAsia="Arial Narrow" w:hAnsi="Arial Narrow" w:cs="Arial Narrow"/>
                <w:color w:val="000000"/>
                <w:lang w:val="it-IT"/>
              </w:rPr>
              <w:t xml:space="preserve">(CE </w:t>
            </w:r>
            <w:r w:rsidRPr="00EE44B9">
              <w:rPr>
                <w:rFonts w:ascii="Arial Narrow" w:eastAsia="Arial Narrow" w:hAnsi="Arial Narrow" w:cs="Arial Narrow"/>
                <w:color w:val="000000"/>
                <w:lang w:val="it-IT"/>
              </w:rPr>
              <w:t>401/2018/Oss/AOUBo</w:t>
            </w:r>
            <w:r>
              <w:rPr>
                <w:rFonts w:ascii="Arial Narrow" w:eastAsia="Arial Narrow" w:hAnsi="Arial Narrow" w:cs="Arial Narrow"/>
                <w:color w:val="000000"/>
                <w:lang w:val="it-IT"/>
              </w:rPr>
              <w:t>)</w:t>
            </w:r>
          </w:p>
        </w:tc>
      </w:tr>
      <w:tr w:rsidR="00EA13D6" w:rsidRPr="00731380" w14:paraId="0C69AE61" w14:textId="77777777" w:rsidTr="00322204">
        <w:trPr>
          <w:trHeight w:val="1493"/>
        </w:trPr>
        <w:tc>
          <w:tcPr>
            <w:tcW w:w="2785" w:type="dxa"/>
            <w:tcBorders>
              <w:right w:val="single" w:sz="4" w:space="0" w:color="auto"/>
            </w:tcBorders>
          </w:tcPr>
          <w:p w14:paraId="7DB59212" w14:textId="77777777" w:rsidR="00EA13D6" w:rsidRPr="006847AA"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it-IT"/>
              </w:rPr>
            </w:pPr>
            <w:r w:rsidRPr="006847AA">
              <w:rPr>
                <w:rFonts w:ascii="Arial Narrow" w:eastAsia="Arial Narrow" w:hAnsi="Arial Narrow" w:cs="Arial Narrow"/>
                <w:b/>
                <w:color w:val="000000"/>
                <w:lang w:val="it-IT"/>
              </w:rPr>
              <w:t>2017</w:t>
            </w:r>
          </w:p>
        </w:tc>
        <w:tc>
          <w:tcPr>
            <w:tcW w:w="8227" w:type="dxa"/>
            <w:tcBorders>
              <w:left w:val="single" w:sz="4" w:space="0" w:color="auto"/>
            </w:tcBorders>
          </w:tcPr>
          <w:p w14:paraId="39B1AAAF" w14:textId="21F4DA12" w:rsidR="00EA13D6" w:rsidRPr="00EE44B9" w:rsidRDefault="00EA13D6" w:rsidP="00322204">
            <w:pPr>
              <w:numPr>
                <w:ilvl w:val="0"/>
                <w:numId w:val="1"/>
              </w:numPr>
              <w:pBdr>
                <w:top w:val="nil"/>
                <w:left w:val="nil"/>
                <w:bottom w:val="nil"/>
                <w:right w:val="nil"/>
                <w:between w:val="nil"/>
              </w:pBdr>
              <w:ind w:right="113" w:hanging="293"/>
              <w:jc w:val="both"/>
              <w:rPr>
                <w:color w:val="000000"/>
                <w:lang w:val="it-IT"/>
              </w:rPr>
            </w:pPr>
            <w:r w:rsidRPr="00EE44B9">
              <w:rPr>
                <w:rFonts w:ascii="Arial Narrow" w:eastAsia="Arial Narrow" w:hAnsi="Arial Narrow" w:cs="Arial Narrow"/>
                <w:color w:val="000000"/>
                <w:lang w:val="it-IT"/>
              </w:rPr>
              <w:t>Iniezione isteroscopica vs. cervicale di tracciante per identificazione del linfonodo sentinella nel tumore dell’endometrio: studio randomizzato, multicentrico (CE 093/2017/O/Sper)</w:t>
            </w:r>
            <w:r w:rsidRPr="00FD2C19">
              <w:rPr>
                <w:rFonts w:ascii="Arial Narrow" w:eastAsia="Arial Narrow" w:hAnsi="Arial Narrow" w:cs="Arial Narrow"/>
                <w:color w:val="000000"/>
                <w:lang w:val="it-IT"/>
              </w:rPr>
              <w:t xml:space="preserve"> Studio </w:t>
            </w:r>
            <w:r>
              <w:rPr>
                <w:rFonts w:ascii="Arial Narrow" w:eastAsia="Arial Narrow" w:hAnsi="Arial Narrow" w:cs="Arial Narrow"/>
                <w:color w:val="000000"/>
                <w:lang w:val="it-IT"/>
              </w:rPr>
              <w:t xml:space="preserve">Italiano </w:t>
            </w:r>
            <w:r w:rsidRPr="00FD2C19">
              <w:rPr>
                <w:rFonts w:ascii="Arial Narrow" w:eastAsia="Arial Narrow" w:hAnsi="Arial Narrow" w:cs="Arial Narrow"/>
                <w:color w:val="000000"/>
                <w:lang w:val="it-IT"/>
              </w:rPr>
              <w:t xml:space="preserve">Multicentrico </w:t>
            </w:r>
            <w:r>
              <w:rPr>
                <w:rFonts w:ascii="Arial Narrow" w:eastAsia="Arial Narrow" w:hAnsi="Arial Narrow" w:cs="Arial Narrow"/>
                <w:color w:val="000000"/>
                <w:lang w:val="it-IT"/>
              </w:rPr>
              <w:t xml:space="preserve">MITO </w:t>
            </w:r>
            <w:r w:rsidRPr="00FD2C19">
              <w:rPr>
                <w:rFonts w:ascii="Arial Narrow" w:eastAsia="Arial Narrow" w:hAnsi="Arial Narrow" w:cs="Arial Narrow"/>
                <w:color w:val="000000"/>
                <w:lang w:val="it-IT"/>
              </w:rPr>
              <w:t>con</w:t>
            </w:r>
            <w:r>
              <w:rPr>
                <w:rFonts w:ascii="Arial Narrow" w:eastAsia="Arial Narrow" w:hAnsi="Arial Narrow" w:cs="Arial Narrow"/>
                <w:color w:val="000000"/>
                <w:lang w:val="it-IT"/>
              </w:rPr>
              <w:t xml:space="preserve"> </w:t>
            </w:r>
            <w:r w:rsidRPr="00FD2C19">
              <w:rPr>
                <w:rFonts w:ascii="Arial Narrow" w:eastAsia="Arial Narrow" w:hAnsi="Arial Narrow" w:cs="Arial Narrow"/>
                <w:color w:val="000000"/>
                <w:lang w:val="it-IT"/>
              </w:rPr>
              <w:t>centro Coordinatore</w:t>
            </w:r>
            <w:r>
              <w:rPr>
                <w:rFonts w:ascii="Arial Narrow" w:eastAsia="Arial Narrow" w:hAnsi="Arial Narrow" w:cs="Arial Narrow"/>
                <w:color w:val="000000"/>
                <w:lang w:val="it-IT"/>
              </w:rPr>
              <w:t xml:space="preserve"> Istituto Nazionale Tumori Milano.</w:t>
            </w:r>
          </w:p>
          <w:p w14:paraId="6FEDD603" w14:textId="495EBB61" w:rsidR="00EA13D6" w:rsidRPr="00EE44B9" w:rsidRDefault="00EA13D6" w:rsidP="00322204">
            <w:pPr>
              <w:numPr>
                <w:ilvl w:val="0"/>
                <w:numId w:val="1"/>
              </w:numPr>
              <w:pBdr>
                <w:top w:val="nil"/>
                <w:left w:val="nil"/>
                <w:bottom w:val="nil"/>
                <w:right w:val="nil"/>
                <w:between w:val="nil"/>
              </w:pBdr>
              <w:ind w:right="113" w:hanging="293"/>
              <w:jc w:val="both"/>
              <w:rPr>
                <w:color w:val="000000"/>
                <w:lang w:val="it-IT"/>
              </w:rPr>
            </w:pPr>
            <w:r w:rsidRPr="00EE44B9">
              <w:rPr>
                <w:rFonts w:ascii="Arial Narrow" w:eastAsia="Arial Narrow" w:hAnsi="Arial Narrow" w:cs="Arial Narrow"/>
                <w:color w:val="000000"/>
                <w:lang w:val="it-IT"/>
              </w:rPr>
              <w:t>EndomER - Ruolo del Reticolo Endoplasmatico (ER) nei Tumori dell’endometrio (CE 098/2017/O/Tess)</w:t>
            </w:r>
            <w:r>
              <w:rPr>
                <w:rFonts w:ascii="Arial Narrow" w:eastAsia="Arial Narrow" w:hAnsi="Arial Narrow" w:cs="Arial Narrow"/>
                <w:color w:val="000000"/>
                <w:lang w:val="it-IT"/>
              </w:rPr>
              <w:t xml:space="preserve"> in Collaborazione con l’Istituto Pascale Napoli.</w:t>
            </w:r>
          </w:p>
          <w:p w14:paraId="12381426" w14:textId="77777777" w:rsidR="00EA13D6" w:rsidRPr="000017E7" w:rsidRDefault="00EA13D6" w:rsidP="00322204">
            <w:pPr>
              <w:numPr>
                <w:ilvl w:val="0"/>
                <w:numId w:val="1"/>
              </w:numPr>
              <w:pBdr>
                <w:top w:val="nil"/>
                <w:left w:val="nil"/>
                <w:bottom w:val="nil"/>
                <w:right w:val="nil"/>
                <w:between w:val="nil"/>
              </w:pBdr>
              <w:ind w:right="113" w:hanging="293"/>
              <w:jc w:val="both"/>
              <w:rPr>
                <w:rFonts w:ascii="Arial Narrow" w:eastAsia="Arial Narrow" w:hAnsi="Arial Narrow" w:cs="Arial Narrow"/>
                <w:b/>
                <w:color w:val="000000"/>
                <w:lang w:val="it-IT"/>
              </w:rPr>
            </w:pPr>
            <w:r w:rsidRPr="00EE44B9">
              <w:rPr>
                <w:rFonts w:ascii="Arial Narrow" w:eastAsia="Arial Narrow" w:hAnsi="Arial Narrow" w:cs="Arial Narrow"/>
                <w:color w:val="000000"/>
                <w:lang w:val="it-IT"/>
              </w:rPr>
              <w:t>Variazioni del microbioma intestinale nelle pazienti con tumore ovarico (MiCrO Microbioma Ovarian Cancer) (CE 122/2017/O/Tess)</w:t>
            </w:r>
          </w:p>
        </w:tc>
      </w:tr>
      <w:tr w:rsidR="00EA13D6" w:rsidRPr="006768D3" w14:paraId="671B17CB" w14:textId="77777777" w:rsidTr="00322204">
        <w:trPr>
          <w:trHeight w:val="300"/>
        </w:trPr>
        <w:tc>
          <w:tcPr>
            <w:tcW w:w="2785" w:type="dxa"/>
            <w:tcBorders>
              <w:right w:val="single" w:sz="4" w:space="0" w:color="auto"/>
            </w:tcBorders>
          </w:tcPr>
          <w:p w14:paraId="1A13DA10" w14:textId="77777777" w:rsidR="00EA13D6"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it-IT"/>
              </w:rPr>
            </w:pPr>
          </w:p>
          <w:p w14:paraId="4D537809" w14:textId="79F8E271" w:rsidR="006768D3" w:rsidRPr="006847AA" w:rsidRDefault="006768D3" w:rsidP="00EA13D6">
            <w:pPr>
              <w:pBdr>
                <w:top w:val="nil"/>
                <w:left w:val="nil"/>
                <w:bottom w:val="nil"/>
                <w:right w:val="nil"/>
                <w:between w:val="nil"/>
              </w:pBdr>
              <w:ind w:left="113" w:right="113"/>
              <w:jc w:val="right"/>
              <w:rPr>
                <w:rFonts w:ascii="Arial Narrow" w:eastAsia="Arial Narrow" w:hAnsi="Arial Narrow" w:cs="Arial Narrow"/>
                <w:b/>
                <w:color w:val="000000"/>
                <w:lang w:val="it-IT"/>
              </w:rPr>
            </w:pPr>
            <w:r>
              <w:rPr>
                <w:rFonts w:ascii="Arial Narrow" w:eastAsia="Arial Narrow" w:hAnsi="Arial Narrow" w:cs="Arial Narrow"/>
                <w:b/>
                <w:color w:val="000000"/>
                <w:lang w:val="it-IT"/>
              </w:rPr>
              <w:t>2021</w:t>
            </w:r>
          </w:p>
        </w:tc>
        <w:tc>
          <w:tcPr>
            <w:tcW w:w="8227" w:type="dxa"/>
            <w:tcBorders>
              <w:left w:val="single" w:sz="4" w:space="0" w:color="auto"/>
            </w:tcBorders>
            <w:vAlign w:val="center"/>
          </w:tcPr>
          <w:p w14:paraId="0F186B98" w14:textId="77777777" w:rsidR="00EA13D6" w:rsidRDefault="00EA13D6" w:rsidP="00EA13D6">
            <w:pPr>
              <w:pBdr>
                <w:top w:val="nil"/>
                <w:left w:val="nil"/>
                <w:bottom w:val="nil"/>
                <w:right w:val="nil"/>
                <w:between w:val="nil"/>
              </w:pBdr>
              <w:ind w:left="113" w:right="113"/>
              <w:rPr>
                <w:rFonts w:ascii="Arial Narrow" w:eastAsia="Arial Narrow" w:hAnsi="Arial Narrow" w:cs="Arial Narrow"/>
                <w:b/>
                <w:color w:val="000000"/>
                <w:sz w:val="22"/>
                <w:lang w:val="it-IT"/>
              </w:rPr>
            </w:pPr>
            <w:r w:rsidRPr="00D70FC6">
              <w:rPr>
                <w:rFonts w:ascii="Arial Narrow" w:eastAsia="Arial Narrow" w:hAnsi="Arial Narrow" w:cs="Arial Narrow"/>
                <w:b/>
                <w:color w:val="000000"/>
                <w:sz w:val="22"/>
                <w:lang w:val="it-IT"/>
              </w:rPr>
              <w:t xml:space="preserve">Co-investigator </w:t>
            </w:r>
          </w:p>
          <w:p w14:paraId="1630BEF9" w14:textId="250FC3B5" w:rsidR="006768D3" w:rsidRPr="006768D3" w:rsidRDefault="006768D3" w:rsidP="006768D3">
            <w:pPr>
              <w:pStyle w:val="Paragrafoelenco"/>
              <w:numPr>
                <w:ilvl w:val="0"/>
                <w:numId w:val="1"/>
              </w:numPr>
              <w:pBdr>
                <w:top w:val="nil"/>
                <w:left w:val="nil"/>
                <w:bottom w:val="nil"/>
                <w:right w:val="nil"/>
                <w:between w:val="nil"/>
              </w:pBdr>
              <w:ind w:right="113"/>
              <w:rPr>
                <w:rFonts w:ascii="Arial Narrow" w:eastAsia="Arial Narrow" w:hAnsi="Arial Narrow" w:cs="Arial Narrow"/>
                <w:color w:val="000000"/>
              </w:rPr>
            </w:pPr>
            <w:r w:rsidRPr="006768D3">
              <w:rPr>
                <w:rFonts w:ascii="Arial Narrow" w:eastAsia="Arial Narrow" w:hAnsi="Arial Narrow" w:cs="Arial Narrow"/>
                <w:bCs/>
                <w:color w:val="000000"/>
              </w:rPr>
              <w:t xml:space="preserve"> A retrospective-prospective, </w:t>
            </w:r>
            <w:proofErr w:type="spellStart"/>
            <w:r w:rsidRPr="006768D3">
              <w:rPr>
                <w:rFonts w:ascii="Arial Narrow" w:eastAsia="Arial Narrow" w:hAnsi="Arial Narrow" w:cs="Arial Narrow"/>
                <w:bCs/>
                <w:color w:val="000000"/>
              </w:rPr>
              <w:t>multicenter</w:t>
            </w:r>
            <w:proofErr w:type="spellEnd"/>
            <w:r w:rsidRPr="006768D3">
              <w:rPr>
                <w:rFonts w:ascii="Arial Narrow" w:eastAsia="Arial Narrow" w:hAnsi="Arial Narrow" w:cs="Arial Narrow"/>
                <w:bCs/>
                <w:color w:val="000000"/>
              </w:rPr>
              <w:t xml:space="preserve">, observational study aimed to record molecular data and to explore their correlations with clinical outcomes in gynecological cancer patients. The MITO </w:t>
            </w:r>
            <w:proofErr w:type="spellStart"/>
            <w:r w:rsidRPr="006768D3">
              <w:rPr>
                <w:rFonts w:ascii="Arial Narrow" w:eastAsia="Arial Narrow" w:hAnsi="Arial Narrow" w:cs="Arial Narrow"/>
                <w:bCs/>
                <w:color w:val="000000"/>
              </w:rPr>
              <w:t>GYNecological</w:t>
            </w:r>
            <w:proofErr w:type="spellEnd"/>
            <w:r>
              <w:rPr>
                <w:rFonts w:ascii="Arial Narrow" w:eastAsia="Arial Narrow" w:hAnsi="Arial Narrow" w:cs="Arial Narrow"/>
                <w:bCs/>
                <w:color w:val="000000"/>
              </w:rPr>
              <w:t xml:space="preserve"> </w:t>
            </w:r>
            <w:r w:rsidRPr="006768D3">
              <w:rPr>
                <w:rFonts w:ascii="Arial Narrow" w:eastAsia="Arial Narrow" w:hAnsi="Arial Narrow" w:cs="Arial Narrow"/>
                <w:bCs/>
                <w:color w:val="000000"/>
              </w:rPr>
              <w:t xml:space="preserve">cancers </w:t>
            </w:r>
            <w:proofErr w:type="spellStart"/>
            <w:r w:rsidRPr="006768D3">
              <w:rPr>
                <w:rFonts w:ascii="Arial Narrow" w:eastAsia="Arial Narrow" w:hAnsi="Arial Narrow" w:cs="Arial Narrow"/>
                <w:bCs/>
                <w:color w:val="000000"/>
              </w:rPr>
              <w:t>GEnetic</w:t>
            </w:r>
            <w:proofErr w:type="spellEnd"/>
            <w:r w:rsidRPr="006768D3">
              <w:rPr>
                <w:rFonts w:ascii="Arial Narrow" w:eastAsia="Arial Narrow" w:hAnsi="Arial Narrow" w:cs="Arial Narrow"/>
                <w:bCs/>
                <w:color w:val="000000"/>
              </w:rPr>
              <w:t xml:space="preserve"> profile Registry (GYNGER) study.</w:t>
            </w:r>
            <w:r w:rsidR="00CC1CCF">
              <w:rPr>
                <w:rFonts w:ascii="Arial Narrow" w:eastAsia="Arial Narrow" w:hAnsi="Arial Narrow" w:cs="Arial Narrow"/>
                <w:bCs/>
                <w:color w:val="000000"/>
              </w:rPr>
              <w:t xml:space="preserve"> </w:t>
            </w:r>
            <w:r w:rsidRPr="006768D3">
              <w:rPr>
                <w:rFonts w:ascii="Arial Narrow" w:eastAsia="Arial Narrow" w:hAnsi="Arial Narrow" w:cs="Arial Narrow"/>
                <w:bCs/>
                <w:color w:val="000000"/>
              </w:rPr>
              <w:t xml:space="preserve">No-profit </w:t>
            </w:r>
            <w:proofErr w:type="gramStart"/>
            <w:r w:rsidRPr="006768D3">
              <w:rPr>
                <w:rFonts w:ascii="Arial Narrow" w:eastAsia="Arial Narrow" w:hAnsi="Arial Narrow" w:cs="Arial Narrow"/>
                <w:bCs/>
                <w:color w:val="000000"/>
              </w:rPr>
              <w:t>Promoter :</w:t>
            </w:r>
            <w:proofErr w:type="gramEnd"/>
            <w:r w:rsidRPr="006768D3">
              <w:rPr>
                <w:rFonts w:ascii="Arial Narrow" w:eastAsia="Arial Narrow" w:hAnsi="Arial Narrow" w:cs="Arial Narrow"/>
                <w:bCs/>
                <w:color w:val="000000"/>
              </w:rPr>
              <w:t xml:space="preserve"> National Cancer Institute, Fondazione “G. Pascale”, Naples.</w:t>
            </w:r>
          </w:p>
        </w:tc>
      </w:tr>
      <w:tr w:rsidR="00EA13D6" w:rsidRPr="00191D74" w14:paraId="16023716" w14:textId="77777777" w:rsidTr="00322204">
        <w:trPr>
          <w:trHeight w:val="300"/>
        </w:trPr>
        <w:tc>
          <w:tcPr>
            <w:tcW w:w="2785" w:type="dxa"/>
            <w:tcBorders>
              <w:right w:val="single" w:sz="4" w:space="0" w:color="auto"/>
            </w:tcBorders>
          </w:tcPr>
          <w:p w14:paraId="156CAF93" w14:textId="77777777" w:rsidR="00EA13D6" w:rsidRPr="006847AA"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en-US"/>
              </w:rPr>
            </w:pPr>
            <w:r w:rsidRPr="006847AA">
              <w:rPr>
                <w:rFonts w:ascii="Arial Narrow" w:eastAsia="Arial Narrow" w:hAnsi="Arial Narrow" w:cs="Arial Narrow"/>
                <w:b/>
                <w:color w:val="000000"/>
                <w:lang w:val="en-US"/>
              </w:rPr>
              <w:t>2019</w:t>
            </w:r>
          </w:p>
        </w:tc>
        <w:tc>
          <w:tcPr>
            <w:tcW w:w="8227" w:type="dxa"/>
            <w:tcBorders>
              <w:left w:val="single" w:sz="4" w:space="0" w:color="auto"/>
            </w:tcBorders>
          </w:tcPr>
          <w:p w14:paraId="0598524E" w14:textId="23776F84" w:rsidR="00EA13D6" w:rsidRPr="00FD2C19" w:rsidRDefault="00EA13D6" w:rsidP="00322204">
            <w:pPr>
              <w:numPr>
                <w:ilvl w:val="0"/>
                <w:numId w:val="1"/>
              </w:numPr>
              <w:pBdr>
                <w:top w:val="nil"/>
                <w:left w:val="nil"/>
                <w:bottom w:val="nil"/>
                <w:right w:val="nil"/>
                <w:between w:val="nil"/>
              </w:pBdr>
              <w:ind w:right="113" w:hanging="293"/>
              <w:jc w:val="both"/>
              <w:rPr>
                <w:color w:val="000000"/>
                <w:lang w:val="it-IT"/>
              </w:rPr>
            </w:pPr>
            <w:r w:rsidRPr="00EE44B9">
              <w:rPr>
                <w:rFonts w:ascii="Arial Narrow" w:eastAsia="Arial Narrow" w:hAnsi="Arial Narrow" w:cs="Arial Narrow"/>
                <w:color w:val="000000"/>
                <w:lang w:val="it-IT"/>
              </w:rPr>
              <w:t>Classificazione molecolare del carcinoma endometrioide dell’utero: identificazione di un nuovo algoritmo diagnostico a fini prognostico-predittivi (CE 27/2019/Sper/AOUBo)</w:t>
            </w:r>
          </w:p>
          <w:p w14:paraId="125727D4" w14:textId="73D5C4A2" w:rsidR="00EA13D6" w:rsidRDefault="00EA13D6" w:rsidP="00322204">
            <w:pPr>
              <w:pStyle w:val="Paragrafoelenco"/>
              <w:numPr>
                <w:ilvl w:val="0"/>
                <w:numId w:val="1"/>
              </w:numPr>
              <w:pBdr>
                <w:top w:val="nil"/>
                <w:left w:val="nil"/>
                <w:bottom w:val="nil"/>
                <w:right w:val="nil"/>
                <w:between w:val="nil"/>
              </w:pBdr>
              <w:autoSpaceDE w:val="0"/>
              <w:autoSpaceDN w:val="0"/>
              <w:adjustRightInd w:val="0"/>
              <w:ind w:right="113" w:hanging="293"/>
              <w:jc w:val="both"/>
              <w:rPr>
                <w:rFonts w:ascii="Arial Narrow" w:eastAsia="Arial Narrow" w:hAnsi="Arial Narrow" w:cs="Arial Narrow"/>
                <w:color w:val="000000"/>
                <w:lang w:val="it-IT"/>
              </w:rPr>
            </w:pPr>
            <w:r w:rsidRPr="00FD2C19">
              <w:rPr>
                <w:rFonts w:ascii="Arial Narrow" w:eastAsia="Arial Narrow" w:hAnsi="Arial Narrow" w:cs="Arial Narrow"/>
                <w:color w:val="000000"/>
                <w:lang w:val="it-IT"/>
              </w:rPr>
              <w:t>Studio osservazionale sul ruolo delle micrometastasi e delle ITC (linfonodo sentinella) nei tumori uterini (endometrio e cervice). Protocollo di Ricerca del Gruppo MITO (Multicentre Italian Trials in ovarian cancer and gynecologic malignancies)</w:t>
            </w:r>
            <w:r>
              <w:rPr>
                <w:rFonts w:ascii="Arial Narrow" w:eastAsia="Arial Narrow" w:hAnsi="Arial Narrow" w:cs="Arial Narrow"/>
                <w:color w:val="000000"/>
                <w:lang w:val="it-IT"/>
              </w:rPr>
              <w:t xml:space="preserve"> con centro coordinatore l’Istituto Nazionale Tumori, Milano</w:t>
            </w:r>
            <w:r w:rsidRPr="00FD2C19">
              <w:rPr>
                <w:rFonts w:ascii="Arial Narrow" w:eastAsia="Arial Narrow" w:hAnsi="Arial Narrow" w:cs="Arial Narrow"/>
                <w:color w:val="000000"/>
                <w:lang w:val="it-IT"/>
              </w:rPr>
              <w:t xml:space="preserve">. </w:t>
            </w:r>
          </w:p>
          <w:p w14:paraId="3F9A1AC8" w14:textId="116CAD2B" w:rsidR="00EA13D6" w:rsidRPr="00191D74" w:rsidRDefault="00EA13D6" w:rsidP="00322204">
            <w:pPr>
              <w:pStyle w:val="Paragrafoelenco"/>
              <w:numPr>
                <w:ilvl w:val="0"/>
                <w:numId w:val="1"/>
              </w:numPr>
              <w:pBdr>
                <w:top w:val="nil"/>
                <w:left w:val="nil"/>
                <w:bottom w:val="nil"/>
                <w:right w:val="nil"/>
                <w:between w:val="nil"/>
              </w:pBdr>
              <w:autoSpaceDE w:val="0"/>
              <w:autoSpaceDN w:val="0"/>
              <w:adjustRightInd w:val="0"/>
              <w:ind w:right="113" w:hanging="293"/>
              <w:jc w:val="both"/>
              <w:rPr>
                <w:color w:val="000000"/>
              </w:rPr>
            </w:pPr>
            <w:r w:rsidRPr="007712E6">
              <w:rPr>
                <w:rFonts w:ascii="Arial Narrow" w:eastAsia="Arial Narrow" w:hAnsi="Arial Narrow" w:cs="Arial Narrow"/>
                <w:color w:val="000000"/>
                <w:lang w:val="en-US"/>
              </w:rPr>
              <w:t xml:space="preserve">Studio </w:t>
            </w:r>
            <w:proofErr w:type="spellStart"/>
            <w:r w:rsidRPr="007712E6">
              <w:rPr>
                <w:rFonts w:ascii="Arial Narrow" w:eastAsia="Arial Narrow" w:hAnsi="Arial Narrow" w:cs="Arial Narrow"/>
                <w:color w:val="000000"/>
                <w:lang w:val="en-US"/>
              </w:rPr>
              <w:t>Europeo</w:t>
            </w:r>
            <w:proofErr w:type="spellEnd"/>
            <w:r w:rsidRPr="007712E6">
              <w:rPr>
                <w:rFonts w:ascii="Arial Narrow" w:eastAsia="Arial Narrow" w:hAnsi="Arial Narrow" w:cs="Arial Narrow"/>
                <w:color w:val="000000"/>
                <w:lang w:val="en-US"/>
              </w:rPr>
              <w:t>: Oncological outcome after completing or abandoning (radical) hysterectomy in patients with cervical cancer and intraoperative detection of lymph-node positivity -ABRAX (</w:t>
            </w:r>
            <w:proofErr w:type="spellStart"/>
            <w:r w:rsidRPr="007712E6">
              <w:rPr>
                <w:rFonts w:ascii="Arial Narrow" w:eastAsia="Arial Narrow" w:hAnsi="Arial Narrow" w:cs="Arial Narrow"/>
                <w:color w:val="000000"/>
                <w:lang w:val="en-US"/>
              </w:rPr>
              <w:t>ABandoning</w:t>
            </w:r>
            <w:proofErr w:type="spellEnd"/>
            <w:r w:rsidRPr="007712E6">
              <w:rPr>
                <w:rFonts w:ascii="Arial Narrow" w:eastAsia="Arial Narrow" w:hAnsi="Arial Narrow" w:cs="Arial Narrow"/>
                <w:color w:val="000000"/>
                <w:lang w:val="en-US"/>
              </w:rPr>
              <w:t xml:space="preserve"> </w:t>
            </w:r>
            <w:proofErr w:type="spellStart"/>
            <w:r w:rsidRPr="007712E6">
              <w:rPr>
                <w:rFonts w:ascii="Arial Narrow" w:eastAsia="Arial Narrow" w:hAnsi="Arial Narrow" w:cs="Arial Narrow"/>
                <w:color w:val="000000"/>
                <w:lang w:val="en-US"/>
              </w:rPr>
              <w:t>RAd</w:t>
            </w:r>
            <w:proofErr w:type="spellEnd"/>
            <w:r w:rsidRPr="007712E6">
              <w:rPr>
                <w:rFonts w:ascii="Arial Narrow" w:eastAsia="Arial Narrow" w:hAnsi="Arial Narrow" w:cs="Arial Narrow"/>
                <w:color w:val="000000"/>
                <w:lang w:val="en-US"/>
              </w:rPr>
              <w:t xml:space="preserve"> </w:t>
            </w:r>
            <w:proofErr w:type="spellStart"/>
            <w:r w:rsidRPr="007712E6">
              <w:rPr>
                <w:rFonts w:ascii="Arial Narrow" w:eastAsia="Arial Narrow" w:hAnsi="Arial Narrow" w:cs="Arial Narrow"/>
                <w:color w:val="000000"/>
                <w:lang w:val="en-US"/>
              </w:rPr>
              <w:t>hyst</w:t>
            </w:r>
            <w:proofErr w:type="spellEnd"/>
            <w:r w:rsidRPr="007712E6">
              <w:rPr>
                <w:rFonts w:ascii="Arial Narrow" w:eastAsia="Arial Narrow" w:hAnsi="Arial Narrow" w:cs="Arial Narrow"/>
                <w:color w:val="000000"/>
                <w:lang w:val="en-US"/>
              </w:rPr>
              <w:t xml:space="preserve"> in </w:t>
            </w:r>
            <w:proofErr w:type="spellStart"/>
            <w:r w:rsidRPr="007712E6">
              <w:rPr>
                <w:rFonts w:ascii="Arial Narrow" w:eastAsia="Arial Narrow" w:hAnsi="Arial Narrow" w:cs="Arial Narrow"/>
                <w:color w:val="000000"/>
                <w:lang w:val="en-US"/>
              </w:rPr>
              <w:t>cerviX</w:t>
            </w:r>
            <w:proofErr w:type="spellEnd"/>
            <w:r w:rsidRPr="007712E6">
              <w:rPr>
                <w:rFonts w:ascii="Arial Narrow" w:eastAsia="Arial Narrow" w:hAnsi="Arial Narrow" w:cs="Arial Narrow"/>
                <w:color w:val="000000"/>
                <w:lang w:val="en-US"/>
              </w:rPr>
              <w:t xml:space="preserve"> cancer) Retrospective cohort study - Sponsorship: European Network Gynecologic Oncology Trials Group (ENGOT)</w:t>
            </w:r>
            <w:r w:rsidRPr="00191D74">
              <w:rPr>
                <w:rFonts w:eastAsia="ArialUnicodeMS" w:cs="ArialUnicodeMS"/>
                <w:lang w:val="en-US"/>
              </w:rPr>
              <w:t xml:space="preserve"> </w:t>
            </w:r>
          </w:p>
        </w:tc>
      </w:tr>
      <w:tr w:rsidR="00EA13D6" w:rsidRPr="00FD2C19" w14:paraId="240CB5F0" w14:textId="77777777" w:rsidTr="00322204">
        <w:trPr>
          <w:trHeight w:val="593"/>
        </w:trPr>
        <w:tc>
          <w:tcPr>
            <w:tcW w:w="2785" w:type="dxa"/>
            <w:tcBorders>
              <w:right w:val="single" w:sz="4" w:space="0" w:color="auto"/>
            </w:tcBorders>
          </w:tcPr>
          <w:p w14:paraId="6E0804F5" w14:textId="77777777" w:rsidR="00EA13D6" w:rsidRPr="006847AA"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en-US"/>
              </w:rPr>
            </w:pPr>
            <w:r w:rsidRPr="006847AA">
              <w:rPr>
                <w:rFonts w:ascii="Arial Narrow" w:eastAsia="Arial Narrow" w:hAnsi="Arial Narrow" w:cs="Arial Narrow"/>
                <w:b/>
                <w:color w:val="000000"/>
                <w:lang w:val="en-US"/>
              </w:rPr>
              <w:t>2013</w:t>
            </w:r>
          </w:p>
        </w:tc>
        <w:tc>
          <w:tcPr>
            <w:tcW w:w="8227" w:type="dxa"/>
            <w:tcBorders>
              <w:left w:val="single" w:sz="4" w:space="0" w:color="auto"/>
            </w:tcBorders>
          </w:tcPr>
          <w:p w14:paraId="44B30D29" w14:textId="7F886DD3" w:rsidR="00EA13D6" w:rsidRPr="00FD2C19" w:rsidRDefault="00EA13D6" w:rsidP="00322204">
            <w:pPr>
              <w:numPr>
                <w:ilvl w:val="0"/>
                <w:numId w:val="1"/>
              </w:numPr>
              <w:pBdr>
                <w:top w:val="nil"/>
                <w:left w:val="nil"/>
                <w:bottom w:val="nil"/>
                <w:right w:val="nil"/>
                <w:between w:val="nil"/>
              </w:pBdr>
              <w:ind w:right="113" w:hanging="293"/>
              <w:jc w:val="both"/>
              <w:rPr>
                <w:rFonts w:ascii="Arial Narrow" w:eastAsia="Arial Narrow" w:hAnsi="Arial Narrow" w:cs="Arial Narrow"/>
                <w:color w:val="000000"/>
                <w:lang w:val="it-IT"/>
              </w:rPr>
            </w:pPr>
            <w:r w:rsidRPr="00EE44B9">
              <w:rPr>
                <w:rFonts w:ascii="Arial Narrow" w:eastAsia="Arial Narrow" w:hAnsi="Arial Narrow" w:cs="Arial Narrow"/>
                <w:color w:val="000000"/>
                <w:lang w:val="it-IT"/>
              </w:rPr>
              <w:t>SIRENA: Studio retrospettivo multicentrico sul trattamento con chirurgia e chemio ipertermia intraperitoneale del carcinoma ovarico avanzato (CE 044/2013/O/Oss)</w:t>
            </w:r>
            <w:r>
              <w:rPr>
                <w:rFonts w:ascii="Arial Narrow" w:eastAsia="Arial Narrow" w:hAnsi="Arial Narrow" w:cs="Arial Narrow"/>
                <w:color w:val="000000"/>
                <w:lang w:val="it-IT"/>
              </w:rPr>
              <w:t>. Studio Multicentrico nazionale con Centro Coordinatore Bologna.</w:t>
            </w:r>
          </w:p>
        </w:tc>
      </w:tr>
      <w:tr w:rsidR="00EA13D6" w:rsidRPr="00731380" w14:paraId="6AC42D67" w14:textId="77777777" w:rsidTr="00322204">
        <w:trPr>
          <w:trHeight w:val="300"/>
        </w:trPr>
        <w:tc>
          <w:tcPr>
            <w:tcW w:w="2785" w:type="dxa"/>
            <w:tcBorders>
              <w:right w:val="single" w:sz="4" w:space="0" w:color="auto"/>
            </w:tcBorders>
          </w:tcPr>
          <w:p w14:paraId="41AD4326" w14:textId="1781A002" w:rsidR="00EA13D6" w:rsidRDefault="006D0EA2" w:rsidP="00EA13D6">
            <w:pPr>
              <w:pBdr>
                <w:top w:val="nil"/>
                <w:left w:val="nil"/>
                <w:bottom w:val="nil"/>
                <w:right w:val="nil"/>
                <w:between w:val="nil"/>
              </w:pBdr>
              <w:ind w:left="113" w:right="113"/>
              <w:jc w:val="right"/>
              <w:rPr>
                <w:rFonts w:ascii="Arial Narrow" w:eastAsia="Arial Narrow" w:hAnsi="Arial Narrow" w:cs="Arial Narrow"/>
                <w:color w:val="000000"/>
                <w:lang w:val="it-IT"/>
              </w:rPr>
            </w:pPr>
            <w:r w:rsidRPr="00D70FC6">
              <w:rPr>
                <w:rFonts w:ascii="Arial Narrow" w:eastAsia="Arial Narrow" w:hAnsi="Arial Narrow" w:cs="Arial Narrow"/>
                <w:b/>
                <w:color w:val="000000"/>
                <w:sz w:val="22"/>
                <w:lang w:val="it-IT"/>
              </w:rPr>
              <w:t>Partecipazione nella creazione dei percorsi di cura del Sistema Sanitario Regionale e stesura di linee guida Nazional</w:t>
            </w:r>
            <w:r>
              <w:rPr>
                <w:rFonts w:ascii="Arial Narrow" w:eastAsia="Arial Narrow" w:hAnsi="Arial Narrow" w:cs="Arial Narrow"/>
                <w:b/>
                <w:color w:val="000000"/>
                <w:sz w:val="22"/>
                <w:lang w:val="it-IT"/>
              </w:rPr>
              <w:t>i e Internazionali</w:t>
            </w:r>
          </w:p>
          <w:p w14:paraId="16AC7C13" w14:textId="68593759" w:rsidR="00EA13D6" w:rsidRPr="00DD2959" w:rsidRDefault="00EA13D6" w:rsidP="00EA13D6">
            <w:pPr>
              <w:rPr>
                <w:rFonts w:ascii="Arial Narrow" w:eastAsia="Arial Narrow" w:hAnsi="Arial Narrow" w:cs="Arial Narrow"/>
                <w:lang w:val="it-IT"/>
              </w:rPr>
            </w:pPr>
          </w:p>
        </w:tc>
        <w:tc>
          <w:tcPr>
            <w:tcW w:w="8227" w:type="dxa"/>
            <w:tcBorders>
              <w:left w:val="single" w:sz="4" w:space="0" w:color="auto"/>
            </w:tcBorders>
          </w:tcPr>
          <w:p w14:paraId="7220AE1B" w14:textId="068AD7B3" w:rsidR="00EA13D6" w:rsidRPr="00191D74" w:rsidRDefault="00EA13D6" w:rsidP="00EA13D6">
            <w:pPr>
              <w:pBdr>
                <w:top w:val="nil"/>
                <w:left w:val="nil"/>
                <w:bottom w:val="nil"/>
                <w:right w:val="nil"/>
                <w:between w:val="nil"/>
              </w:pBdr>
              <w:ind w:left="113" w:right="113"/>
              <w:rPr>
                <w:rFonts w:ascii="Arial Narrow" w:eastAsia="Arial Narrow" w:hAnsi="Arial Narrow" w:cs="Arial Narrow"/>
                <w:color w:val="000000"/>
                <w:lang w:val="it-IT"/>
              </w:rPr>
            </w:pPr>
          </w:p>
        </w:tc>
      </w:tr>
      <w:tr w:rsidR="00EA13D6" w:rsidRPr="00DD2959" w14:paraId="5A1CDECC" w14:textId="77777777" w:rsidTr="00322204">
        <w:trPr>
          <w:trHeight w:val="300"/>
        </w:trPr>
        <w:tc>
          <w:tcPr>
            <w:tcW w:w="2785" w:type="dxa"/>
            <w:tcBorders>
              <w:right w:val="single" w:sz="4" w:space="0" w:color="auto"/>
            </w:tcBorders>
          </w:tcPr>
          <w:p w14:paraId="2CF1B459" w14:textId="77777777" w:rsidR="00EA13D6" w:rsidRDefault="00EA13D6" w:rsidP="00EA13D6">
            <w:pPr>
              <w:pBdr>
                <w:top w:val="nil"/>
                <w:left w:val="nil"/>
                <w:bottom w:val="nil"/>
                <w:right w:val="nil"/>
                <w:between w:val="nil"/>
              </w:pBdr>
              <w:ind w:left="113" w:right="113"/>
              <w:jc w:val="right"/>
              <w:rPr>
                <w:rFonts w:ascii="Arial Narrow" w:eastAsia="Arial Narrow" w:hAnsi="Arial Narrow" w:cs="Arial Narrow"/>
                <w:color w:val="000000"/>
                <w:lang w:val="it-IT"/>
              </w:rPr>
            </w:pPr>
          </w:p>
        </w:tc>
        <w:tc>
          <w:tcPr>
            <w:tcW w:w="8227" w:type="dxa"/>
            <w:tcBorders>
              <w:left w:val="single" w:sz="4" w:space="0" w:color="auto"/>
            </w:tcBorders>
          </w:tcPr>
          <w:p w14:paraId="335A06C1" w14:textId="6833EB57" w:rsidR="00EA13D6" w:rsidRPr="00CC1CCF" w:rsidRDefault="00EA13D6" w:rsidP="00322204">
            <w:pPr>
              <w:numPr>
                <w:ilvl w:val="0"/>
                <w:numId w:val="1"/>
              </w:numPr>
              <w:pBdr>
                <w:top w:val="nil"/>
                <w:left w:val="nil"/>
                <w:bottom w:val="nil"/>
                <w:right w:val="nil"/>
                <w:between w:val="nil"/>
              </w:pBdr>
              <w:ind w:right="113" w:hanging="293"/>
              <w:jc w:val="both"/>
              <w:rPr>
                <w:color w:val="000000"/>
                <w:lang w:val="it-IT"/>
              </w:rPr>
            </w:pPr>
            <w:r w:rsidRPr="00CC1CCF">
              <w:rPr>
                <w:rFonts w:ascii="Arial Narrow" w:eastAsia="Arial Narrow" w:hAnsi="Arial Narrow" w:cs="Arial Narrow"/>
                <w:color w:val="000000"/>
                <w:lang w:val="it-IT"/>
              </w:rPr>
              <w:t xml:space="preserve">Protocollo assistenziale delle donne a rischio ereditario di tumori della mammella e/o ovaio </w:t>
            </w:r>
          </w:p>
          <w:p w14:paraId="1FC1E485" w14:textId="77777777" w:rsidR="00EA13D6" w:rsidRPr="00CC1CCF" w:rsidRDefault="00EA13D6" w:rsidP="00322204">
            <w:pPr>
              <w:numPr>
                <w:ilvl w:val="0"/>
                <w:numId w:val="1"/>
              </w:numPr>
              <w:pBdr>
                <w:top w:val="nil"/>
                <w:left w:val="nil"/>
                <w:bottom w:val="nil"/>
                <w:right w:val="nil"/>
                <w:between w:val="nil"/>
              </w:pBdr>
              <w:ind w:right="113" w:hanging="293"/>
              <w:jc w:val="both"/>
              <w:rPr>
                <w:color w:val="000000"/>
                <w:lang w:val="it-IT"/>
              </w:rPr>
            </w:pPr>
            <w:r w:rsidRPr="00CC1CCF">
              <w:rPr>
                <w:rFonts w:ascii="Arial Narrow" w:eastAsia="Arial Narrow" w:hAnsi="Arial Narrow" w:cs="Arial Narrow"/>
                <w:color w:val="000000"/>
                <w:lang w:val="it-IT"/>
              </w:rPr>
              <w:t xml:space="preserve">Percorso diagnostico – terapeutico assistenziale interaziendale della paziente con tumore ovarico </w:t>
            </w:r>
            <w:hyperlink r:id="rId10">
              <w:r w:rsidRPr="00CC1CCF">
                <w:rPr>
                  <w:rFonts w:ascii="Arial Narrow" w:eastAsia="Arial Narrow" w:hAnsi="Arial Narrow" w:cs="Arial Narrow"/>
                  <w:color w:val="0000FF"/>
                  <w:u w:val="single"/>
                  <w:lang w:val="it-IT"/>
                </w:rPr>
                <w:t>https://intranet.aosp.bo.it/files/2016_pdta_ia_k_ovaio.pdf</w:t>
              </w:r>
            </w:hyperlink>
          </w:p>
          <w:p w14:paraId="6C6883F4" w14:textId="77777777" w:rsidR="00EA13D6" w:rsidRPr="00CC1CCF" w:rsidRDefault="00EA13D6" w:rsidP="00322204">
            <w:pPr>
              <w:numPr>
                <w:ilvl w:val="0"/>
                <w:numId w:val="1"/>
              </w:numPr>
              <w:pBdr>
                <w:top w:val="nil"/>
                <w:left w:val="nil"/>
                <w:bottom w:val="nil"/>
                <w:right w:val="nil"/>
                <w:between w:val="nil"/>
              </w:pBdr>
              <w:ind w:right="113" w:hanging="293"/>
              <w:jc w:val="both"/>
              <w:rPr>
                <w:color w:val="000000"/>
                <w:lang w:val="it-IT"/>
              </w:rPr>
            </w:pPr>
            <w:r w:rsidRPr="00CC1CCF">
              <w:rPr>
                <w:rFonts w:ascii="Arial Narrow" w:eastAsia="Arial Narrow" w:hAnsi="Arial Narrow" w:cs="Arial Narrow"/>
                <w:color w:val="000000"/>
                <w:lang w:val="it-IT"/>
              </w:rPr>
              <w:t xml:space="preserve">Percorso diagnostico – terapeutico assistenziale interaziendale della paziente con tumore della cervice </w:t>
            </w:r>
            <w:hyperlink r:id="rId11">
              <w:r w:rsidRPr="00CC1CCF">
                <w:rPr>
                  <w:rFonts w:ascii="Arial Narrow" w:eastAsia="Arial Narrow" w:hAnsi="Arial Narrow" w:cs="Arial Narrow"/>
                  <w:color w:val="0000FF"/>
                  <w:u w:val="single"/>
                  <w:lang w:val="it-IT"/>
                </w:rPr>
                <w:t>https://intranet.aosp.bo.it/files/2017_pdta_cervice_uterina_def.pdf</w:t>
              </w:r>
            </w:hyperlink>
            <w:r w:rsidRPr="00CC1CCF">
              <w:rPr>
                <w:rFonts w:ascii="Arial Narrow" w:eastAsia="Arial Narrow" w:hAnsi="Arial Narrow" w:cs="Arial Narrow"/>
                <w:color w:val="000000"/>
                <w:lang w:val="it-IT"/>
              </w:rPr>
              <w:t xml:space="preserve"> </w:t>
            </w:r>
          </w:p>
          <w:p w14:paraId="009B05FB" w14:textId="77777777" w:rsidR="00EA13D6" w:rsidRPr="00CC1CCF" w:rsidRDefault="00EA13D6" w:rsidP="00322204">
            <w:pPr>
              <w:numPr>
                <w:ilvl w:val="0"/>
                <w:numId w:val="1"/>
              </w:numPr>
              <w:pBdr>
                <w:top w:val="nil"/>
                <w:left w:val="nil"/>
                <w:bottom w:val="nil"/>
                <w:right w:val="nil"/>
                <w:between w:val="nil"/>
              </w:pBdr>
              <w:ind w:right="113" w:hanging="293"/>
              <w:jc w:val="both"/>
              <w:rPr>
                <w:rFonts w:ascii="Arial Narrow" w:eastAsia="Arial Narrow" w:hAnsi="Arial Narrow" w:cs="Arial Narrow"/>
                <w:color w:val="000000"/>
                <w:lang w:val="it-IT"/>
              </w:rPr>
            </w:pPr>
            <w:r w:rsidRPr="00CC1CCF">
              <w:rPr>
                <w:rFonts w:ascii="Arial Narrow" w:eastAsia="Arial Narrow" w:hAnsi="Arial Narrow" w:cs="Arial Narrow"/>
                <w:color w:val="000000"/>
                <w:lang w:val="it-IT"/>
              </w:rPr>
              <w:t xml:space="preserve">Promotore del </w:t>
            </w:r>
            <w:r w:rsidRPr="00731380">
              <w:rPr>
                <w:rFonts w:ascii="Arial Narrow" w:eastAsia="Arial Narrow" w:hAnsi="Arial Narrow" w:cs="Arial Narrow"/>
                <w:lang w:val="it-IT"/>
              </w:rPr>
              <w:t>progetto (CRUNCH</w:t>
            </w:r>
            <w:r w:rsidRPr="00CC1CCF">
              <w:rPr>
                <w:rFonts w:ascii="Arial Narrow" w:eastAsia="Arial Narrow" w:hAnsi="Arial Narrow" w:cs="Arial Narrow"/>
                <w:color w:val="000000"/>
                <w:lang w:val="it-IT"/>
              </w:rPr>
              <w:t>)–Cucina e Ristorazione Uniti nella Nutrizione Clinica Hospedaliera – avviato in collaborazione con la Direzione Servizi di supporto alla persona nel 2015 c/o Azienda Ospedaliero Universitaria di Bologna. Progetto Aziendale.</w:t>
            </w:r>
          </w:p>
          <w:p w14:paraId="564115AB" w14:textId="77777777" w:rsidR="00EA13D6" w:rsidRPr="00CC1CCF" w:rsidRDefault="00EA13D6" w:rsidP="00322204">
            <w:pPr>
              <w:numPr>
                <w:ilvl w:val="0"/>
                <w:numId w:val="1"/>
              </w:numPr>
              <w:pBdr>
                <w:top w:val="nil"/>
                <w:left w:val="nil"/>
                <w:bottom w:val="nil"/>
                <w:right w:val="nil"/>
                <w:between w:val="nil"/>
              </w:pBdr>
              <w:ind w:right="113" w:hanging="293"/>
              <w:jc w:val="both"/>
              <w:rPr>
                <w:rFonts w:ascii="Arial Narrow" w:eastAsia="Arial Narrow" w:hAnsi="Arial Narrow" w:cs="Arial Narrow"/>
                <w:color w:val="000000"/>
                <w:lang w:val="it-IT"/>
              </w:rPr>
            </w:pPr>
            <w:r w:rsidRPr="00CC1CCF">
              <w:rPr>
                <w:rFonts w:ascii="Arial Narrow" w:eastAsia="Arial Narrow" w:hAnsi="Arial Narrow" w:cs="Arial Narrow"/>
                <w:color w:val="000000"/>
                <w:lang w:val="it-IT"/>
              </w:rPr>
              <w:t xml:space="preserve">Partecipazione alla stesura </w:t>
            </w:r>
            <w:proofErr w:type="gramStart"/>
            <w:r w:rsidRPr="00CC1CCF">
              <w:rPr>
                <w:rFonts w:ascii="Arial Narrow" w:eastAsia="Arial Narrow" w:hAnsi="Arial Narrow" w:cs="Arial Narrow"/>
                <w:color w:val="000000"/>
                <w:lang w:val="it-IT"/>
              </w:rPr>
              <w:t>della linee</w:t>
            </w:r>
            <w:proofErr w:type="gramEnd"/>
            <w:r w:rsidRPr="00CC1CCF">
              <w:rPr>
                <w:rFonts w:ascii="Arial Narrow" w:eastAsia="Arial Narrow" w:hAnsi="Arial Narrow" w:cs="Arial Narrow"/>
                <w:color w:val="000000"/>
                <w:lang w:val="it-IT"/>
              </w:rPr>
              <w:t xml:space="preserve"> giuda nazionali per la SIGO (Società Italiana di Ginecologia e Ostetricia) per la prevenzione delle infezioni del sito chirurgico in ostetricia e in chirurgia ginecologica.</w:t>
            </w:r>
          </w:p>
          <w:p w14:paraId="19E936C3" w14:textId="0D6B0B85" w:rsidR="00EA13D6" w:rsidRPr="00CC1CCF" w:rsidRDefault="00EA13D6" w:rsidP="00322204">
            <w:pPr>
              <w:pStyle w:val="Paragrafoelenco"/>
              <w:numPr>
                <w:ilvl w:val="0"/>
                <w:numId w:val="1"/>
              </w:numPr>
              <w:pBdr>
                <w:top w:val="nil"/>
                <w:left w:val="nil"/>
                <w:bottom w:val="nil"/>
                <w:right w:val="nil"/>
                <w:between w:val="nil"/>
              </w:pBdr>
              <w:ind w:right="113" w:hanging="293"/>
              <w:jc w:val="both"/>
              <w:rPr>
                <w:rFonts w:ascii="Arial Narrow" w:eastAsia="Arial Narrow" w:hAnsi="Arial Narrow" w:cs="Arial Narrow"/>
                <w:color w:val="000000"/>
                <w:lang w:val="en-US"/>
              </w:rPr>
            </w:pPr>
            <w:r w:rsidRPr="00731380">
              <w:rPr>
                <w:rFonts w:ascii="Arial Narrow" w:eastAsia="Arial Narrow" w:hAnsi="Arial Narrow" w:cs="Arial Narrow"/>
                <w:color w:val="000000"/>
                <w:lang w:val="it-IT"/>
              </w:rPr>
              <w:t>Position Paper</w:t>
            </w:r>
            <w:r w:rsidRPr="00CC1CCF">
              <w:rPr>
                <w:rFonts w:ascii="Arial Narrow" w:eastAsia="Arial Narrow" w:hAnsi="Arial Narrow" w:cs="Arial Narrow"/>
                <w:color w:val="000000"/>
                <w:lang w:val="it-IT"/>
              </w:rPr>
              <w:t xml:space="preserve"> Cetin I, Ciccarone F, Danese S, De Iaco P, De Vita D, Franchi M, Guido M, Mattei A, Lomeo E, Scambia G, </w:t>
            </w:r>
            <w:r w:rsidRPr="00731380">
              <w:rPr>
                <w:rFonts w:ascii="Arial Narrow" w:eastAsia="Arial Narrow" w:hAnsi="Arial Narrow" w:cs="Arial Narrow"/>
                <w:color w:val="000000"/>
                <w:lang w:val="it-IT"/>
              </w:rPr>
              <w:t>Perrone M</w:t>
            </w:r>
            <w:r w:rsidRPr="00CC1CCF">
              <w:rPr>
                <w:rFonts w:ascii="Arial Narrow" w:eastAsia="Arial Narrow" w:hAnsi="Arial Narrow" w:cs="Arial Narrow"/>
                <w:color w:val="000000"/>
                <w:lang w:val="it-IT"/>
              </w:rPr>
              <w:t xml:space="preserve">., Scollo P. Position paper on prevention of surgical site infections in obstetric and gynecological surgery. </w:t>
            </w:r>
            <w:r w:rsidRPr="00CC1CCF">
              <w:rPr>
                <w:rFonts w:ascii="Arial Narrow" w:eastAsia="Arial Narrow" w:hAnsi="Arial Narrow" w:cs="Arial Narrow"/>
                <w:color w:val="000000"/>
                <w:lang w:val="en-US"/>
              </w:rPr>
              <w:t xml:space="preserve">Italian Journal of </w:t>
            </w:r>
            <w:proofErr w:type="spellStart"/>
            <w:r w:rsidRPr="00CC1CCF">
              <w:rPr>
                <w:rFonts w:ascii="Arial Narrow" w:eastAsia="Arial Narrow" w:hAnsi="Arial Narrow" w:cs="Arial Narrow"/>
                <w:color w:val="000000"/>
                <w:lang w:val="en-US"/>
              </w:rPr>
              <w:t>Gynaecology</w:t>
            </w:r>
            <w:proofErr w:type="spellEnd"/>
            <w:r w:rsidRPr="00CC1CCF">
              <w:rPr>
                <w:rFonts w:ascii="Arial Narrow" w:eastAsia="Arial Narrow" w:hAnsi="Arial Narrow" w:cs="Arial Narrow"/>
                <w:color w:val="000000"/>
                <w:lang w:val="en-US"/>
              </w:rPr>
              <w:t xml:space="preserve"> &amp; Obstetrics June 2020 - Vol. 32 - N. 2 - Quarterly - ISSN 2385 – 0868.</w:t>
            </w:r>
          </w:p>
          <w:p w14:paraId="4FA077B3" w14:textId="6CCBD04C" w:rsidR="00EA13D6" w:rsidRPr="00CC1CCF" w:rsidRDefault="00EA13D6" w:rsidP="00322204">
            <w:pPr>
              <w:pStyle w:val="Paragrafoelenco"/>
              <w:numPr>
                <w:ilvl w:val="0"/>
                <w:numId w:val="1"/>
              </w:numPr>
              <w:ind w:hanging="293"/>
              <w:jc w:val="both"/>
              <w:rPr>
                <w:rFonts w:ascii="Arial Narrow" w:eastAsia="Arial Narrow" w:hAnsi="Arial Narrow" w:cs="Arial Narrow"/>
                <w:color w:val="000000"/>
                <w:lang w:val="en-US"/>
              </w:rPr>
            </w:pPr>
            <w:r w:rsidRPr="00731380">
              <w:rPr>
                <w:rFonts w:ascii="Arial Narrow" w:eastAsia="Arial Narrow" w:hAnsi="Arial Narrow" w:cs="Arial Narrow"/>
                <w:color w:val="000000"/>
                <w:lang w:val="en-US"/>
              </w:rPr>
              <w:lastRenderedPageBreak/>
              <w:t>External revisor for Guidelines for the Management of Endometrial Cancer</w:t>
            </w:r>
            <w:r w:rsidRPr="00CC1CCF">
              <w:rPr>
                <w:rFonts w:ascii="Arial Narrow" w:eastAsia="Arial Narrow" w:hAnsi="Arial Narrow" w:cs="Arial Narrow"/>
                <w:color w:val="000000"/>
                <w:lang w:val="en-US"/>
              </w:rPr>
              <w:t xml:space="preserve">, with Prof. Nicole </w:t>
            </w:r>
            <w:proofErr w:type="spellStart"/>
            <w:r w:rsidRPr="00CC1CCF">
              <w:rPr>
                <w:rFonts w:ascii="Arial Narrow" w:eastAsia="Arial Narrow" w:hAnsi="Arial Narrow" w:cs="Arial Narrow"/>
                <w:color w:val="000000"/>
                <w:lang w:val="en-US"/>
              </w:rPr>
              <w:t>Concin</w:t>
            </w:r>
            <w:proofErr w:type="spellEnd"/>
            <w:r w:rsidRPr="00CC1CCF">
              <w:rPr>
                <w:rFonts w:ascii="Arial Narrow" w:eastAsia="Arial Narrow" w:hAnsi="Arial Narrow" w:cs="Arial Narrow"/>
                <w:color w:val="000000"/>
                <w:lang w:val="en-US"/>
              </w:rPr>
              <w:t xml:space="preserve"> (ESGO, Austria), Prof. </w:t>
            </w:r>
            <w:proofErr w:type="spellStart"/>
            <w:r w:rsidRPr="00CC1CCF">
              <w:rPr>
                <w:rFonts w:ascii="Arial Narrow" w:eastAsia="Arial Narrow" w:hAnsi="Arial Narrow" w:cs="Arial Narrow"/>
                <w:color w:val="000000"/>
                <w:lang w:val="en-US"/>
              </w:rPr>
              <w:t>Carien</w:t>
            </w:r>
            <w:proofErr w:type="spellEnd"/>
            <w:r w:rsidRPr="00CC1CCF">
              <w:rPr>
                <w:rFonts w:ascii="Arial Narrow" w:eastAsia="Arial Narrow" w:hAnsi="Arial Narrow" w:cs="Arial Narrow"/>
                <w:color w:val="000000"/>
                <w:lang w:val="en-US"/>
              </w:rPr>
              <w:t xml:space="preserve"> </w:t>
            </w:r>
            <w:proofErr w:type="spellStart"/>
            <w:r w:rsidRPr="00CC1CCF">
              <w:rPr>
                <w:rFonts w:ascii="Arial Narrow" w:eastAsia="Arial Narrow" w:hAnsi="Arial Narrow" w:cs="Arial Narrow"/>
                <w:color w:val="000000"/>
                <w:lang w:val="en-US"/>
              </w:rPr>
              <w:t>Creutzberg</w:t>
            </w:r>
            <w:proofErr w:type="spellEnd"/>
            <w:r w:rsidRPr="00CC1CCF">
              <w:rPr>
                <w:rFonts w:ascii="Arial Narrow" w:eastAsia="Arial Narrow" w:hAnsi="Arial Narrow" w:cs="Arial Narrow"/>
                <w:color w:val="000000"/>
                <w:lang w:val="en-US"/>
              </w:rPr>
              <w:t xml:space="preserve"> (ESTRO, Netherlands) and Prof. Xavier Matias-</w:t>
            </w:r>
            <w:proofErr w:type="spellStart"/>
            <w:r w:rsidRPr="00CC1CCF">
              <w:rPr>
                <w:rFonts w:ascii="Arial Narrow" w:eastAsia="Arial Narrow" w:hAnsi="Arial Narrow" w:cs="Arial Narrow"/>
                <w:color w:val="000000"/>
                <w:lang w:val="en-US"/>
              </w:rPr>
              <w:t>Guiu</w:t>
            </w:r>
            <w:proofErr w:type="spellEnd"/>
            <w:r w:rsidRPr="00CC1CCF">
              <w:rPr>
                <w:rFonts w:ascii="Arial Narrow" w:eastAsia="Arial Narrow" w:hAnsi="Arial Narrow" w:cs="Arial Narrow"/>
                <w:color w:val="000000"/>
                <w:lang w:val="en-US"/>
              </w:rPr>
              <w:t xml:space="preserve"> (ESP, Spain) chairing the project, and a multidisciplinary group of European experts (2020).</w:t>
            </w:r>
          </w:p>
        </w:tc>
      </w:tr>
      <w:tr w:rsidR="00EA13D6" w:rsidRPr="008417A8" w14:paraId="57119406" w14:textId="77777777" w:rsidTr="00322204">
        <w:trPr>
          <w:trHeight w:val="300"/>
        </w:trPr>
        <w:tc>
          <w:tcPr>
            <w:tcW w:w="2785" w:type="dxa"/>
            <w:tcBorders>
              <w:right w:val="single" w:sz="4" w:space="0" w:color="auto"/>
            </w:tcBorders>
          </w:tcPr>
          <w:p w14:paraId="5BAE0DC0" w14:textId="69CB2238" w:rsidR="00EA13D6" w:rsidRPr="00DD2959"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en-US"/>
              </w:rPr>
            </w:pPr>
            <w:r w:rsidRPr="00D70FC6">
              <w:rPr>
                <w:rFonts w:ascii="Arial Narrow" w:eastAsia="Arial Narrow" w:hAnsi="Arial Narrow" w:cs="Arial Narrow"/>
                <w:b/>
                <w:color w:val="000000"/>
                <w:sz w:val="24"/>
                <w:lang w:val="en-US"/>
              </w:rPr>
              <w:lastRenderedPageBreak/>
              <w:t>Membership</w:t>
            </w:r>
            <w:r w:rsidR="005B2DEC">
              <w:rPr>
                <w:rFonts w:ascii="Arial Narrow" w:eastAsia="Arial Narrow" w:hAnsi="Arial Narrow" w:cs="Arial Narrow"/>
                <w:b/>
                <w:color w:val="000000"/>
                <w:sz w:val="24"/>
                <w:lang w:val="en-US"/>
              </w:rPr>
              <w:t xml:space="preserve"> </w:t>
            </w:r>
            <w:proofErr w:type="spellStart"/>
            <w:r w:rsidR="005B2DEC">
              <w:rPr>
                <w:rFonts w:ascii="Arial Narrow" w:eastAsia="Arial Narrow" w:hAnsi="Arial Narrow" w:cs="Arial Narrow"/>
                <w:b/>
                <w:color w:val="000000"/>
                <w:sz w:val="24"/>
                <w:lang w:val="en-US"/>
              </w:rPr>
              <w:t>società</w:t>
            </w:r>
            <w:proofErr w:type="spellEnd"/>
            <w:r w:rsidR="005B2DEC">
              <w:rPr>
                <w:rFonts w:ascii="Arial Narrow" w:eastAsia="Arial Narrow" w:hAnsi="Arial Narrow" w:cs="Arial Narrow"/>
                <w:b/>
                <w:color w:val="000000"/>
                <w:sz w:val="24"/>
                <w:lang w:val="en-US"/>
              </w:rPr>
              <w:t xml:space="preserve"> </w:t>
            </w:r>
            <w:proofErr w:type="spellStart"/>
            <w:r w:rsidR="005B2DEC">
              <w:rPr>
                <w:rFonts w:ascii="Arial Narrow" w:eastAsia="Arial Narrow" w:hAnsi="Arial Narrow" w:cs="Arial Narrow"/>
                <w:b/>
                <w:color w:val="000000"/>
                <w:sz w:val="24"/>
                <w:lang w:val="en-US"/>
              </w:rPr>
              <w:t>scientifiche</w:t>
            </w:r>
            <w:proofErr w:type="spellEnd"/>
          </w:p>
        </w:tc>
        <w:tc>
          <w:tcPr>
            <w:tcW w:w="8227" w:type="dxa"/>
            <w:tcBorders>
              <w:left w:val="single" w:sz="4" w:space="0" w:color="auto"/>
            </w:tcBorders>
          </w:tcPr>
          <w:p w14:paraId="3F5265A0" w14:textId="77777777" w:rsidR="00EA13D6" w:rsidRPr="00CC1CCF" w:rsidRDefault="00EA13D6" w:rsidP="00EA13D6">
            <w:pPr>
              <w:pBdr>
                <w:top w:val="nil"/>
                <w:left w:val="nil"/>
                <w:bottom w:val="nil"/>
                <w:right w:val="nil"/>
                <w:between w:val="nil"/>
              </w:pBdr>
              <w:ind w:right="113"/>
              <w:rPr>
                <w:rFonts w:ascii="Arial Narrow" w:eastAsia="Arial Narrow" w:hAnsi="Arial Narrow" w:cs="Arial Narrow"/>
                <w:color w:val="000000"/>
              </w:rPr>
            </w:pPr>
          </w:p>
        </w:tc>
      </w:tr>
      <w:tr w:rsidR="00EA13D6" w:rsidRPr="00731380" w14:paraId="1FDCD14F" w14:textId="77777777" w:rsidTr="00322204">
        <w:trPr>
          <w:trHeight w:val="300"/>
        </w:trPr>
        <w:tc>
          <w:tcPr>
            <w:tcW w:w="2785" w:type="dxa"/>
            <w:tcBorders>
              <w:right w:val="single" w:sz="4" w:space="0" w:color="auto"/>
            </w:tcBorders>
          </w:tcPr>
          <w:p w14:paraId="51372F62" w14:textId="77777777" w:rsidR="00EA13D6" w:rsidRPr="00DD2959"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en-US"/>
              </w:rPr>
            </w:pPr>
          </w:p>
        </w:tc>
        <w:tc>
          <w:tcPr>
            <w:tcW w:w="8227" w:type="dxa"/>
            <w:tcBorders>
              <w:left w:val="single" w:sz="4" w:space="0" w:color="auto"/>
            </w:tcBorders>
          </w:tcPr>
          <w:p w14:paraId="40B16094" w14:textId="04F90EC5" w:rsidR="00CC1CCF" w:rsidRPr="00AC2D53" w:rsidRDefault="00EA13D6" w:rsidP="00AC2D53">
            <w:pPr>
              <w:pStyle w:val="Paragrafoelenco"/>
              <w:numPr>
                <w:ilvl w:val="0"/>
                <w:numId w:val="1"/>
              </w:numPr>
              <w:pBdr>
                <w:top w:val="nil"/>
                <w:left w:val="nil"/>
                <w:bottom w:val="nil"/>
                <w:right w:val="nil"/>
                <w:between w:val="nil"/>
              </w:pBdr>
              <w:spacing w:before="74"/>
              <w:ind w:right="113"/>
              <w:jc w:val="both"/>
              <w:rPr>
                <w:rFonts w:ascii="Arial Narrow" w:eastAsia="Arial Narrow" w:hAnsi="Arial Narrow" w:cs="Arial Narrow"/>
                <w:bCs/>
                <w:color w:val="000000"/>
                <w:lang w:val="it-IT"/>
              </w:rPr>
            </w:pPr>
            <w:r w:rsidRPr="00AC2D53">
              <w:rPr>
                <w:rFonts w:ascii="Arial Narrow" w:eastAsia="Arial Narrow" w:hAnsi="Arial Narrow" w:cs="Arial Narrow"/>
                <w:bCs/>
                <w:color w:val="000000"/>
                <w:lang w:val="it-IT"/>
              </w:rPr>
              <w:t xml:space="preserve">Membro del Centro di Studio e Ricerca (CSR) sulle neoplasie ginecologiche riconosciuto dal </w:t>
            </w:r>
            <w:r w:rsidR="00CC1CCF" w:rsidRPr="00AC2D53">
              <w:rPr>
                <w:rFonts w:ascii="Arial Narrow" w:eastAsia="Arial Narrow" w:hAnsi="Arial Narrow" w:cs="Arial Narrow"/>
                <w:bCs/>
                <w:color w:val="000000"/>
                <w:lang w:val="it-IT"/>
              </w:rPr>
              <w:t>Dipartimento di Scienze mediche e chirurgiche (DIMEC), Università di Bologna</w:t>
            </w:r>
          </w:p>
          <w:p w14:paraId="18176C6E" w14:textId="33711E8E" w:rsidR="00EA13D6" w:rsidRPr="00DD2959" w:rsidRDefault="00EA13D6" w:rsidP="00322204">
            <w:pPr>
              <w:pStyle w:val="Paragrafoelenco"/>
              <w:numPr>
                <w:ilvl w:val="0"/>
                <w:numId w:val="1"/>
              </w:numPr>
              <w:shd w:val="clear" w:color="auto" w:fill="FFFFFF"/>
              <w:ind w:right="121" w:hanging="293"/>
              <w:jc w:val="both"/>
              <w:rPr>
                <w:rFonts w:ascii="Arial Narrow" w:eastAsia="Arial Narrow" w:hAnsi="Arial Narrow" w:cs="Arial Narrow"/>
                <w:bCs/>
                <w:color w:val="000000"/>
                <w:lang w:val="it-IT"/>
              </w:rPr>
            </w:pPr>
            <w:r w:rsidRPr="00DD2959">
              <w:rPr>
                <w:rFonts w:ascii="Arial Narrow" w:eastAsia="Arial Narrow" w:hAnsi="Arial Narrow" w:cs="Arial Narrow"/>
                <w:bCs/>
                <w:color w:val="000000"/>
                <w:lang w:val="it-IT"/>
              </w:rPr>
              <w:t xml:space="preserve">Membro del gruppo di ricerca nazionale MITO (Multicenter </w:t>
            </w:r>
            <w:proofErr w:type="spellStart"/>
            <w:r w:rsidRPr="00DD2959">
              <w:rPr>
                <w:rFonts w:ascii="Arial Narrow" w:eastAsia="Arial Narrow" w:hAnsi="Arial Narrow" w:cs="Arial Narrow"/>
                <w:bCs/>
                <w:color w:val="000000"/>
                <w:lang w:val="it-IT"/>
              </w:rPr>
              <w:t>Italian</w:t>
            </w:r>
            <w:proofErr w:type="spellEnd"/>
            <w:r w:rsidRPr="00DD2959">
              <w:rPr>
                <w:rFonts w:ascii="Arial Narrow" w:eastAsia="Arial Narrow" w:hAnsi="Arial Narrow" w:cs="Arial Narrow"/>
                <w:bCs/>
                <w:color w:val="000000"/>
                <w:lang w:val="it-IT"/>
              </w:rPr>
              <w:t xml:space="preserve"> Trials in </w:t>
            </w:r>
            <w:proofErr w:type="spellStart"/>
            <w:r w:rsidRPr="00DD2959">
              <w:rPr>
                <w:rFonts w:ascii="Arial Narrow" w:eastAsia="Arial Narrow" w:hAnsi="Arial Narrow" w:cs="Arial Narrow"/>
                <w:bCs/>
                <w:color w:val="000000"/>
                <w:lang w:val="it-IT"/>
              </w:rPr>
              <w:t>Ovarian</w:t>
            </w:r>
            <w:proofErr w:type="spellEnd"/>
            <w:r w:rsidRPr="00DD2959">
              <w:rPr>
                <w:rFonts w:ascii="Arial Narrow" w:eastAsia="Arial Narrow" w:hAnsi="Arial Narrow" w:cs="Arial Narrow"/>
                <w:bCs/>
                <w:color w:val="000000"/>
                <w:lang w:val="it-IT"/>
              </w:rPr>
              <w:t xml:space="preserve"> </w:t>
            </w:r>
            <w:proofErr w:type="spellStart"/>
            <w:r w:rsidRPr="00DD2959">
              <w:rPr>
                <w:rFonts w:ascii="Arial Narrow" w:eastAsia="Arial Narrow" w:hAnsi="Arial Narrow" w:cs="Arial Narrow"/>
                <w:bCs/>
                <w:color w:val="000000"/>
                <w:lang w:val="it-IT"/>
              </w:rPr>
              <w:t>cancer</w:t>
            </w:r>
            <w:proofErr w:type="spellEnd"/>
            <w:r w:rsidRPr="00DD2959">
              <w:rPr>
                <w:rFonts w:ascii="Arial Narrow" w:eastAsia="Arial Narrow" w:hAnsi="Arial Narrow" w:cs="Arial Narrow"/>
                <w:bCs/>
                <w:color w:val="000000"/>
                <w:lang w:val="it-IT"/>
              </w:rPr>
              <w:t xml:space="preserve"> and </w:t>
            </w:r>
            <w:proofErr w:type="spellStart"/>
            <w:r w:rsidRPr="00DD2959">
              <w:rPr>
                <w:rFonts w:ascii="Arial Narrow" w:eastAsia="Arial Narrow" w:hAnsi="Arial Narrow" w:cs="Arial Narrow"/>
                <w:bCs/>
                <w:color w:val="000000"/>
                <w:lang w:val="it-IT"/>
              </w:rPr>
              <w:t>gynecologic</w:t>
            </w:r>
            <w:proofErr w:type="spellEnd"/>
            <w:r w:rsidRPr="00DD2959">
              <w:rPr>
                <w:rFonts w:ascii="Arial Narrow" w:eastAsia="Arial Narrow" w:hAnsi="Arial Narrow" w:cs="Arial Narrow"/>
                <w:bCs/>
                <w:color w:val="000000"/>
                <w:lang w:val="it-IT"/>
              </w:rPr>
              <w:t xml:space="preserve"> </w:t>
            </w:r>
            <w:proofErr w:type="spellStart"/>
            <w:r w:rsidRPr="00DD2959">
              <w:rPr>
                <w:rFonts w:ascii="Arial Narrow" w:eastAsia="Arial Narrow" w:hAnsi="Arial Narrow" w:cs="Arial Narrow"/>
                <w:bCs/>
                <w:color w:val="000000"/>
                <w:lang w:val="it-IT"/>
              </w:rPr>
              <w:t>malignancies</w:t>
            </w:r>
            <w:proofErr w:type="spellEnd"/>
            <w:r w:rsidRPr="00DD2959">
              <w:rPr>
                <w:rFonts w:ascii="Arial Narrow" w:eastAsia="Arial Narrow" w:hAnsi="Arial Narrow" w:cs="Arial Narrow"/>
                <w:bCs/>
                <w:color w:val="000000"/>
                <w:lang w:val="it-IT"/>
              </w:rPr>
              <w:t xml:space="preserve">) ( </w:t>
            </w:r>
            <w:hyperlink r:id="rId12" w:history="1">
              <w:r w:rsidRPr="00DD2959">
                <w:rPr>
                  <w:rStyle w:val="Collegamentoipertestuale"/>
                  <w:rFonts w:ascii="Arial Narrow" w:eastAsia="Arial Narrow" w:hAnsi="Arial Narrow" w:cs="Arial Narrow"/>
                  <w:bCs/>
                  <w:lang w:val="it-IT"/>
                </w:rPr>
                <w:t>www.mito-group.it</w:t>
              </w:r>
            </w:hyperlink>
            <w:r w:rsidRPr="00DD2959">
              <w:rPr>
                <w:rFonts w:ascii="Arial Narrow" w:eastAsia="Arial Narrow" w:hAnsi="Arial Narrow" w:cs="Arial Narrow"/>
                <w:bCs/>
                <w:color w:val="000000"/>
                <w:lang w:val="it-IT"/>
              </w:rPr>
              <w:t xml:space="preserve">) dal 2012 ad oggi </w:t>
            </w:r>
          </w:p>
          <w:p w14:paraId="55A77720" w14:textId="3BEDF565" w:rsidR="00EA13D6" w:rsidRPr="00DD2959" w:rsidRDefault="00EA13D6" w:rsidP="00322204">
            <w:pPr>
              <w:pStyle w:val="Paragrafoelenco"/>
              <w:numPr>
                <w:ilvl w:val="0"/>
                <w:numId w:val="1"/>
              </w:numPr>
              <w:shd w:val="clear" w:color="auto" w:fill="FFFFFF"/>
              <w:ind w:hanging="293"/>
              <w:jc w:val="both"/>
              <w:rPr>
                <w:rFonts w:ascii="Arial Narrow" w:eastAsia="Arial Narrow" w:hAnsi="Arial Narrow" w:cs="Arial Narrow"/>
                <w:color w:val="000000"/>
                <w:lang w:val="it-IT"/>
              </w:rPr>
            </w:pPr>
            <w:r w:rsidRPr="00DD2959">
              <w:rPr>
                <w:rFonts w:ascii="Arial Narrow" w:eastAsia="Arial Narrow" w:hAnsi="Arial Narrow" w:cs="Arial Narrow"/>
                <w:color w:val="000000"/>
                <w:lang w:val="it-IT"/>
              </w:rPr>
              <w:t>Membro della Società Europea di Oncologia Ginecologica (ESGO) dal 2013 ad oggi</w:t>
            </w:r>
          </w:p>
          <w:p w14:paraId="1491E530" w14:textId="6201D564" w:rsidR="00EA13D6" w:rsidRPr="00DD2959" w:rsidRDefault="00EA13D6" w:rsidP="00322204">
            <w:pPr>
              <w:pStyle w:val="Paragrafoelenco"/>
              <w:numPr>
                <w:ilvl w:val="0"/>
                <w:numId w:val="1"/>
              </w:numPr>
              <w:pBdr>
                <w:top w:val="nil"/>
                <w:left w:val="nil"/>
                <w:bottom w:val="nil"/>
                <w:right w:val="nil"/>
                <w:between w:val="nil"/>
              </w:pBdr>
              <w:ind w:right="113" w:hanging="293"/>
              <w:jc w:val="both"/>
              <w:rPr>
                <w:rFonts w:ascii="Arial Narrow" w:eastAsia="Arial Narrow" w:hAnsi="Arial Narrow" w:cs="Arial Narrow"/>
                <w:color w:val="000000"/>
                <w:lang w:val="it-IT"/>
              </w:rPr>
            </w:pPr>
            <w:r w:rsidRPr="00DD2959">
              <w:rPr>
                <w:rFonts w:ascii="Arial Narrow" w:eastAsia="Arial Narrow" w:hAnsi="Arial Narrow" w:cs="Arial Narrow"/>
                <w:color w:val="000000"/>
                <w:lang w:val="it-IT"/>
              </w:rPr>
              <w:t xml:space="preserve">Membro della Associazione Ginecologi Universitari Italiani (AGUI) dal 2006 </w:t>
            </w:r>
            <w:r>
              <w:rPr>
                <w:rFonts w:ascii="Arial Narrow" w:eastAsia="Arial Narrow" w:hAnsi="Arial Narrow" w:cs="Arial Narrow"/>
                <w:color w:val="000000"/>
                <w:lang w:val="it-IT"/>
              </w:rPr>
              <w:t>ad oggi</w:t>
            </w:r>
          </w:p>
          <w:p w14:paraId="3C121EC1" w14:textId="0309F564" w:rsidR="00EA13D6" w:rsidRPr="00DD2959" w:rsidRDefault="00EA13D6" w:rsidP="00322204">
            <w:pPr>
              <w:pStyle w:val="Paragrafoelenco"/>
              <w:numPr>
                <w:ilvl w:val="0"/>
                <w:numId w:val="1"/>
              </w:numPr>
              <w:pBdr>
                <w:top w:val="nil"/>
                <w:left w:val="nil"/>
                <w:bottom w:val="nil"/>
                <w:right w:val="nil"/>
                <w:between w:val="nil"/>
              </w:pBdr>
              <w:ind w:right="113" w:hanging="293"/>
              <w:jc w:val="both"/>
              <w:rPr>
                <w:rFonts w:ascii="Arial Narrow" w:eastAsia="Arial Narrow" w:hAnsi="Arial Narrow" w:cs="Arial Narrow"/>
                <w:color w:val="000000"/>
                <w:lang w:val="it-IT"/>
              </w:rPr>
            </w:pPr>
            <w:r w:rsidRPr="00DD2959">
              <w:rPr>
                <w:rFonts w:ascii="Arial Narrow" w:eastAsia="Arial Narrow" w:hAnsi="Arial Narrow" w:cs="Arial Narrow"/>
                <w:color w:val="000000"/>
                <w:lang w:val="it-IT"/>
              </w:rPr>
              <w:t xml:space="preserve">Membro della Società Italiana di Oncologia ginecologica (SIOG) dal 2012 ad oggi </w:t>
            </w:r>
          </w:p>
          <w:p w14:paraId="1E32B46C" w14:textId="5FBAA06C" w:rsidR="00EA13D6" w:rsidRPr="00DD2959" w:rsidRDefault="00EA13D6" w:rsidP="00322204">
            <w:pPr>
              <w:pStyle w:val="Paragrafoelenco"/>
              <w:numPr>
                <w:ilvl w:val="0"/>
                <w:numId w:val="1"/>
              </w:numPr>
              <w:pBdr>
                <w:top w:val="nil"/>
                <w:left w:val="nil"/>
                <w:bottom w:val="nil"/>
                <w:right w:val="nil"/>
                <w:between w:val="nil"/>
              </w:pBdr>
              <w:ind w:right="113" w:hanging="293"/>
              <w:jc w:val="both"/>
              <w:rPr>
                <w:rFonts w:ascii="Arial Narrow" w:eastAsia="Arial Narrow" w:hAnsi="Arial Narrow" w:cs="Arial Narrow"/>
                <w:color w:val="000000"/>
                <w:lang w:val="it-IT"/>
              </w:rPr>
            </w:pPr>
            <w:r w:rsidRPr="00DD2959">
              <w:rPr>
                <w:rFonts w:ascii="Arial Narrow" w:eastAsia="Arial Narrow" w:hAnsi="Arial Narrow" w:cs="Arial Narrow"/>
                <w:color w:val="000000"/>
                <w:lang w:val="it-IT"/>
              </w:rPr>
              <w:t>Membro della Società Italiana di Ginecologia e Ostetricia (SIGO) dal 2015 ad oggi</w:t>
            </w:r>
          </w:p>
          <w:p w14:paraId="1A4052B4" w14:textId="6202D324" w:rsidR="00EA13D6" w:rsidRDefault="00EA13D6" w:rsidP="00322204">
            <w:pPr>
              <w:pStyle w:val="Paragrafoelenco"/>
              <w:numPr>
                <w:ilvl w:val="0"/>
                <w:numId w:val="1"/>
              </w:numPr>
              <w:pBdr>
                <w:top w:val="nil"/>
                <w:left w:val="nil"/>
                <w:bottom w:val="nil"/>
                <w:right w:val="nil"/>
                <w:between w:val="nil"/>
              </w:pBdr>
              <w:ind w:right="113" w:hanging="293"/>
              <w:jc w:val="both"/>
              <w:rPr>
                <w:rFonts w:ascii="Arial Narrow" w:eastAsia="Arial Narrow" w:hAnsi="Arial Narrow" w:cs="Arial Narrow"/>
                <w:color w:val="000000"/>
                <w:lang w:val="it-IT"/>
              </w:rPr>
            </w:pPr>
            <w:r w:rsidRPr="00DD2959">
              <w:rPr>
                <w:rFonts w:ascii="Arial Narrow" w:eastAsia="Arial Narrow" w:hAnsi="Arial Narrow" w:cs="Arial Narrow"/>
                <w:color w:val="000000"/>
                <w:lang w:val="it-IT"/>
              </w:rPr>
              <w:t>Membro della SEGI (Società Italiana di Endoscopia Ginecologica) dal 2016 ad oggi</w:t>
            </w:r>
          </w:p>
          <w:p w14:paraId="4D21AC53" w14:textId="7395D327" w:rsidR="00EA13D6" w:rsidRPr="003D7BC1" w:rsidRDefault="00EA13D6" w:rsidP="00322204">
            <w:pPr>
              <w:pStyle w:val="Paragrafoelenco"/>
              <w:numPr>
                <w:ilvl w:val="0"/>
                <w:numId w:val="1"/>
              </w:numPr>
              <w:pBdr>
                <w:top w:val="nil"/>
                <w:left w:val="nil"/>
                <w:bottom w:val="nil"/>
                <w:right w:val="nil"/>
                <w:between w:val="nil"/>
              </w:pBdr>
              <w:ind w:right="113" w:hanging="293"/>
              <w:jc w:val="both"/>
              <w:rPr>
                <w:rFonts w:ascii="Arial Narrow" w:eastAsia="Arial Narrow" w:hAnsi="Arial Narrow" w:cs="Arial Narrow"/>
                <w:color w:val="000000"/>
                <w:lang w:val="it-IT"/>
              </w:rPr>
            </w:pPr>
            <w:r>
              <w:rPr>
                <w:rFonts w:ascii="Arial Narrow" w:eastAsia="Arial Narrow" w:hAnsi="Arial Narrow" w:cs="Arial Narrow"/>
                <w:color w:val="000000"/>
                <w:lang w:val="it-IT"/>
              </w:rPr>
              <w:t xml:space="preserve">Membro della AOGOI (Associazione Ostetrici Ginecologi Ospedalieri Italiani) dal 20114 ad oggi </w:t>
            </w:r>
          </w:p>
        </w:tc>
      </w:tr>
      <w:tr w:rsidR="00EA13D6" w:rsidRPr="009A4DA0" w14:paraId="249BA38D" w14:textId="77777777" w:rsidTr="00731380">
        <w:trPr>
          <w:trHeight w:val="641"/>
        </w:trPr>
        <w:tc>
          <w:tcPr>
            <w:tcW w:w="2785" w:type="dxa"/>
            <w:tcBorders>
              <w:right w:val="single" w:sz="4" w:space="0" w:color="auto"/>
            </w:tcBorders>
          </w:tcPr>
          <w:p w14:paraId="494C8D2E" w14:textId="5F781296" w:rsidR="00EA13D6" w:rsidRPr="00555575" w:rsidRDefault="00EA13D6" w:rsidP="00EA13D6">
            <w:pPr>
              <w:pBdr>
                <w:top w:val="nil"/>
                <w:left w:val="nil"/>
                <w:bottom w:val="nil"/>
                <w:right w:val="nil"/>
                <w:between w:val="nil"/>
              </w:pBdr>
              <w:ind w:left="113" w:right="113"/>
              <w:jc w:val="right"/>
              <w:rPr>
                <w:rFonts w:ascii="Arial Narrow" w:eastAsia="Arial Narrow" w:hAnsi="Arial Narrow" w:cs="Arial Narrow"/>
                <w:b/>
                <w:color w:val="000000"/>
                <w:sz w:val="22"/>
                <w:szCs w:val="22"/>
                <w:lang w:val="it-IT"/>
              </w:rPr>
            </w:pPr>
            <w:r w:rsidRPr="00D70FC6">
              <w:rPr>
                <w:rFonts w:ascii="Arial Narrow" w:eastAsia="Arial Narrow" w:hAnsi="Arial Narrow" w:cs="Arial Narrow"/>
                <w:b/>
                <w:color w:val="000000"/>
                <w:sz w:val="24"/>
                <w:szCs w:val="22"/>
                <w:lang w:val="it-IT"/>
              </w:rPr>
              <w:t xml:space="preserve">Curriculum </w:t>
            </w:r>
            <w:r>
              <w:rPr>
                <w:rFonts w:ascii="Arial Narrow" w:eastAsia="Arial Narrow" w:hAnsi="Arial Narrow" w:cs="Arial Narrow"/>
                <w:b/>
                <w:color w:val="000000"/>
                <w:sz w:val="24"/>
                <w:szCs w:val="22"/>
                <w:lang w:val="it-IT"/>
              </w:rPr>
              <w:t>chirurgico</w:t>
            </w:r>
          </w:p>
        </w:tc>
        <w:tc>
          <w:tcPr>
            <w:tcW w:w="8227" w:type="dxa"/>
            <w:tcBorders>
              <w:left w:val="single" w:sz="4" w:space="0" w:color="auto"/>
            </w:tcBorders>
          </w:tcPr>
          <w:p w14:paraId="18D0FD8C" w14:textId="77777777" w:rsidR="00EA13D6" w:rsidRPr="00217D18" w:rsidRDefault="00EA13D6" w:rsidP="00EA13D6">
            <w:pPr>
              <w:pBdr>
                <w:top w:val="nil"/>
                <w:left w:val="nil"/>
                <w:bottom w:val="nil"/>
                <w:right w:val="nil"/>
                <w:between w:val="nil"/>
              </w:pBdr>
              <w:ind w:left="90" w:right="113"/>
              <w:jc w:val="both"/>
              <w:rPr>
                <w:rFonts w:ascii="Arial Narrow" w:eastAsia="Arial Narrow" w:hAnsi="Arial Narrow" w:cs="Arial Narrow"/>
                <w:color w:val="000000"/>
                <w:lang w:val="it-IT"/>
              </w:rPr>
            </w:pPr>
          </w:p>
        </w:tc>
      </w:tr>
      <w:tr w:rsidR="00EA13D6" w:rsidRPr="00731380" w14:paraId="7CD1C896" w14:textId="77777777" w:rsidTr="00322204">
        <w:trPr>
          <w:trHeight w:val="300"/>
        </w:trPr>
        <w:tc>
          <w:tcPr>
            <w:tcW w:w="2785" w:type="dxa"/>
            <w:tcBorders>
              <w:right w:val="single" w:sz="4" w:space="0" w:color="auto"/>
            </w:tcBorders>
          </w:tcPr>
          <w:p w14:paraId="607983E5" w14:textId="74454538" w:rsidR="00EA13D6" w:rsidRDefault="00EA13D6" w:rsidP="00EA13D6">
            <w:pPr>
              <w:pBdr>
                <w:top w:val="nil"/>
                <w:left w:val="nil"/>
                <w:bottom w:val="nil"/>
                <w:right w:val="nil"/>
                <w:between w:val="nil"/>
              </w:pBdr>
              <w:ind w:left="113" w:right="113"/>
              <w:jc w:val="right"/>
              <w:rPr>
                <w:rFonts w:ascii="Arial Narrow" w:eastAsia="Arial Narrow" w:hAnsi="Arial Narrow" w:cs="Arial Narrow"/>
                <w:b/>
                <w:color w:val="000000"/>
              </w:rPr>
            </w:pPr>
            <w:r w:rsidRPr="006847AA">
              <w:rPr>
                <w:rFonts w:ascii="Arial Narrow" w:eastAsia="Arial Narrow" w:hAnsi="Arial Narrow" w:cs="Arial Narrow"/>
                <w:b/>
                <w:color w:val="000000"/>
              </w:rPr>
              <w:t>201</w:t>
            </w:r>
            <w:r>
              <w:rPr>
                <w:rFonts w:ascii="Arial Narrow" w:eastAsia="Arial Narrow" w:hAnsi="Arial Narrow" w:cs="Arial Narrow"/>
                <w:b/>
                <w:color w:val="000000"/>
              </w:rPr>
              <w:t>0</w:t>
            </w:r>
            <w:r w:rsidRPr="006847AA">
              <w:rPr>
                <w:rFonts w:ascii="Arial Narrow" w:eastAsia="Arial Narrow" w:hAnsi="Arial Narrow" w:cs="Arial Narrow"/>
                <w:b/>
                <w:color w:val="000000"/>
              </w:rPr>
              <w:t xml:space="preserve"> </w:t>
            </w:r>
            <w:r w:rsidR="003D7BC1">
              <w:rPr>
                <w:rFonts w:ascii="Arial Narrow" w:eastAsia="Arial Narrow" w:hAnsi="Arial Narrow" w:cs="Arial Narrow"/>
                <w:b/>
                <w:color w:val="000000"/>
              </w:rPr>
              <w:t>–</w:t>
            </w:r>
            <w:r>
              <w:rPr>
                <w:rFonts w:ascii="Arial Narrow" w:eastAsia="Arial Narrow" w:hAnsi="Arial Narrow" w:cs="Arial Narrow"/>
                <w:b/>
                <w:color w:val="000000"/>
              </w:rPr>
              <w:t xml:space="preserve"> 10</w:t>
            </w:r>
            <w:r w:rsidR="003D7BC1">
              <w:rPr>
                <w:rFonts w:ascii="Arial Narrow" w:eastAsia="Arial Narrow" w:hAnsi="Arial Narrow" w:cs="Arial Narrow"/>
                <w:b/>
                <w:color w:val="000000"/>
              </w:rPr>
              <w:t>/</w:t>
            </w:r>
            <w:r w:rsidRPr="006847AA">
              <w:rPr>
                <w:rFonts w:ascii="Arial Narrow" w:eastAsia="Arial Narrow" w:hAnsi="Arial Narrow" w:cs="Arial Narrow"/>
                <w:b/>
                <w:color w:val="000000"/>
              </w:rPr>
              <w:t>20</w:t>
            </w:r>
            <w:r>
              <w:rPr>
                <w:rFonts w:ascii="Arial Narrow" w:eastAsia="Arial Narrow" w:hAnsi="Arial Narrow" w:cs="Arial Narrow"/>
                <w:b/>
                <w:color w:val="000000"/>
              </w:rPr>
              <w:t>20</w:t>
            </w:r>
          </w:p>
          <w:p w14:paraId="5629898B" w14:textId="6D3BB9BF" w:rsidR="00EA13D6" w:rsidRPr="009A4DA0" w:rsidRDefault="00EA13D6" w:rsidP="003D7BC1">
            <w:pPr>
              <w:pBdr>
                <w:top w:val="nil"/>
                <w:left w:val="nil"/>
                <w:bottom w:val="nil"/>
                <w:right w:val="nil"/>
                <w:between w:val="nil"/>
              </w:pBdr>
              <w:ind w:left="113" w:right="113"/>
              <w:jc w:val="right"/>
              <w:rPr>
                <w:rFonts w:ascii="Arial Narrow" w:eastAsia="Arial Narrow" w:hAnsi="Arial Narrow" w:cs="Arial Narrow"/>
                <w:b/>
                <w:color w:val="000000"/>
                <w:lang w:val="en-US"/>
              </w:rPr>
            </w:pPr>
          </w:p>
        </w:tc>
        <w:tc>
          <w:tcPr>
            <w:tcW w:w="8227" w:type="dxa"/>
            <w:tcBorders>
              <w:left w:val="single" w:sz="4" w:space="0" w:color="auto"/>
            </w:tcBorders>
          </w:tcPr>
          <w:p w14:paraId="62467C2F" w14:textId="2DD425CC" w:rsidR="00EA13D6" w:rsidRPr="00AC2D53" w:rsidRDefault="00AC2D53" w:rsidP="00322204">
            <w:pPr>
              <w:pBdr>
                <w:top w:val="nil"/>
                <w:left w:val="nil"/>
                <w:bottom w:val="nil"/>
                <w:right w:val="nil"/>
                <w:between w:val="nil"/>
              </w:pBdr>
              <w:ind w:left="361" w:right="113"/>
              <w:jc w:val="both"/>
              <w:rPr>
                <w:rFonts w:ascii="Arial Narrow" w:eastAsia="Arial Narrow" w:hAnsi="Arial Narrow" w:cs="Arial Narrow"/>
                <w:color w:val="000000"/>
                <w:lang w:val="it-IT"/>
              </w:rPr>
            </w:pPr>
            <w:r w:rsidRPr="00AC2D53">
              <w:rPr>
                <w:rFonts w:ascii="Arial Narrow" w:eastAsia="Arial Narrow" w:hAnsi="Arial Narrow" w:cs="Arial Narrow"/>
                <w:color w:val="000000"/>
                <w:lang w:val="it-IT"/>
              </w:rPr>
              <w:t>Esecutore di oltre 5000</w:t>
            </w:r>
            <w:r w:rsidRPr="00AC2D53">
              <w:rPr>
                <w:rFonts w:ascii="Arial Narrow" w:eastAsia="Arial Narrow" w:hAnsi="Arial Narrow" w:cs="Arial Narrow"/>
                <w:color w:val="000000"/>
                <w:lang w:val="it-IT"/>
              </w:rPr>
              <w:t xml:space="preserve"> </w:t>
            </w:r>
            <w:r w:rsidR="00EA13D6" w:rsidRPr="00AC2D53">
              <w:rPr>
                <w:rFonts w:ascii="Arial Narrow" w:eastAsia="Arial Narrow" w:hAnsi="Arial Narrow" w:cs="Arial Narrow"/>
                <w:color w:val="000000"/>
                <w:lang w:val="it-IT"/>
              </w:rPr>
              <w:t xml:space="preserve">interventi chirurgici di cui </w:t>
            </w:r>
            <w:r w:rsidRPr="00AC2D53">
              <w:rPr>
                <w:rFonts w:ascii="Arial Narrow" w:eastAsia="Arial Narrow" w:hAnsi="Arial Narrow" w:cs="Arial Narrow"/>
                <w:b/>
                <w:bCs/>
                <w:color w:val="000000"/>
                <w:lang w:val="it-IT"/>
              </w:rPr>
              <w:t xml:space="preserve">4000 </w:t>
            </w:r>
            <w:r w:rsidR="00EA13D6" w:rsidRPr="00AC2D53">
              <w:rPr>
                <w:rFonts w:ascii="Arial Narrow" w:eastAsia="Arial Narrow" w:hAnsi="Arial Narrow" w:cs="Arial Narrow"/>
                <w:b/>
                <w:bCs/>
                <w:color w:val="000000"/>
                <w:lang w:val="it-IT"/>
              </w:rPr>
              <w:t>da primo operatore</w:t>
            </w:r>
            <w:r w:rsidR="00EA13D6" w:rsidRPr="00AC2D53">
              <w:rPr>
                <w:rFonts w:ascii="Arial Narrow" w:eastAsia="Arial Narrow" w:hAnsi="Arial Narrow" w:cs="Arial Narrow"/>
                <w:color w:val="000000"/>
                <w:lang w:val="it-IT"/>
              </w:rPr>
              <w:t xml:space="preserve"> eseguiti principalmente su chirurgia oncologica ad alte e media complessità fra chirurgia ginecologica oncologica e chirurgia addominale con tecnica laparotomica laparoscopica, fra cui si </w:t>
            </w:r>
            <w:r w:rsidRPr="00AC2D53">
              <w:rPr>
                <w:rFonts w:ascii="Arial Narrow" w:eastAsia="Arial Narrow" w:hAnsi="Arial Narrow" w:cs="Arial Narrow"/>
                <w:color w:val="000000"/>
                <w:lang w:val="it-IT"/>
              </w:rPr>
              <w:t>segnalano procedure</w:t>
            </w:r>
            <w:r w:rsidR="00EA13D6" w:rsidRPr="00AC2D53">
              <w:rPr>
                <w:rFonts w:ascii="Arial Narrow" w:eastAsia="Arial Narrow" w:hAnsi="Arial Narrow" w:cs="Arial Narrow"/>
                <w:color w:val="000000"/>
                <w:lang w:val="it-IT"/>
              </w:rPr>
              <w:t xml:space="preserve"> di eviscerazione pelvica, cistectomie radicali, nefrectomie e splenectomie e procedure con tecnica Robotica per carcinoma endometriale per pazienti con BMI&gt;30 e carcinoma cervicale.  </w:t>
            </w:r>
          </w:p>
          <w:p w14:paraId="207A5E93" w14:textId="488E3B04" w:rsidR="00EA13D6" w:rsidRPr="00AC2D53" w:rsidRDefault="00AC2D53" w:rsidP="00322204">
            <w:pPr>
              <w:pBdr>
                <w:top w:val="nil"/>
                <w:left w:val="nil"/>
                <w:bottom w:val="nil"/>
                <w:right w:val="nil"/>
                <w:between w:val="nil"/>
              </w:pBdr>
              <w:ind w:left="361" w:right="113"/>
              <w:jc w:val="both"/>
              <w:rPr>
                <w:rFonts w:ascii="Arial Narrow" w:eastAsia="Arial Narrow" w:hAnsi="Arial Narrow" w:cs="Arial Narrow"/>
                <w:color w:val="000000"/>
                <w:lang w:val="it-IT"/>
              </w:rPr>
            </w:pPr>
            <w:r w:rsidRPr="00AC2D53">
              <w:rPr>
                <w:rFonts w:ascii="Arial Narrow" w:eastAsia="Arial Narrow" w:hAnsi="Arial Narrow" w:cs="Arial Narrow"/>
                <w:color w:val="000000"/>
                <w:lang w:val="it-IT"/>
              </w:rPr>
              <w:t>I</w:t>
            </w:r>
            <w:r w:rsidR="00EA13D6" w:rsidRPr="00AC2D53">
              <w:rPr>
                <w:rFonts w:ascii="Arial Narrow" w:eastAsia="Arial Narrow" w:hAnsi="Arial Narrow" w:cs="Arial Narrow"/>
                <w:color w:val="000000"/>
                <w:lang w:val="it-IT"/>
              </w:rPr>
              <w:t xml:space="preserve">nterventi con associazione di infusione di chemioterapico intraoperatorio in forma liquida e di </w:t>
            </w:r>
            <w:proofErr w:type="spellStart"/>
            <w:r w:rsidR="00EA13D6" w:rsidRPr="00AC2D53">
              <w:rPr>
                <w:rFonts w:ascii="Arial Narrow" w:eastAsia="Arial Narrow" w:hAnsi="Arial Narrow" w:cs="Arial Narrow"/>
                <w:color w:val="000000"/>
                <w:lang w:val="it-IT"/>
              </w:rPr>
              <w:t>areosol</w:t>
            </w:r>
            <w:proofErr w:type="spellEnd"/>
            <w:r w:rsidR="00EA13D6" w:rsidRPr="00AC2D53">
              <w:rPr>
                <w:rFonts w:ascii="Arial Narrow" w:eastAsia="Arial Narrow" w:hAnsi="Arial Narrow" w:cs="Arial Narrow"/>
                <w:color w:val="000000"/>
                <w:lang w:val="it-IT"/>
              </w:rPr>
              <w:t xml:space="preserve"> (HIPEC e PIPAC).</w:t>
            </w:r>
          </w:p>
          <w:p w14:paraId="11C8D9AB" w14:textId="137AD94E" w:rsidR="00EA13D6" w:rsidRPr="00AC2D53" w:rsidRDefault="00AC2D53" w:rsidP="00322204">
            <w:pPr>
              <w:pBdr>
                <w:top w:val="nil"/>
                <w:left w:val="nil"/>
                <w:bottom w:val="nil"/>
                <w:right w:val="nil"/>
                <w:between w:val="nil"/>
              </w:pBdr>
              <w:ind w:left="361" w:right="113"/>
              <w:jc w:val="both"/>
              <w:rPr>
                <w:rFonts w:ascii="Arial Narrow" w:eastAsia="Arial Narrow" w:hAnsi="Arial Narrow" w:cs="Arial Narrow"/>
                <w:color w:val="000000"/>
                <w:lang w:val="it-IT"/>
              </w:rPr>
            </w:pPr>
            <w:r w:rsidRPr="00AC2D53">
              <w:rPr>
                <w:rFonts w:ascii="Arial Narrow" w:eastAsia="Arial Narrow" w:hAnsi="Arial Narrow" w:cs="Arial Narrow"/>
                <w:color w:val="000000"/>
                <w:lang w:val="it-IT"/>
              </w:rPr>
              <w:t>I</w:t>
            </w:r>
            <w:r w:rsidR="00EA13D6" w:rsidRPr="00AC2D53">
              <w:rPr>
                <w:rFonts w:ascii="Arial Narrow" w:eastAsia="Arial Narrow" w:hAnsi="Arial Narrow" w:cs="Arial Narrow"/>
                <w:color w:val="000000"/>
                <w:lang w:val="it-IT"/>
              </w:rPr>
              <w:t>nterventi sulla vulva (</w:t>
            </w:r>
            <w:proofErr w:type="spellStart"/>
            <w:r w:rsidR="00EA13D6" w:rsidRPr="00AC2D53">
              <w:rPr>
                <w:rFonts w:ascii="Arial Narrow" w:eastAsia="Arial Narrow" w:hAnsi="Arial Narrow" w:cs="Arial Narrow"/>
                <w:color w:val="000000"/>
                <w:lang w:val="it-IT"/>
              </w:rPr>
              <w:t>vulvectomia</w:t>
            </w:r>
            <w:proofErr w:type="spellEnd"/>
            <w:r w:rsidR="00EA13D6" w:rsidRPr="00AC2D53">
              <w:rPr>
                <w:rFonts w:ascii="Arial Narrow" w:eastAsia="Arial Narrow" w:hAnsi="Arial Narrow" w:cs="Arial Narrow"/>
                <w:color w:val="000000"/>
                <w:lang w:val="it-IT"/>
              </w:rPr>
              <w:t xml:space="preserve"> semplice e radicale con associata linfoadenectomia inguinale). </w:t>
            </w:r>
            <w:proofErr w:type="gramStart"/>
            <w:r w:rsidR="00EA13D6" w:rsidRPr="00AC2D53">
              <w:rPr>
                <w:rFonts w:ascii="Arial Narrow" w:eastAsia="Arial Narrow" w:hAnsi="Arial Narrow" w:cs="Arial Narrow"/>
                <w:color w:val="000000"/>
                <w:lang w:val="it-IT"/>
              </w:rPr>
              <w:t>10</w:t>
            </w:r>
            <w:proofErr w:type="gramEnd"/>
            <w:r w:rsidR="00EA13D6" w:rsidRPr="00AC2D53">
              <w:rPr>
                <w:rFonts w:ascii="Arial Narrow" w:eastAsia="Arial Narrow" w:hAnsi="Arial Narrow" w:cs="Arial Narrow"/>
                <w:color w:val="000000"/>
                <w:lang w:val="it-IT"/>
              </w:rPr>
              <w:t xml:space="preserve"> procedure di Elettrochemioterapia con Bleomicina intraoperatoria e livello vulvare.</w:t>
            </w:r>
          </w:p>
          <w:p w14:paraId="3416FEF6" w14:textId="46B24CCC" w:rsidR="00EA13D6" w:rsidRPr="00AC2D53" w:rsidRDefault="00EA13D6" w:rsidP="00322204">
            <w:pPr>
              <w:pBdr>
                <w:top w:val="nil"/>
                <w:left w:val="nil"/>
                <w:bottom w:val="nil"/>
                <w:right w:val="nil"/>
                <w:between w:val="nil"/>
              </w:pBdr>
              <w:ind w:left="361" w:right="113"/>
              <w:jc w:val="both"/>
              <w:rPr>
                <w:rFonts w:ascii="Arial Narrow" w:eastAsia="Arial Narrow" w:hAnsi="Arial Narrow" w:cs="Arial Narrow"/>
                <w:color w:val="000000"/>
                <w:lang w:val="it-IT"/>
              </w:rPr>
            </w:pPr>
            <w:r w:rsidRPr="00AC2D53">
              <w:rPr>
                <w:rFonts w:ascii="Arial Narrow" w:eastAsia="Arial Narrow" w:hAnsi="Arial Narrow" w:cs="Arial Narrow"/>
                <w:color w:val="000000"/>
                <w:lang w:val="it-IT"/>
              </w:rPr>
              <w:t>Esperto nella tecnica del linfonodo sentinella dal 2012 con diversi traccianti su (blu dye, Tecnezio, indocianina) nei tumori ginecologici dal 2012.</w:t>
            </w:r>
          </w:p>
          <w:p w14:paraId="6231EBD3" w14:textId="77777777" w:rsidR="00EA13D6" w:rsidRPr="00AC2D53" w:rsidRDefault="00EA13D6" w:rsidP="00EA13D6">
            <w:pPr>
              <w:pBdr>
                <w:top w:val="nil"/>
                <w:left w:val="nil"/>
                <w:bottom w:val="nil"/>
                <w:right w:val="nil"/>
                <w:between w:val="nil"/>
              </w:pBdr>
              <w:ind w:left="113" w:right="113"/>
              <w:rPr>
                <w:rFonts w:ascii="Arial Narrow" w:eastAsia="Arial Narrow" w:hAnsi="Arial Narrow" w:cs="Arial Narrow"/>
                <w:bCs/>
                <w:color w:val="000000"/>
                <w:lang w:val="it-IT"/>
              </w:rPr>
            </w:pPr>
          </w:p>
          <w:p w14:paraId="128E6BFF" w14:textId="70575825" w:rsidR="000B4986" w:rsidRPr="00AC2D53" w:rsidRDefault="000B4986" w:rsidP="00D90815">
            <w:pPr>
              <w:pBdr>
                <w:top w:val="nil"/>
                <w:left w:val="nil"/>
                <w:bottom w:val="nil"/>
                <w:right w:val="nil"/>
                <w:between w:val="nil"/>
              </w:pBdr>
              <w:ind w:right="113"/>
              <w:rPr>
                <w:rFonts w:ascii="Arial Narrow" w:eastAsia="Arial Narrow" w:hAnsi="Arial Narrow" w:cs="Arial Narrow"/>
                <w:bCs/>
                <w:color w:val="000000"/>
                <w:lang w:val="it-IT"/>
              </w:rPr>
            </w:pPr>
          </w:p>
        </w:tc>
      </w:tr>
      <w:tr w:rsidR="003D7BC1" w:rsidRPr="00731380" w14:paraId="2E812578" w14:textId="77777777" w:rsidTr="00322204">
        <w:trPr>
          <w:trHeight w:val="300"/>
        </w:trPr>
        <w:tc>
          <w:tcPr>
            <w:tcW w:w="2785" w:type="dxa"/>
            <w:tcBorders>
              <w:right w:val="single" w:sz="4" w:space="0" w:color="auto"/>
            </w:tcBorders>
          </w:tcPr>
          <w:p w14:paraId="7E63F07A" w14:textId="465DCB65" w:rsidR="003D7BC1" w:rsidRDefault="003D7BC1" w:rsidP="003D7BC1">
            <w:pPr>
              <w:pBdr>
                <w:top w:val="nil"/>
                <w:left w:val="nil"/>
                <w:bottom w:val="nil"/>
                <w:right w:val="nil"/>
                <w:between w:val="nil"/>
              </w:pBdr>
              <w:ind w:left="113" w:right="113"/>
              <w:jc w:val="right"/>
              <w:rPr>
                <w:rFonts w:ascii="Arial Narrow" w:eastAsia="Arial Narrow" w:hAnsi="Arial Narrow" w:cs="Arial Narrow"/>
                <w:b/>
                <w:color w:val="000000"/>
              </w:rPr>
            </w:pPr>
            <w:r>
              <w:rPr>
                <w:rFonts w:ascii="Arial Narrow" w:eastAsia="Arial Narrow" w:hAnsi="Arial Narrow" w:cs="Arial Narrow"/>
                <w:b/>
                <w:color w:val="000000"/>
              </w:rPr>
              <w:t xml:space="preserve">2015 - </w:t>
            </w:r>
            <w:proofErr w:type="spellStart"/>
            <w:r w:rsidR="000B4986">
              <w:rPr>
                <w:rFonts w:ascii="Arial Narrow" w:eastAsia="Arial Narrow" w:hAnsi="Arial Narrow" w:cs="Arial Narrow"/>
                <w:b/>
                <w:color w:val="000000"/>
              </w:rPr>
              <w:t>Oggi</w:t>
            </w:r>
            <w:proofErr w:type="spellEnd"/>
          </w:p>
          <w:p w14:paraId="466902B4" w14:textId="77777777" w:rsidR="003D7BC1" w:rsidRPr="006847AA" w:rsidRDefault="003D7BC1" w:rsidP="00EA13D6">
            <w:pPr>
              <w:pBdr>
                <w:top w:val="nil"/>
                <w:left w:val="nil"/>
                <w:bottom w:val="nil"/>
                <w:right w:val="nil"/>
                <w:between w:val="nil"/>
              </w:pBdr>
              <w:ind w:left="113" w:right="113"/>
              <w:jc w:val="right"/>
              <w:rPr>
                <w:rFonts w:ascii="Arial Narrow" w:eastAsia="Arial Narrow" w:hAnsi="Arial Narrow" w:cs="Arial Narrow"/>
                <w:b/>
                <w:color w:val="000000"/>
              </w:rPr>
            </w:pPr>
          </w:p>
        </w:tc>
        <w:tc>
          <w:tcPr>
            <w:tcW w:w="8227" w:type="dxa"/>
            <w:tcBorders>
              <w:left w:val="single" w:sz="4" w:space="0" w:color="auto"/>
            </w:tcBorders>
          </w:tcPr>
          <w:p w14:paraId="2EF23D22" w14:textId="646E6EF3" w:rsidR="003D7BC1" w:rsidRPr="00322204" w:rsidRDefault="003D7BC1" w:rsidP="00322204">
            <w:pPr>
              <w:pStyle w:val="Paragrafoelenco"/>
              <w:numPr>
                <w:ilvl w:val="0"/>
                <w:numId w:val="1"/>
              </w:numPr>
              <w:pBdr>
                <w:top w:val="nil"/>
                <w:left w:val="nil"/>
                <w:bottom w:val="nil"/>
                <w:right w:val="nil"/>
                <w:between w:val="nil"/>
              </w:pBdr>
              <w:ind w:right="113" w:hanging="293"/>
              <w:rPr>
                <w:rFonts w:ascii="Arial Narrow" w:eastAsia="Arial Narrow" w:hAnsi="Arial Narrow" w:cs="Arial Narrow"/>
                <w:color w:val="000000"/>
                <w:lang w:val="it-IT"/>
              </w:rPr>
            </w:pPr>
            <w:r w:rsidRPr="00322204">
              <w:rPr>
                <w:rFonts w:ascii="Arial Narrow" w:eastAsia="Arial Narrow" w:hAnsi="Arial Narrow" w:cs="Arial Narrow"/>
                <w:color w:val="000000"/>
                <w:lang w:val="it-IT"/>
              </w:rPr>
              <w:t>Consulente Ginecologo c/o IRCCS Istituto Ortopedico Rizzoli, Bologna dal 2015</w:t>
            </w:r>
          </w:p>
          <w:p w14:paraId="45998B48" w14:textId="77777777" w:rsidR="003D7BC1" w:rsidRPr="00EF2678" w:rsidRDefault="003D7BC1" w:rsidP="00EA13D6">
            <w:pPr>
              <w:pBdr>
                <w:top w:val="nil"/>
                <w:left w:val="nil"/>
                <w:bottom w:val="nil"/>
                <w:right w:val="nil"/>
                <w:between w:val="nil"/>
              </w:pBdr>
              <w:ind w:left="120" w:right="113"/>
              <w:rPr>
                <w:rFonts w:ascii="Arial Narrow" w:eastAsia="Arial Narrow" w:hAnsi="Arial Narrow" w:cs="Arial Narrow"/>
                <w:color w:val="000000"/>
                <w:lang w:val="it-IT"/>
              </w:rPr>
            </w:pPr>
          </w:p>
        </w:tc>
      </w:tr>
      <w:tr w:rsidR="00EA13D6" w:rsidRPr="009A4DA0" w14:paraId="2BF74B7B" w14:textId="77777777" w:rsidTr="00322204">
        <w:trPr>
          <w:trHeight w:val="300"/>
        </w:trPr>
        <w:tc>
          <w:tcPr>
            <w:tcW w:w="2785" w:type="dxa"/>
            <w:tcBorders>
              <w:right w:val="single" w:sz="4" w:space="0" w:color="auto"/>
            </w:tcBorders>
          </w:tcPr>
          <w:p w14:paraId="34288A85" w14:textId="446CDAD8" w:rsidR="00EA13D6" w:rsidRPr="003D7BC1" w:rsidRDefault="00EA13D6" w:rsidP="003D7BC1">
            <w:pPr>
              <w:pBdr>
                <w:top w:val="nil"/>
                <w:left w:val="nil"/>
                <w:bottom w:val="nil"/>
                <w:right w:val="nil"/>
                <w:between w:val="nil"/>
              </w:pBdr>
              <w:ind w:left="113" w:right="113"/>
              <w:jc w:val="right"/>
              <w:rPr>
                <w:rFonts w:ascii="Arial Narrow" w:eastAsia="Arial Narrow" w:hAnsi="Arial Narrow" w:cs="Arial Narrow"/>
                <w:b/>
                <w:color w:val="000000"/>
                <w:sz w:val="24"/>
                <w:lang w:val="en-US"/>
              </w:rPr>
            </w:pPr>
            <w:proofErr w:type="spellStart"/>
            <w:r w:rsidRPr="00D70FC6">
              <w:rPr>
                <w:rFonts w:ascii="Arial Narrow" w:eastAsia="Arial Narrow" w:hAnsi="Arial Narrow" w:cs="Arial Narrow"/>
                <w:b/>
                <w:color w:val="000000"/>
                <w:sz w:val="24"/>
                <w:lang w:val="en-US"/>
              </w:rPr>
              <w:t>Attività</w:t>
            </w:r>
            <w:proofErr w:type="spellEnd"/>
            <w:r w:rsidRPr="00D70FC6">
              <w:rPr>
                <w:rFonts w:ascii="Arial Narrow" w:eastAsia="Arial Narrow" w:hAnsi="Arial Narrow" w:cs="Arial Narrow"/>
                <w:b/>
                <w:color w:val="000000"/>
                <w:sz w:val="24"/>
                <w:lang w:val="en-US"/>
              </w:rPr>
              <w:t xml:space="preserve"> </w:t>
            </w:r>
            <w:proofErr w:type="spellStart"/>
            <w:r w:rsidRPr="00D70FC6">
              <w:rPr>
                <w:rFonts w:ascii="Arial Narrow" w:eastAsia="Arial Narrow" w:hAnsi="Arial Narrow" w:cs="Arial Narrow"/>
                <w:b/>
                <w:color w:val="000000"/>
                <w:sz w:val="24"/>
                <w:lang w:val="en-US"/>
              </w:rPr>
              <w:t>editoriale</w:t>
            </w:r>
            <w:proofErr w:type="spellEnd"/>
          </w:p>
        </w:tc>
        <w:tc>
          <w:tcPr>
            <w:tcW w:w="8227" w:type="dxa"/>
            <w:tcBorders>
              <w:left w:val="single" w:sz="4" w:space="0" w:color="auto"/>
            </w:tcBorders>
          </w:tcPr>
          <w:p w14:paraId="0F03217A" w14:textId="65D2DA5A" w:rsidR="00EA13D6" w:rsidRPr="00CC1CCF" w:rsidRDefault="00334C9A" w:rsidP="00334C9A">
            <w:pPr>
              <w:pStyle w:val="Paragrafoelenco"/>
              <w:numPr>
                <w:ilvl w:val="0"/>
                <w:numId w:val="1"/>
              </w:numPr>
              <w:pBdr>
                <w:top w:val="nil"/>
                <w:left w:val="nil"/>
                <w:bottom w:val="nil"/>
                <w:right w:val="nil"/>
                <w:between w:val="nil"/>
              </w:pBdr>
              <w:ind w:right="113"/>
              <w:jc w:val="both"/>
              <w:rPr>
                <w:rFonts w:ascii="Arial Narrow" w:eastAsia="Arial Narrow" w:hAnsi="Arial Narrow" w:cs="Arial Narrow"/>
                <w:bCs/>
                <w:color w:val="000000"/>
                <w:lang w:val="en-US"/>
              </w:rPr>
            </w:pPr>
            <w:r w:rsidRPr="00CC1CCF">
              <w:rPr>
                <w:rFonts w:ascii="Arial Narrow" w:eastAsia="Arial Narrow" w:hAnsi="Arial Narrow" w:cs="Arial Narrow"/>
                <w:bCs/>
                <w:color w:val="000000"/>
                <w:lang w:val="en-US"/>
              </w:rPr>
              <w:t xml:space="preserve">Assistant Editor dal 2022 </w:t>
            </w:r>
            <w:r w:rsidRPr="00731380">
              <w:rPr>
                <w:rFonts w:ascii="Arial Narrow" w:eastAsia="Arial Narrow" w:hAnsi="Arial Narrow" w:cs="Arial Narrow"/>
                <w:bCs/>
                <w:color w:val="000000"/>
                <w:lang w:val="en-US"/>
              </w:rPr>
              <w:t xml:space="preserve">In Frontiers in Oncology section Gynecological Oncology </w:t>
            </w:r>
            <w:r w:rsidRPr="00CC1CCF">
              <w:rPr>
                <w:rFonts w:ascii="Arial Narrow" w:eastAsia="Arial Narrow" w:hAnsi="Arial Narrow" w:cs="Arial Narrow"/>
                <w:bCs/>
                <w:color w:val="000000"/>
                <w:lang w:val="en-US"/>
              </w:rPr>
              <w:t>(IF 6.2)</w:t>
            </w:r>
          </w:p>
          <w:p w14:paraId="1256EE0E" w14:textId="10962EB6" w:rsidR="00334C9A" w:rsidRPr="00731380" w:rsidRDefault="00334C9A" w:rsidP="00334C9A">
            <w:pPr>
              <w:pStyle w:val="Paragrafoelenco"/>
              <w:numPr>
                <w:ilvl w:val="0"/>
                <w:numId w:val="1"/>
              </w:numPr>
              <w:shd w:val="clear" w:color="auto" w:fill="FFFFFF"/>
              <w:rPr>
                <w:rFonts w:ascii="Arial Narrow" w:eastAsia="Arial Narrow" w:hAnsi="Arial Narrow" w:cs="Arial Narrow"/>
                <w:bCs/>
                <w:color w:val="000000"/>
                <w:lang w:val="en-US"/>
              </w:rPr>
            </w:pPr>
            <w:r w:rsidRPr="00CC1CCF">
              <w:rPr>
                <w:rFonts w:ascii="Arial Narrow" w:eastAsia="Arial Narrow" w:hAnsi="Arial Narrow" w:cs="Arial Narrow"/>
                <w:bCs/>
                <w:color w:val="000000"/>
                <w:lang w:val="en-US"/>
              </w:rPr>
              <w:t xml:space="preserve">Guest Editor in Diagnostics </w:t>
            </w:r>
            <w:r w:rsidRPr="00731380">
              <w:rPr>
                <w:rFonts w:ascii="Arial Narrow" w:eastAsia="Arial Narrow" w:hAnsi="Arial Narrow" w:cs="Arial Narrow"/>
                <w:bCs/>
                <w:color w:val="000000"/>
                <w:lang w:val="en-US"/>
              </w:rPr>
              <w:t>State-of-the-Art Research on Endometrial Cancer", in collaboration with </w:t>
            </w:r>
            <w:proofErr w:type="gramStart"/>
            <w:r w:rsidRPr="00731380">
              <w:rPr>
                <w:rFonts w:ascii="Arial Narrow" w:eastAsia="Arial Narrow" w:hAnsi="Arial Narrow" w:cs="Arial Narrow"/>
                <w:lang w:val="en-US"/>
              </w:rPr>
              <w:t>Diagnostics</w:t>
            </w:r>
            <w:r w:rsidRPr="00731380">
              <w:rPr>
                <w:rFonts w:ascii="Arial Narrow" w:eastAsia="Arial Narrow" w:hAnsi="Arial Narrow" w:cs="Arial Narrow"/>
                <w:bCs/>
                <w:color w:val="000000"/>
                <w:lang w:val="en-US"/>
              </w:rPr>
              <w:t>(</w:t>
            </w:r>
            <w:proofErr w:type="gramEnd"/>
            <w:r w:rsidRPr="00731380">
              <w:rPr>
                <w:rFonts w:ascii="Arial Narrow" w:eastAsia="Arial Narrow" w:hAnsi="Arial Narrow" w:cs="Arial Narrow"/>
                <w:bCs/>
                <w:color w:val="000000"/>
                <w:lang w:val="en-US"/>
              </w:rPr>
              <w:t>IF 3.706</w:t>
            </w:r>
            <w:r w:rsidR="00CC1CCF">
              <w:rPr>
                <w:rFonts w:ascii="Arial Narrow" w:eastAsia="Arial Narrow" w:hAnsi="Arial Narrow" w:cs="Arial Narrow"/>
                <w:bCs/>
                <w:color w:val="000000"/>
                <w:lang w:val="en-US"/>
              </w:rPr>
              <w:t>)</w:t>
            </w:r>
          </w:p>
        </w:tc>
      </w:tr>
      <w:tr w:rsidR="00EA13D6" w:rsidRPr="0065617B" w14:paraId="30E8B342" w14:textId="77777777" w:rsidTr="00322204">
        <w:trPr>
          <w:trHeight w:val="300"/>
        </w:trPr>
        <w:tc>
          <w:tcPr>
            <w:tcW w:w="2785" w:type="dxa"/>
            <w:tcBorders>
              <w:right w:val="single" w:sz="4" w:space="0" w:color="auto"/>
            </w:tcBorders>
          </w:tcPr>
          <w:p w14:paraId="693263A4" w14:textId="2B2D018A" w:rsidR="00541990" w:rsidRPr="00334C9A" w:rsidRDefault="00541990" w:rsidP="003D7BC1">
            <w:pPr>
              <w:pBdr>
                <w:top w:val="nil"/>
                <w:left w:val="nil"/>
                <w:bottom w:val="nil"/>
                <w:right w:val="nil"/>
                <w:between w:val="nil"/>
              </w:pBdr>
              <w:ind w:right="113"/>
              <w:rPr>
                <w:rFonts w:ascii="Arial Narrow" w:eastAsia="Arial Narrow" w:hAnsi="Arial Narrow" w:cs="Arial Narrow"/>
                <w:b/>
                <w:bCs/>
                <w:color w:val="000000"/>
                <w:highlight w:val="yellow"/>
              </w:rPr>
            </w:pPr>
          </w:p>
        </w:tc>
        <w:tc>
          <w:tcPr>
            <w:tcW w:w="8227" w:type="dxa"/>
            <w:tcBorders>
              <w:left w:val="single" w:sz="4" w:space="0" w:color="auto"/>
            </w:tcBorders>
          </w:tcPr>
          <w:p w14:paraId="6DB4F158" w14:textId="79F4A2CD" w:rsidR="00DB57A1" w:rsidRPr="00731380" w:rsidRDefault="00DB57A1" w:rsidP="004F3E01">
            <w:pPr>
              <w:pStyle w:val="Paragrafoelenco"/>
              <w:numPr>
                <w:ilvl w:val="0"/>
                <w:numId w:val="1"/>
              </w:numPr>
              <w:pBdr>
                <w:top w:val="nil"/>
                <w:left w:val="nil"/>
                <w:bottom w:val="nil"/>
                <w:right w:val="nil"/>
                <w:between w:val="nil"/>
              </w:pBdr>
              <w:shd w:val="clear" w:color="auto" w:fill="FFFFFF"/>
              <w:ind w:right="113"/>
              <w:rPr>
                <w:rFonts w:ascii="Arial Narrow" w:eastAsia="Arial Narrow" w:hAnsi="Arial Narrow" w:cs="Arial Narrow"/>
                <w:bCs/>
                <w:color w:val="000000"/>
                <w:lang w:val="en-US"/>
              </w:rPr>
            </w:pPr>
            <w:r w:rsidRPr="00731380">
              <w:rPr>
                <w:rFonts w:ascii="Arial Narrow" w:eastAsia="Arial Narrow" w:hAnsi="Arial Narrow" w:cs="Arial Narrow"/>
                <w:bCs/>
                <w:color w:val="000000"/>
                <w:lang w:val="en-US"/>
              </w:rPr>
              <w:t xml:space="preserve">Tutor revisor in </w:t>
            </w:r>
            <w:proofErr w:type="spellStart"/>
            <w:r w:rsidRPr="00731380">
              <w:rPr>
                <w:rFonts w:ascii="Arial Narrow" w:eastAsia="Arial Narrow" w:hAnsi="Arial Narrow" w:cs="Arial Narrow"/>
                <w:bCs/>
                <w:color w:val="000000"/>
                <w:lang w:val="en-US"/>
              </w:rPr>
              <w:t>Publons</w:t>
            </w:r>
            <w:proofErr w:type="spellEnd"/>
            <w:r w:rsidRPr="00731380">
              <w:rPr>
                <w:rFonts w:ascii="Arial Narrow" w:eastAsia="Arial Narrow" w:hAnsi="Arial Narrow" w:cs="Arial Narrow"/>
                <w:bCs/>
                <w:color w:val="000000"/>
                <w:lang w:val="en-US"/>
              </w:rPr>
              <w:t xml:space="preserve"> dal 2021</w:t>
            </w:r>
          </w:p>
          <w:p w14:paraId="097FD57B" w14:textId="5CE81351" w:rsidR="00DB57A1" w:rsidRPr="00731380" w:rsidRDefault="00DB57A1" w:rsidP="004F3E01">
            <w:pPr>
              <w:pStyle w:val="Paragrafoelenco"/>
              <w:numPr>
                <w:ilvl w:val="0"/>
                <w:numId w:val="1"/>
              </w:numPr>
              <w:pBdr>
                <w:top w:val="nil"/>
                <w:left w:val="nil"/>
                <w:bottom w:val="nil"/>
                <w:right w:val="nil"/>
                <w:between w:val="nil"/>
              </w:pBdr>
              <w:shd w:val="clear" w:color="auto" w:fill="FFFFFF"/>
              <w:ind w:right="113"/>
              <w:rPr>
                <w:rFonts w:ascii="Arial Narrow" w:eastAsia="Arial Narrow" w:hAnsi="Arial Narrow" w:cs="Arial Narrow"/>
                <w:bCs/>
                <w:color w:val="000000"/>
                <w:lang w:val="en-US"/>
              </w:rPr>
            </w:pPr>
            <w:r w:rsidRPr="00CC1CCF">
              <w:rPr>
                <w:rFonts w:ascii="Arial Narrow" w:eastAsia="Arial Narrow" w:hAnsi="Arial Narrow" w:cs="Arial Narrow"/>
                <w:bCs/>
                <w:color w:val="000000"/>
                <w:lang w:val="en-US"/>
              </w:rPr>
              <w:t xml:space="preserve">Editorial Board as Topic Editor in </w:t>
            </w:r>
            <w:r w:rsidRPr="00731380">
              <w:rPr>
                <w:rFonts w:ascii="Arial Narrow" w:eastAsia="Arial Narrow" w:hAnsi="Arial Narrow" w:cs="Arial Narrow"/>
                <w:bCs/>
                <w:color w:val="000000"/>
                <w:lang w:val="en-US"/>
              </w:rPr>
              <w:t>Nutrients</w:t>
            </w:r>
            <w:r w:rsidRPr="00CC1CCF">
              <w:rPr>
                <w:rFonts w:ascii="Arial Narrow" w:eastAsia="Arial Narrow" w:hAnsi="Arial Narrow" w:cs="Arial Narrow"/>
                <w:bCs/>
                <w:color w:val="000000"/>
                <w:lang w:val="en-US"/>
              </w:rPr>
              <w:t xml:space="preserve"> (</w:t>
            </w:r>
            <w:r w:rsidRPr="00731380">
              <w:rPr>
                <w:rFonts w:ascii="Arial Narrow" w:eastAsia="Arial Narrow" w:hAnsi="Arial Narrow" w:cs="Arial Narrow"/>
                <w:bCs/>
                <w:color w:val="000000"/>
                <w:lang w:val="en-US"/>
              </w:rPr>
              <w:t>IF</w:t>
            </w:r>
            <w:r w:rsidR="00CC1CCF">
              <w:rPr>
                <w:rFonts w:ascii="Arial Narrow" w:eastAsia="Arial Narrow" w:hAnsi="Arial Narrow" w:cs="Arial Narrow"/>
                <w:bCs/>
                <w:color w:val="000000"/>
                <w:lang w:val="en-US"/>
              </w:rPr>
              <w:t xml:space="preserve"> </w:t>
            </w:r>
            <w:r w:rsidRPr="00731380">
              <w:rPr>
                <w:rFonts w:ascii="Arial Narrow" w:eastAsia="Arial Narrow" w:hAnsi="Arial Narrow" w:cs="Arial Narrow"/>
                <w:bCs/>
                <w:color w:val="000000"/>
                <w:lang w:val="en-US"/>
              </w:rPr>
              <w:t xml:space="preserve">4.546) dal 2021 </w:t>
            </w:r>
          </w:p>
          <w:p w14:paraId="4B51FDAE" w14:textId="2B9EE339" w:rsidR="004F3E01" w:rsidRPr="00CC1CCF" w:rsidRDefault="004F3E01" w:rsidP="004F3E01">
            <w:pPr>
              <w:pStyle w:val="Paragrafoelenco"/>
              <w:numPr>
                <w:ilvl w:val="0"/>
                <w:numId w:val="1"/>
              </w:numPr>
              <w:pBdr>
                <w:top w:val="nil"/>
                <w:left w:val="nil"/>
                <w:bottom w:val="nil"/>
                <w:right w:val="nil"/>
                <w:between w:val="nil"/>
              </w:pBdr>
              <w:shd w:val="clear" w:color="auto" w:fill="FFFFFF"/>
              <w:ind w:right="113"/>
              <w:rPr>
                <w:rFonts w:ascii="Arial Narrow" w:eastAsia="Arial Narrow" w:hAnsi="Arial Narrow" w:cs="Arial Narrow"/>
                <w:bCs/>
                <w:color w:val="000000"/>
                <w:lang w:val="en-US"/>
              </w:rPr>
            </w:pPr>
            <w:r w:rsidRPr="00CC1CCF">
              <w:rPr>
                <w:rFonts w:ascii="Arial Narrow" w:eastAsia="Arial Narrow" w:hAnsi="Arial Narrow" w:cs="Arial Narrow"/>
                <w:bCs/>
                <w:color w:val="000000"/>
                <w:lang w:val="en-US"/>
              </w:rPr>
              <w:t xml:space="preserve">Review Editor in </w:t>
            </w:r>
            <w:r w:rsidRPr="00731380">
              <w:rPr>
                <w:rFonts w:ascii="Arial Narrow" w:eastAsia="Arial Narrow" w:hAnsi="Arial Narrow" w:cs="Arial Narrow"/>
                <w:bCs/>
                <w:color w:val="000000"/>
                <w:lang w:val="en-US"/>
              </w:rPr>
              <w:t>Molecular and Cellular Oncology</w:t>
            </w:r>
            <w:r w:rsidRPr="00CC1CCF">
              <w:rPr>
                <w:rFonts w:ascii="Arial Narrow" w:eastAsia="Arial Narrow" w:hAnsi="Arial Narrow" w:cs="Arial Narrow"/>
                <w:bCs/>
                <w:color w:val="000000"/>
                <w:lang w:val="en-US"/>
              </w:rPr>
              <w:t xml:space="preserve"> (specialty section of Frontiers in Oncology and Frontiers in Cell and Developmental Biology) (since 2020)</w:t>
            </w:r>
          </w:p>
          <w:p w14:paraId="3FB15F5F" w14:textId="1FFDA634" w:rsidR="00F96B0D" w:rsidRPr="00CC1CCF" w:rsidRDefault="00EA13D6" w:rsidP="00F96B0D">
            <w:pPr>
              <w:pStyle w:val="Paragrafoelenco"/>
              <w:numPr>
                <w:ilvl w:val="0"/>
                <w:numId w:val="1"/>
              </w:numPr>
              <w:pBdr>
                <w:top w:val="nil"/>
                <w:left w:val="nil"/>
                <w:bottom w:val="nil"/>
                <w:right w:val="nil"/>
                <w:between w:val="nil"/>
              </w:pBdr>
              <w:ind w:right="113" w:hanging="293"/>
              <w:jc w:val="both"/>
              <w:rPr>
                <w:rFonts w:ascii="Arial Narrow" w:eastAsia="Arial Narrow" w:hAnsi="Arial Narrow" w:cs="Arial Narrow"/>
                <w:bCs/>
                <w:color w:val="000000"/>
                <w:lang w:val="en-US"/>
              </w:rPr>
            </w:pPr>
            <w:r w:rsidRPr="00CC1CCF">
              <w:rPr>
                <w:rFonts w:ascii="Arial Narrow" w:eastAsia="Arial Narrow" w:hAnsi="Arial Narrow" w:cs="Arial Narrow"/>
                <w:bCs/>
                <w:color w:val="000000"/>
                <w:lang w:val="en-US"/>
              </w:rPr>
              <w:t>Guest Editor in “</w:t>
            </w:r>
            <w:r w:rsidRPr="00731380">
              <w:rPr>
                <w:rFonts w:ascii="Arial Narrow" w:eastAsia="Arial Narrow" w:hAnsi="Arial Narrow" w:cs="Arial Narrow"/>
                <w:bCs/>
                <w:color w:val="000000"/>
                <w:lang w:val="en-US"/>
              </w:rPr>
              <w:t>Cancers</w:t>
            </w:r>
            <w:r w:rsidRPr="00CC1CCF">
              <w:rPr>
                <w:rFonts w:ascii="Arial Narrow" w:eastAsia="Arial Narrow" w:hAnsi="Arial Narrow" w:cs="Arial Narrow"/>
                <w:bCs/>
                <w:color w:val="000000"/>
                <w:lang w:val="en-US"/>
              </w:rPr>
              <w:t xml:space="preserve">” (IF </w:t>
            </w:r>
            <w:hyperlink r:id="rId13" w:history="1">
              <w:r w:rsidRPr="00CC1CCF">
                <w:rPr>
                  <w:rFonts w:ascii="Arial Narrow" w:eastAsia="Arial Narrow" w:hAnsi="Arial Narrow" w:cs="Arial Narrow"/>
                  <w:bCs/>
                  <w:color w:val="000000"/>
                  <w:lang w:val="en-US"/>
                </w:rPr>
                <w:t>6.126</w:t>
              </w:r>
            </w:hyperlink>
            <w:r w:rsidRPr="00CC1CCF">
              <w:rPr>
                <w:rFonts w:ascii="Arial Narrow" w:eastAsia="Arial Narrow" w:hAnsi="Arial Narrow" w:cs="Arial Narrow"/>
                <w:bCs/>
                <w:color w:val="000000"/>
                <w:lang w:val="en-US"/>
              </w:rPr>
              <w:t xml:space="preserve">) Special Issue: "Endometrial Cancer: Old Questions and New Perspectives”(Ongoing) </w:t>
            </w:r>
          </w:p>
          <w:p w14:paraId="5D765E16" w14:textId="21045C64" w:rsidR="00AD508C" w:rsidRPr="00CC1CCF" w:rsidRDefault="00F96B0D" w:rsidP="00F4633F">
            <w:pPr>
              <w:pStyle w:val="Paragrafoelenco"/>
              <w:numPr>
                <w:ilvl w:val="0"/>
                <w:numId w:val="1"/>
              </w:numPr>
              <w:pBdr>
                <w:top w:val="nil"/>
                <w:left w:val="nil"/>
                <w:bottom w:val="nil"/>
                <w:right w:val="nil"/>
                <w:between w:val="nil"/>
              </w:pBdr>
              <w:shd w:val="clear" w:color="auto" w:fill="FFFFFF"/>
              <w:spacing w:line="336" w:lineRule="atLeast"/>
              <w:ind w:right="113" w:hanging="293"/>
              <w:jc w:val="both"/>
              <w:rPr>
                <w:rFonts w:ascii="Arial Narrow" w:eastAsia="Arial Narrow" w:hAnsi="Arial Narrow" w:cs="Arial Narrow"/>
                <w:bCs/>
                <w:color w:val="000000"/>
                <w:lang w:val="en-US"/>
              </w:rPr>
            </w:pPr>
            <w:r w:rsidRPr="00CC1CCF">
              <w:rPr>
                <w:rFonts w:ascii="Arial Narrow" w:eastAsia="Arial Narrow" w:hAnsi="Arial Narrow" w:cs="Arial Narrow"/>
                <w:bCs/>
                <w:color w:val="000000"/>
                <w:lang w:val="en-US"/>
              </w:rPr>
              <w:t>Reviewer board in “</w:t>
            </w:r>
            <w:r w:rsidRPr="00731380">
              <w:rPr>
                <w:rFonts w:ascii="Arial Narrow" w:eastAsia="Arial Narrow" w:hAnsi="Arial Narrow" w:cs="Arial Narrow"/>
                <w:bCs/>
                <w:color w:val="000000"/>
                <w:lang w:val="en-US"/>
              </w:rPr>
              <w:t>Cancers</w:t>
            </w:r>
            <w:r w:rsidRPr="00CC1CCF">
              <w:rPr>
                <w:rFonts w:ascii="Arial Narrow" w:eastAsia="Arial Narrow" w:hAnsi="Arial Narrow" w:cs="Arial Narrow"/>
                <w:bCs/>
                <w:color w:val="000000"/>
                <w:lang w:val="en-US"/>
              </w:rPr>
              <w:t xml:space="preserve">” (IF </w:t>
            </w:r>
            <w:hyperlink r:id="rId14" w:history="1">
              <w:r w:rsidRPr="00CC1CCF">
                <w:rPr>
                  <w:rFonts w:ascii="Arial Narrow" w:eastAsia="Arial Narrow" w:hAnsi="Arial Narrow" w:cs="Arial Narrow"/>
                  <w:bCs/>
                  <w:color w:val="000000"/>
                  <w:lang w:val="en-US"/>
                </w:rPr>
                <w:t>6.126</w:t>
              </w:r>
            </w:hyperlink>
            <w:r w:rsidRPr="00CC1CCF">
              <w:rPr>
                <w:rFonts w:ascii="Arial Narrow" w:eastAsia="Arial Narrow" w:hAnsi="Arial Narrow" w:cs="Arial Narrow"/>
                <w:bCs/>
                <w:color w:val="000000"/>
                <w:lang w:val="en-US"/>
              </w:rPr>
              <w:t>)</w:t>
            </w:r>
          </w:p>
          <w:p w14:paraId="00C27E45" w14:textId="2295875A" w:rsidR="00EA13D6" w:rsidRPr="00CC1CCF" w:rsidRDefault="00EA13D6" w:rsidP="00F4633F">
            <w:pPr>
              <w:pStyle w:val="Paragrafoelenco"/>
              <w:numPr>
                <w:ilvl w:val="0"/>
                <w:numId w:val="1"/>
              </w:numPr>
              <w:pBdr>
                <w:top w:val="nil"/>
                <w:left w:val="nil"/>
                <w:bottom w:val="nil"/>
                <w:right w:val="nil"/>
                <w:between w:val="nil"/>
              </w:pBdr>
              <w:shd w:val="clear" w:color="auto" w:fill="FFFFFF"/>
              <w:spacing w:line="336" w:lineRule="atLeast"/>
              <w:ind w:right="113" w:hanging="293"/>
              <w:jc w:val="both"/>
              <w:rPr>
                <w:rFonts w:ascii="Arial Narrow" w:eastAsia="Arial Narrow" w:hAnsi="Arial Narrow" w:cs="Arial Narrow"/>
                <w:bCs/>
                <w:color w:val="000000"/>
                <w:lang w:val="en-US"/>
              </w:rPr>
            </w:pPr>
            <w:r w:rsidRPr="00CC1CCF">
              <w:rPr>
                <w:rFonts w:ascii="Arial Narrow" w:eastAsia="Arial Narrow" w:hAnsi="Arial Narrow" w:cs="Arial Narrow"/>
                <w:bCs/>
                <w:color w:val="000000"/>
                <w:lang w:val="en-US"/>
              </w:rPr>
              <w:t>Editorial Board in “</w:t>
            </w:r>
            <w:r w:rsidRPr="00731380">
              <w:rPr>
                <w:rFonts w:ascii="Arial Narrow" w:eastAsia="Arial Narrow" w:hAnsi="Arial Narrow" w:cs="Arial Narrow"/>
                <w:bCs/>
                <w:color w:val="000000"/>
                <w:lang w:val="en-US"/>
              </w:rPr>
              <w:t>Gynecology and Pelvic Medicine</w:t>
            </w:r>
            <w:r w:rsidRPr="00CC1CCF">
              <w:rPr>
                <w:rFonts w:ascii="Arial Narrow" w:eastAsia="Arial Narrow" w:hAnsi="Arial Narrow" w:cs="Arial Narrow"/>
                <w:bCs/>
                <w:color w:val="000000"/>
                <w:lang w:val="en-US"/>
              </w:rPr>
              <w:t>”</w:t>
            </w:r>
          </w:p>
          <w:p w14:paraId="4072CEBF" w14:textId="77777777" w:rsidR="00EA13D6" w:rsidRPr="00CC1CCF" w:rsidRDefault="00EA13D6" w:rsidP="00322204">
            <w:pPr>
              <w:pStyle w:val="Paragrafoelenco"/>
              <w:numPr>
                <w:ilvl w:val="0"/>
                <w:numId w:val="1"/>
              </w:numPr>
              <w:ind w:hanging="293"/>
              <w:rPr>
                <w:rFonts w:ascii="Arial Narrow" w:eastAsia="Arial Narrow" w:hAnsi="Arial Narrow" w:cs="Arial Narrow"/>
                <w:bCs/>
                <w:color w:val="000000"/>
                <w:lang w:val="en-US"/>
              </w:rPr>
            </w:pPr>
            <w:r w:rsidRPr="00CC1CCF">
              <w:rPr>
                <w:rFonts w:ascii="Arial Narrow" w:eastAsia="Arial Narrow" w:hAnsi="Arial Narrow" w:cs="Arial Narrow"/>
                <w:bCs/>
                <w:color w:val="000000"/>
                <w:lang w:val="en-US"/>
              </w:rPr>
              <w:t>Guest Editor in “</w:t>
            </w:r>
            <w:r w:rsidRPr="00731380">
              <w:rPr>
                <w:rFonts w:ascii="Arial Narrow" w:eastAsia="Arial Narrow" w:hAnsi="Arial Narrow" w:cs="Arial Narrow"/>
                <w:bCs/>
                <w:color w:val="000000"/>
                <w:lang w:val="en-US"/>
              </w:rPr>
              <w:t>Gynecology and Pelvic Medicine</w:t>
            </w:r>
            <w:r w:rsidRPr="00CC1CCF">
              <w:rPr>
                <w:rFonts w:ascii="Arial Narrow" w:eastAsia="Arial Narrow" w:hAnsi="Arial Narrow" w:cs="Arial Narrow"/>
                <w:bCs/>
                <w:color w:val="000000"/>
                <w:lang w:val="en-US"/>
              </w:rPr>
              <w:t>” Special issue Uterine Sarcomas (Ongoing)</w:t>
            </w:r>
          </w:p>
          <w:p w14:paraId="4D25743A" w14:textId="4FC52024" w:rsidR="0065617B" w:rsidRPr="00731380" w:rsidRDefault="00EA13D6" w:rsidP="00322204">
            <w:pPr>
              <w:pStyle w:val="Paragrafoelenco"/>
              <w:numPr>
                <w:ilvl w:val="0"/>
                <w:numId w:val="1"/>
              </w:numPr>
              <w:pBdr>
                <w:top w:val="nil"/>
                <w:left w:val="nil"/>
                <w:bottom w:val="nil"/>
                <w:right w:val="nil"/>
                <w:between w:val="nil"/>
              </w:pBdr>
              <w:ind w:right="113" w:hanging="293"/>
              <w:jc w:val="both"/>
              <w:rPr>
                <w:rFonts w:ascii="Arial Narrow" w:eastAsia="Arial Narrow" w:hAnsi="Arial Narrow" w:cs="Arial Narrow"/>
                <w:bCs/>
                <w:color w:val="000000"/>
                <w:lang w:val="en-US"/>
              </w:rPr>
            </w:pPr>
            <w:r w:rsidRPr="00CC1CCF">
              <w:rPr>
                <w:rFonts w:ascii="Arial Narrow" w:eastAsia="Arial Narrow" w:hAnsi="Arial Narrow" w:cs="Arial Narrow"/>
                <w:bCs/>
                <w:color w:val="000000"/>
                <w:lang w:val="en-US"/>
              </w:rPr>
              <w:t xml:space="preserve">Reviewer board </w:t>
            </w:r>
            <w:r w:rsidR="00F123F2" w:rsidRPr="00CC1CCF">
              <w:rPr>
                <w:rFonts w:ascii="Arial Narrow" w:eastAsia="Arial Narrow" w:hAnsi="Arial Narrow" w:cs="Arial Narrow"/>
                <w:bCs/>
                <w:color w:val="000000"/>
                <w:lang w:val="en-US"/>
              </w:rPr>
              <w:t>in</w:t>
            </w:r>
            <w:r w:rsidRPr="00CC1CCF">
              <w:rPr>
                <w:rFonts w:ascii="Arial Narrow" w:eastAsia="Arial Narrow" w:hAnsi="Arial Narrow" w:cs="Arial Narrow"/>
                <w:bCs/>
                <w:color w:val="000000"/>
                <w:lang w:val="en-US"/>
              </w:rPr>
              <w:t xml:space="preserve"> </w:t>
            </w:r>
            <w:r w:rsidR="00993644" w:rsidRPr="00CC1CCF">
              <w:rPr>
                <w:rFonts w:ascii="Arial Narrow" w:eastAsia="Arial Narrow" w:hAnsi="Arial Narrow" w:cs="Arial Narrow"/>
                <w:bCs/>
                <w:color w:val="000000"/>
                <w:lang w:val="en-US"/>
              </w:rPr>
              <w:t>“</w:t>
            </w:r>
            <w:r w:rsidRPr="00731380">
              <w:rPr>
                <w:rFonts w:ascii="Arial Narrow" w:eastAsia="Arial Narrow" w:hAnsi="Arial Narrow" w:cs="Arial Narrow"/>
                <w:bCs/>
                <w:color w:val="000000"/>
                <w:lang w:val="en-US"/>
              </w:rPr>
              <w:t xml:space="preserve">European Journal </w:t>
            </w:r>
            <w:hyperlink r:id="rId15" w:history="1">
              <w:r w:rsidRPr="00731380">
                <w:rPr>
                  <w:rFonts w:ascii="Arial Narrow" w:eastAsia="Arial Narrow" w:hAnsi="Arial Narrow" w:cs="Arial Narrow"/>
                  <w:bCs/>
                  <w:color w:val="000000"/>
                  <w:lang w:val="en-US"/>
                </w:rPr>
                <w:t xml:space="preserve">of </w:t>
              </w:r>
              <w:proofErr w:type="spellStart"/>
              <w:r w:rsidRPr="00731380">
                <w:rPr>
                  <w:rFonts w:ascii="Arial Narrow" w:eastAsia="Arial Narrow" w:hAnsi="Arial Narrow" w:cs="Arial Narrow"/>
                  <w:bCs/>
                  <w:color w:val="000000"/>
                  <w:lang w:val="en-US"/>
                </w:rPr>
                <w:t>Gynaecological</w:t>
              </w:r>
              <w:proofErr w:type="spellEnd"/>
              <w:r w:rsidRPr="00731380">
                <w:rPr>
                  <w:rFonts w:ascii="Arial Narrow" w:eastAsia="Arial Narrow" w:hAnsi="Arial Narrow" w:cs="Arial Narrow"/>
                  <w:bCs/>
                  <w:color w:val="000000"/>
                  <w:lang w:val="en-US"/>
                </w:rPr>
                <w:t xml:space="preserve"> Oncology</w:t>
              </w:r>
            </w:hyperlink>
            <w:r w:rsidR="00993644" w:rsidRPr="00CC1CCF">
              <w:rPr>
                <w:rFonts w:ascii="Arial Narrow" w:eastAsia="Arial Narrow" w:hAnsi="Arial Narrow" w:cs="Arial Narrow"/>
                <w:bCs/>
                <w:color w:val="000000"/>
                <w:lang w:val="en-US"/>
              </w:rPr>
              <w:t>” (EJGO)</w:t>
            </w:r>
            <w:r w:rsidRPr="00CC1CCF">
              <w:rPr>
                <w:rFonts w:ascii="Arial Narrow" w:eastAsia="Arial Narrow" w:hAnsi="Arial Narrow" w:cs="Arial Narrow"/>
                <w:bCs/>
                <w:color w:val="000000"/>
                <w:lang w:val="en-US"/>
              </w:rPr>
              <w:t xml:space="preserve"> (IF 0.215)</w:t>
            </w:r>
          </w:p>
        </w:tc>
      </w:tr>
      <w:tr w:rsidR="003D7BC1" w:rsidRPr="00731380" w14:paraId="5CBBDA8D" w14:textId="77777777" w:rsidTr="00322204">
        <w:trPr>
          <w:trHeight w:val="300"/>
        </w:trPr>
        <w:tc>
          <w:tcPr>
            <w:tcW w:w="2785" w:type="dxa"/>
            <w:tcBorders>
              <w:right w:val="single" w:sz="4" w:space="0" w:color="auto"/>
            </w:tcBorders>
          </w:tcPr>
          <w:p w14:paraId="36F17003" w14:textId="78A0E4BE" w:rsidR="003D7BC1" w:rsidRPr="00C963FC" w:rsidRDefault="003D7BC1" w:rsidP="00EA13D6">
            <w:pPr>
              <w:pBdr>
                <w:top w:val="nil"/>
                <w:left w:val="nil"/>
                <w:bottom w:val="nil"/>
                <w:right w:val="nil"/>
                <w:between w:val="nil"/>
              </w:pBdr>
              <w:ind w:left="113" w:right="113"/>
              <w:jc w:val="right"/>
              <w:rPr>
                <w:rFonts w:ascii="Arial Narrow" w:eastAsia="Arial Narrow" w:hAnsi="Arial Narrow" w:cs="Arial Narrow"/>
                <w:b/>
                <w:color w:val="000000"/>
                <w:sz w:val="24"/>
                <w:lang w:val="it-IT"/>
              </w:rPr>
            </w:pPr>
            <w:r w:rsidRPr="00C963FC">
              <w:rPr>
                <w:rFonts w:ascii="Arial Narrow" w:eastAsia="Arial Narrow" w:hAnsi="Arial Narrow" w:cs="Arial Narrow"/>
                <w:b/>
                <w:color w:val="000000"/>
                <w:sz w:val="24"/>
                <w:lang w:val="it-IT"/>
              </w:rPr>
              <w:t>Riconoscimenti nazionali per attività di ricerca</w:t>
            </w:r>
          </w:p>
        </w:tc>
        <w:tc>
          <w:tcPr>
            <w:tcW w:w="8227" w:type="dxa"/>
            <w:tcBorders>
              <w:left w:val="single" w:sz="4" w:space="0" w:color="auto"/>
            </w:tcBorders>
          </w:tcPr>
          <w:p w14:paraId="2BC802A8" w14:textId="77777777" w:rsidR="003D7BC1" w:rsidRDefault="003D7BC1" w:rsidP="00EA13D6">
            <w:pPr>
              <w:pStyle w:val="Paragrafoelenco"/>
              <w:pBdr>
                <w:top w:val="nil"/>
                <w:left w:val="nil"/>
                <w:bottom w:val="nil"/>
                <w:right w:val="nil"/>
                <w:between w:val="nil"/>
              </w:pBdr>
              <w:shd w:val="clear" w:color="auto" w:fill="FFFFFF"/>
              <w:ind w:left="473" w:right="113"/>
              <w:rPr>
                <w:rFonts w:ascii="Arial Narrow" w:eastAsia="Arial Narrow" w:hAnsi="Arial Narrow" w:cs="Arial Narrow"/>
                <w:b/>
                <w:color w:val="000000"/>
                <w:sz w:val="24"/>
                <w:lang w:val="it-IT"/>
              </w:rPr>
            </w:pPr>
          </w:p>
          <w:p w14:paraId="23B0E4D5" w14:textId="77777777" w:rsidR="004F3E01" w:rsidRDefault="004F3E01" w:rsidP="00EA13D6">
            <w:pPr>
              <w:pStyle w:val="Paragrafoelenco"/>
              <w:pBdr>
                <w:top w:val="nil"/>
                <w:left w:val="nil"/>
                <w:bottom w:val="nil"/>
                <w:right w:val="nil"/>
                <w:between w:val="nil"/>
              </w:pBdr>
              <w:shd w:val="clear" w:color="auto" w:fill="FFFFFF"/>
              <w:ind w:left="473" w:right="113"/>
              <w:rPr>
                <w:rFonts w:ascii="Arial Narrow" w:eastAsia="Arial Narrow" w:hAnsi="Arial Narrow" w:cs="Arial Narrow"/>
                <w:b/>
                <w:color w:val="000000"/>
                <w:sz w:val="24"/>
                <w:lang w:val="it-IT"/>
              </w:rPr>
            </w:pPr>
          </w:p>
          <w:p w14:paraId="330805B9" w14:textId="2731B985" w:rsidR="00DB751C" w:rsidRPr="00DB751C" w:rsidRDefault="00334C9A" w:rsidP="00DB751C">
            <w:pPr>
              <w:pStyle w:val="Paragrafoelenco"/>
              <w:numPr>
                <w:ilvl w:val="0"/>
                <w:numId w:val="1"/>
              </w:numPr>
              <w:pBdr>
                <w:top w:val="nil"/>
                <w:left w:val="nil"/>
                <w:bottom w:val="nil"/>
                <w:right w:val="nil"/>
                <w:between w:val="nil"/>
              </w:pBdr>
              <w:shd w:val="clear" w:color="auto" w:fill="FFFFFF"/>
              <w:ind w:right="113"/>
              <w:rPr>
                <w:rFonts w:ascii="Arial Narrow" w:eastAsia="Arial Narrow" w:hAnsi="Arial Narrow" w:cs="Arial Narrow"/>
                <w:color w:val="000000"/>
                <w:lang w:val="it-IT"/>
              </w:rPr>
            </w:pPr>
            <w:r>
              <w:rPr>
                <w:rFonts w:ascii="Arial Narrow" w:eastAsia="Arial Narrow" w:hAnsi="Arial Narrow" w:cs="Arial Narrow"/>
                <w:color w:val="000000"/>
                <w:lang w:val="it-IT"/>
              </w:rPr>
              <w:t xml:space="preserve">Co-PI </w:t>
            </w:r>
            <w:r w:rsidR="00080995">
              <w:rPr>
                <w:rFonts w:ascii="Arial Narrow" w:eastAsia="Arial Narrow" w:hAnsi="Arial Narrow" w:cs="Arial Narrow"/>
                <w:color w:val="000000"/>
                <w:lang w:val="it-IT"/>
              </w:rPr>
              <w:t xml:space="preserve">Finamziamento Ministero della Salute </w:t>
            </w:r>
            <w:r w:rsidR="00080995" w:rsidRPr="00080995">
              <w:rPr>
                <w:rFonts w:ascii="Arial Narrow" w:eastAsia="Arial Narrow" w:hAnsi="Arial Narrow" w:cs="Arial Narrow"/>
                <w:color w:val="000000"/>
                <w:lang w:val="it-IT"/>
              </w:rPr>
              <w:t>ENDO-2021-12371926</w:t>
            </w:r>
            <w:r w:rsidR="00080995">
              <w:rPr>
                <w:rFonts w:ascii="Arial Narrow" w:eastAsia="Arial Narrow" w:hAnsi="Arial Narrow" w:cs="Arial Narrow"/>
                <w:color w:val="000000"/>
                <w:lang w:val="it-IT"/>
              </w:rPr>
              <w:t xml:space="preserve"> </w:t>
            </w:r>
            <w:r w:rsidR="00080995" w:rsidRPr="00080995">
              <w:rPr>
                <w:rFonts w:ascii="Arial Narrow" w:eastAsia="Arial Narrow" w:hAnsi="Arial Narrow" w:cs="Arial Narrow"/>
                <w:color w:val="000000"/>
                <w:lang w:val="it-IT"/>
              </w:rPr>
              <w:t>ATENA: Artificial inTelligence as tool for Early diagnosis and precision surgery in eNdometriosis-related ovArian cancer</w:t>
            </w:r>
            <w:r w:rsidR="00080995">
              <w:rPr>
                <w:rFonts w:ascii="Arial Narrow" w:eastAsia="Arial Narrow" w:hAnsi="Arial Narrow" w:cs="Arial Narrow"/>
                <w:color w:val="000000"/>
                <w:lang w:val="it-IT"/>
              </w:rPr>
              <w:t>. (</w:t>
            </w:r>
            <w:proofErr w:type="gramStart"/>
            <w:r w:rsidR="00080995">
              <w:rPr>
                <w:rFonts w:ascii="Arial Narrow" w:eastAsia="Arial Narrow" w:hAnsi="Arial Narrow" w:cs="Arial Narrow"/>
                <w:color w:val="000000"/>
                <w:lang w:val="it-IT"/>
              </w:rPr>
              <w:t>Euro</w:t>
            </w:r>
            <w:proofErr w:type="gramEnd"/>
            <w:r w:rsidR="00080995">
              <w:rPr>
                <w:rFonts w:ascii="Arial Narrow" w:eastAsia="Arial Narrow" w:hAnsi="Arial Narrow" w:cs="Arial Narrow"/>
                <w:color w:val="000000"/>
                <w:lang w:val="it-IT"/>
              </w:rPr>
              <w:t xml:space="preserve"> 400.000)</w:t>
            </w:r>
          </w:p>
          <w:p w14:paraId="611426FF" w14:textId="3F47166A" w:rsidR="00F4633F" w:rsidRPr="00DF7415" w:rsidRDefault="00CC1CCF" w:rsidP="004F3E01">
            <w:pPr>
              <w:pStyle w:val="Paragrafoelenco"/>
              <w:numPr>
                <w:ilvl w:val="0"/>
                <w:numId w:val="1"/>
              </w:numPr>
              <w:pBdr>
                <w:top w:val="nil"/>
                <w:left w:val="nil"/>
                <w:bottom w:val="nil"/>
                <w:right w:val="nil"/>
                <w:between w:val="nil"/>
              </w:pBdr>
              <w:shd w:val="clear" w:color="auto" w:fill="FFFFFF"/>
              <w:ind w:right="113"/>
              <w:rPr>
                <w:rFonts w:ascii="Arial Narrow" w:eastAsia="Arial Narrow" w:hAnsi="Arial Narrow" w:cs="Arial Narrow"/>
                <w:color w:val="000000"/>
                <w:lang w:val="it-IT"/>
              </w:rPr>
            </w:pPr>
            <w:r>
              <w:rPr>
                <w:rFonts w:ascii="Arial Narrow" w:eastAsia="Arial Narrow" w:hAnsi="Arial Narrow" w:cs="Arial Narrow"/>
                <w:color w:val="000000"/>
                <w:lang w:val="it-IT"/>
              </w:rPr>
              <w:t xml:space="preserve">PI, </w:t>
            </w:r>
            <w:proofErr w:type="spellStart"/>
            <w:r w:rsidR="00DF7415" w:rsidRPr="00DF7415">
              <w:rPr>
                <w:rFonts w:ascii="Arial Narrow" w:eastAsia="Arial Narrow" w:hAnsi="Arial Narrow" w:cs="Arial Narrow"/>
                <w:color w:val="000000"/>
                <w:lang w:val="it-IT"/>
              </w:rPr>
              <w:t>Fianziamento</w:t>
            </w:r>
            <w:proofErr w:type="spellEnd"/>
            <w:r w:rsidR="00F4633F" w:rsidRPr="00DF7415">
              <w:rPr>
                <w:rFonts w:ascii="Arial Narrow" w:eastAsia="Arial Narrow" w:hAnsi="Arial Narrow" w:cs="Arial Narrow"/>
                <w:color w:val="000000"/>
                <w:lang w:val="it-IT"/>
              </w:rPr>
              <w:t xml:space="preserve"> Fondazione Carisbo 2021.0110 - Integrazione di</w:t>
            </w:r>
            <w:r w:rsidR="00DF7415" w:rsidRPr="00DF7415">
              <w:rPr>
                <w:rFonts w:ascii="Arial Narrow" w:eastAsia="Arial Narrow" w:hAnsi="Arial Narrow" w:cs="Arial Narrow"/>
                <w:color w:val="000000"/>
                <w:lang w:val="it-IT"/>
              </w:rPr>
              <w:t xml:space="preserve"> </w:t>
            </w:r>
            <w:r w:rsidR="00F4633F" w:rsidRPr="00DF7415">
              <w:rPr>
                <w:rFonts w:ascii="Arial Narrow" w:eastAsia="Arial Narrow" w:hAnsi="Arial Narrow" w:cs="Arial Narrow"/>
                <w:color w:val="000000"/>
                <w:lang w:val="it-IT"/>
              </w:rPr>
              <w:t>radiomica e caratteristiche molecolari per personalizzare il trattamento nel cancro</w:t>
            </w:r>
            <w:r w:rsidR="00DF7415" w:rsidRPr="00DF7415">
              <w:rPr>
                <w:rFonts w:ascii="Arial Narrow" w:eastAsia="Arial Narrow" w:hAnsi="Arial Narrow" w:cs="Arial Narrow"/>
                <w:color w:val="000000"/>
                <w:lang w:val="it-IT"/>
              </w:rPr>
              <w:t xml:space="preserve"> </w:t>
            </w:r>
            <w:r w:rsidR="00F4633F" w:rsidRPr="00DF7415">
              <w:rPr>
                <w:rFonts w:ascii="Arial Narrow" w:eastAsia="Arial Narrow" w:hAnsi="Arial Narrow" w:cs="Arial Narrow"/>
                <w:color w:val="000000"/>
                <w:lang w:val="it-IT"/>
              </w:rPr>
              <w:t>dell’endometrio - Bando Ricerca Medica e Alta Tecnologia 2021</w:t>
            </w:r>
            <w:r w:rsidR="00DF7415">
              <w:rPr>
                <w:rFonts w:ascii="Arial Narrow" w:eastAsia="Arial Narrow" w:hAnsi="Arial Narrow" w:cs="Arial Narrow"/>
                <w:color w:val="000000"/>
                <w:lang w:val="it-IT"/>
              </w:rPr>
              <w:t xml:space="preserve"> (</w:t>
            </w:r>
            <w:proofErr w:type="gramStart"/>
            <w:r w:rsidR="00DF7415">
              <w:rPr>
                <w:rFonts w:ascii="Arial Narrow" w:eastAsia="Arial Narrow" w:hAnsi="Arial Narrow" w:cs="Arial Narrow"/>
                <w:color w:val="000000"/>
                <w:lang w:val="it-IT"/>
              </w:rPr>
              <w:t>Euro</w:t>
            </w:r>
            <w:proofErr w:type="gramEnd"/>
            <w:r w:rsidR="00DF7415">
              <w:rPr>
                <w:rFonts w:ascii="Arial Narrow" w:eastAsia="Arial Narrow" w:hAnsi="Arial Narrow" w:cs="Arial Narrow"/>
                <w:color w:val="000000"/>
                <w:lang w:val="it-IT"/>
              </w:rPr>
              <w:t xml:space="preserve"> 20.000)</w:t>
            </w:r>
            <w:r w:rsidR="00F4633F" w:rsidRPr="00DF7415">
              <w:rPr>
                <w:rFonts w:ascii="Arial Narrow" w:eastAsia="Arial Narrow" w:hAnsi="Arial Narrow" w:cs="Arial Narrow"/>
                <w:color w:val="000000"/>
                <w:lang w:val="it-IT"/>
              </w:rPr>
              <w:t xml:space="preserve"> </w:t>
            </w:r>
          </w:p>
          <w:p w14:paraId="676304CB" w14:textId="5B43492A" w:rsidR="004F3E01" w:rsidRPr="00C963FC" w:rsidRDefault="00CC1CCF" w:rsidP="004F3E01">
            <w:pPr>
              <w:pStyle w:val="Paragrafoelenco"/>
              <w:numPr>
                <w:ilvl w:val="0"/>
                <w:numId w:val="1"/>
              </w:numPr>
              <w:pBdr>
                <w:top w:val="nil"/>
                <w:left w:val="nil"/>
                <w:bottom w:val="nil"/>
                <w:right w:val="nil"/>
                <w:between w:val="nil"/>
              </w:pBdr>
              <w:shd w:val="clear" w:color="auto" w:fill="FFFFFF"/>
              <w:ind w:right="113"/>
              <w:rPr>
                <w:rFonts w:ascii="Arial Narrow" w:eastAsia="Arial Narrow" w:hAnsi="Arial Narrow" w:cs="Arial Narrow"/>
                <w:b/>
                <w:color w:val="000000"/>
                <w:sz w:val="24"/>
                <w:lang w:val="it-IT"/>
              </w:rPr>
            </w:pPr>
            <w:r>
              <w:rPr>
                <w:rFonts w:ascii="Arial Narrow" w:eastAsia="Arial Narrow" w:hAnsi="Arial Narrow" w:cs="Arial Narrow"/>
                <w:color w:val="000000"/>
                <w:lang w:val="it-IT"/>
              </w:rPr>
              <w:t xml:space="preserve">PI, </w:t>
            </w:r>
            <w:r w:rsidR="004F3E01">
              <w:rPr>
                <w:rFonts w:ascii="Arial Narrow" w:eastAsia="Arial Narrow" w:hAnsi="Arial Narrow" w:cs="Arial Narrow"/>
                <w:color w:val="000000"/>
                <w:lang w:val="it-IT"/>
              </w:rPr>
              <w:t xml:space="preserve">Finanziamento Fondazione CARISBO: </w:t>
            </w:r>
            <w:r w:rsidR="00AD1961">
              <w:rPr>
                <w:rFonts w:ascii="Arial Narrow" w:eastAsia="Arial Narrow" w:hAnsi="Arial Narrow" w:cs="Arial Narrow"/>
                <w:color w:val="000000"/>
                <w:lang w:val="it-IT"/>
              </w:rPr>
              <w:t xml:space="preserve">progetto n </w:t>
            </w:r>
            <w:r w:rsidR="00AD1961" w:rsidRPr="00AD1961">
              <w:rPr>
                <w:rFonts w:ascii="Arial Narrow" w:eastAsia="Arial Narrow" w:hAnsi="Arial Narrow" w:cs="Arial Narrow"/>
                <w:color w:val="000000"/>
                <w:lang w:val="it-IT"/>
              </w:rPr>
              <w:t>2020.0407</w:t>
            </w:r>
            <w:r w:rsidR="00AD1961">
              <w:rPr>
                <w:rFonts w:ascii="Arial Narrow" w:eastAsia="Arial Narrow" w:hAnsi="Arial Narrow" w:cs="Arial Narrow"/>
                <w:color w:val="000000"/>
                <w:lang w:val="it-IT"/>
              </w:rPr>
              <w:t xml:space="preserve"> </w:t>
            </w:r>
            <w:r w:rsidR="004F3E01" w:rsidRPr="004F3E01">
              <w:rPr>
                <w:rFonts w:ascii="Arial Narrow" w:eastAsia="Arial Narrow" w:hAnsi="Arial Narrow" w:cs="Arial Narrow"/>
                <w:color w:val="000000"/>
                <w:lang w:val="it-IT"/>
              </w:rPr>
              <w:t>Cancro dell’endometrio: Network epigenetici come nuovi biomarcatori di prognosi e terapia. Verso una medicina personalizzata - Bando Ricerca medica traslazionale e clinica 2020</w:t>
            </w:r>
            <w:r w:rsidR="00AD1961">
              <w:rPr>
                <w:rFonts w:ascii="Arial Narrow" w:eastAsia="Arial Narrow" w:hAnsi="Arial Narrow" w:cs="Arial Narrow"/>
                <w:color w:val="000000"/>
                <w:lang w:val="it-IT"/>
              </w:rPr>
              <w:t xml:space="preserve"> (</w:t>
            </w:r>
            <w:proofErr w:type="gramStart"/>
            <w:r w:rsidR="00AD1961">
              <w:rPr>
                <w:rFonts w:ascii="Arial Narrow" w:eastAsia="Arial Narrow" w:hAnsi="Arial Narrow" w:cs="Arial Narrow"/>
                <w:color w:val="000000"/>
                <w:lang w:val="it-IT"/>
              </w:rPr>
              <w:t>Euro</w:t>
            </w:r>
            <w:proofErr w:type="gramEnd"/>
            <w:r w:rsidR="00AD1961">
              <w:rPr>
                <w:rFonts w:ascii="Arial Narrow" w:eastAsia="Arial Narrow" w:hAnsi="Arial Narrow" w:cs="Arial Narrow"/>
                <w:color w:val="000000"/>
                <w:lang w:val="it-IT"/>
              </w:rPr>
              <w:t xml:space="preserve"> 30.000)</w:t>
            </w:r>
          </w:p>
        </w:tc>
      </w:tr>
      <w:tr w:rsidR="003D7BC1" w:rsidRPr="00CC1CCF" w14:paraId="7FFBEBC8" w14:textId="77777777" w:rsidTr="00322204">
        <w:trPr>
          <w:trHeight w:val="300"/>
        </w:trPr>
        <w:tc>
          <w:tcPr>
            <w:tcW w:w="2785" w:type="dxa"/>
            <w:tcBorders>
              <w:right w:val="single" w:sz="4" w:space="0" w:color="auto"/>
            </w:tcBorders>
          </w:tcPr>
          <w:p w14:paraId="24534B78" w14:textId="77777777" w:rsidR="003D7BC1" w:rsidRPr="00D70FC6" w:rsidRDefault="003D7BC1" w:rsidP="00065954">
            <w:pPr>
              <w:pBdr>
                <w:top w:val="nil"/>
                <w:left w:val="nil"/>
                <w:bottom w:val="nil"/>
                <w:right w:val="nil"/>
                <w:between w:val="nil"/>
              </w:pBdr>
              <w:ind w:right="113"/>
              <w:rPr>
                <w:rFonts w:ascii="Arial Narrow" w:eastAsia="Arial Narrow" w:hAnsi="Arial Narrow" w:cs="Arial Narrow"/>
                <w:b/>
                <w:color w:val="000000"/>
                <w:sz w:val="24"/>
                <w:lang w:val="it-IT"/>
              </w:rPr>
            </w:pPr>
          </w:p>
        </w:tc>
        <w:tc>
          <w:tcPr>
            <w:tcW w:w="8227" w:type="dxa"/>
            <w:tcBorders>
              <w:left w:val="single" w:sz="4" w:space="0" w:color="auto"/>
            </w:tcBorders>
          </w:tcPr>
          <w:p w14:paraId="0BD6269A" w14:textId="397CF23C" w:rsidR="003D7BC1" w:rsidRDefault="00CC1CCF" w:rsidP="00C963FC">
            <w:pPr>
              <w:pStyle w:val="Paragrafoelenco"/>
              <w:numPr>
                <w:ilvl w:val="0"/>
                <w:numId w:val="1"/>
              </w:numPr>
              <w:pBdr>
                <w:top w:val="nil"/>
                <w:left w:val="nil"/>
                <w:bottom w:val="nil"/>
                <w:right w:val="nil"/>
                <w:between w:val="nil"/>
              </w:pBdr>
              <w:ind w:right="113"/>
              <w:rPr>
                <w:rFonts w:ascii="Arial Narrow" w:eastAsia="Arial Narrow" w:hAnsi="Arial Narrow" w:cs="Arial Narrow"/>
                <w:color w:val="000000"/>
                <w:lang w:val="en-US"/>
              </w:rPr>
            </w:pPr>
            <w:r w:rsidRPr="00731380">
              <w:rPr>
                <w:rFonts w:ascii="Arial Narrow" w:eastAsia="Arial Narrow" w:hAnsi="Arial Narrow" w:cs="Arial Narrow"/>
                <w:color w:val="000000"/>
                <w:lang w:val="en-US"/>
              </w:rPr>
              <w:t>Co-PI</w:t>
            </w:r>
            <w:r>
              <w:rPr>
                <w:rFonts w:ascii="Arial Narrow" w:eastAsia="Arial Narrow" w:hAnsi="Arial Narrow" w:cs="Arial Narrow"/>
                <w:color w:val="000000"/>
                <w:lang w:val="en-US"/>
              </w:rPr>
              <w:t xml:space="preserve">, </w:t>
            </w:r>
            <w:proofErr w:type="spellStart"/>
            <w:r w:rsidR="003D7BC1" w:rsidRPr="00731380">
              <w:rPr>
                <w:rFonts w:ascii="Arial Narrow" w:eastAsia="Arial Narrow" w:hAnsi="Arial Narrow" w:cs="Arial Narrow"/>
                <w:color w:val="000000"/>
                <w:lang w:val="en-US"/>
              </w:rPr>
              <w:t>Finanziamento</w:t>
            </w:r>
            <w:proofErr w:type="spellEnd"/>
            <w:r w:rsidR="003D7BC1" w:rsidRPr="00731380">
              <w:rPr>
                <w:rFonts w:ascii="Arial Narrow" w:eastAsia="Arial Narrow" w:hAnsi="Arial Narrow" w:cs="Arial Narrow"/>
                <w:color w:val="000000"/>
                <w:lang w:val="en-US"/>
              </w:rPr>
              <w:t xml:space="preserve"> AIRC IG 2020 con </w:t>
            </w:r>
            <w:proofErr w:type="spellStart"/>
            <w:r w:rsidR="003D7BC1" w:rsidRPr="00731380">
              <w:rPr>
                <w:rFonts w:ascii="Arial Narrow" w:eastAsia="Arial Narrow" w:hAnsi="Arial Narrow" w:cs="Arial Narrow"/>
                <w:color w:val="000000"/>
                <w:lang w:val="en-US"/>
              </w:rPr>
              <w:t>il</w:t>
            </w:r>
            <w:proofErr w:type="spellEnd"/>
            <w:r w:rsidR="003D7BC1" w:rsidRPr="00731380">
              <w:rPr>
                <w:rFonts w:ascii="Arial Narrow" w:eastAsia="Arial Narrow" w:hAnsi="Arial Narrow" w:cs="Arial Narrow"/>
                <w:color w:val="000000"/>
                <w:lang w:val="en-US"/>
              </w:rPr>
              <w:t xml:space="preserve"> </w:t>
            </w:r>
            <w:proofErr w:type="spellStart"/>
            <w:r w:rsidR="003D7BC1" w:rsidRPr="00731380">
              <w:rPr>
                <w:rFonts w:ascii="Arial Narrow" w:eastAsia="Arial Narrow" w:hAnsi="Arial Narrow" w:cs="Arial Narrow"/>
                <w:color w:val="000000"/>
                <w:lang w:val="en-US"/>
              </w:rPr>
              <w:t>Progetto</w:t>
            </w:r>
            <w:proofErr w:type="spellEnd"/>
            <w:r w:rsidR="003D7BC1" w:rsidRPr="00731380">
              <w:rPr>
                <w:rFonts w:ascii="Arial Narrow" w:eastAsia="Arial Narrow" w:hAnsi="Arial Narrow" w:cs="Arial Narrow"/>
                <w:color w:val="000000"/>
                <w:lang w:val="en-US"/>
              </w:rPr>
              <w:t xml:space="preserve"> </w:t>
            </w:r>
            <w:proofErr w:type="spellStart"/>
            <w:r w:rsidR="003D7BC1" w:rsidRPr="00731380">
              <w:rPr>
                <w:rFonts w:ascii="Arial Narrow" w:eastAsia="Arial Narrow" w:hAnsi="Arial Narrow" w:cs="Arial Narrow"/>
                <w:color w:val="000000"/>
                <w:lang w:val="en-US"/>
              </w:rPr>
              <w:t>MOnARCHY</w:t>
            </w:r>
            <w:proofErr w:type="spellEnd"/>
            <w:r w:rsidR="003D7BC1" w:rsidRPr="00731380">
              <w:rPr>
                <w:rFonts w:ascii="Arial Narrow" w:eastAsia="Arial Narrow" w:hAnsi="Arial Narrow" w:cs="Arial Narrow"/>
                <w:color w:val="000000"/>
                <w:lang w:val="en-US"/>
              </w:rPr>
              <w:t xml:space="preserve"> – (</w:t>
            </w:r>
            <w:proofErr w:type="spellStart"/>
            <w:r w:rsidR="003D7BC1" w:rsidRPr="00731380">
              <w:rPr>
                <w:rFonts w:ascii="Arial Narrow" w:eastAsia="Arial Narrow" w:hAnsi="Arial Narrow" w:cs="Arial Narrow"/>
                <w:color w:val="000000"/>
                <w:lang w:val="en-US"/>
              </w:rPr>
              <w:t>Dissencting</w:t>
            </w:r>
            <w:proofErr w:type="spellEnd"/>
            <w:r w:rsidR="003D7BC1" w:rsidRPr="00731380">
              <w:rPr>
                <w:rFonts w:ascii="Arial Narrow" w:eastAsia="Arial Narrow" w:hAnsi="Arial Narrow" w:cs="Arial Narrow"/>
                <w:color w:val="000000"/>
                <w:lang w:val="en-US"/>
              </w:rPr>
              <w:t xml:space="preserve"> the Metabolic signature of high grade serous </w:t>
            </w:r>
            <w:proofErr w:type="spellStart"/>
            <w:r w:rsidR="003D7BC1" w:rsidRPr="00731380">
              <w:rPr>
                <w:rFonts w:ascii="Arial Narrow" w:eastAsia="Arial Narrow" w:hAnsi="Arial Narrow" w:cs="Arial Narrow"/>
                <w:color w:val="000000"/>
                <w:lang w:val="en-US"/>
              </w:rPr>
              <w:t>OvARian</w:t>
            </w:r>
            <w:proofErr w:type="spellEnd"/>
            <w:r w:rsidR="003D7BC1" w:rsidRPr="00731380">
              <w:rPr>
                <w:rFonts w:ascii="Arial Narrow" w:eastAsia="Arial Narrow" w:hAnsi="Arial Narrow" w:cs="Arial Narrow"/>
                <w:color w:val="000000"/>
                <w:lang w:val="en-US"/>
              </w:rPr>
              <w:t xml:space="preserve"> cancer: a challenge to overcome </w:t>
            </w:r>
            <w:proofErr w:type="spellStart"/>
            <w:r w:rsidR="003D7BC1" w:rsidRPr="00731380">
              <w:rPr>
                <w:rFonts w:ascii="Arial Narrow" w:eastAsia="Arial Narrow" w:hAnsi="Arial Narrow" w:cs="Arial Narrow"/>
                <w:color w:val="000000"/>
                <w:lang w:val="en-US"/>
              </w:rPr>
              <w:t>CHemotherapY</w:t>
            </w:r>
            <w:proofErr w:type="spellEnd"/>
            <w:r w:rsidR="003D7BC1" w:rsidRPr="00731380">
              <w:rPr>
                <w:rFonts w:ascii="Arial Narrow" w:eastAsia="Arial Narrow" w:hAnsi="Arial Narrow" w:cs="Arial Narrow"/>
                <w:color w:val="000000"/>
                <w:lang w:val="en-US"/>
              </w:rPr>
              <w:t>) (</w:t>
            </w:r>
            <w:r w:rsidRPr="00731380">
              <w:rPr>
                <w:rFonts w:ascii="Arial Narrow" w:eastAsia="Arial Narrow" w:hAnsi="Arial Narrow" w:cs="Arial Narrow"/>
                <w:color w:val="000000"/>
                <w:lang w:val="en-US"/>
              </w:rPr>
              <w:t xml:space="preserve">Euro </w:t>
            </w:r>
            <w:r w:rsidR="003D7BC1" w:rsidRPr="00731380">
              <w:rPr>
                <w:rFonts w:ascii="Arial Narrow" w:eastAsia="Arial Narrow" w:hAnsi="Arial Narrow" w:cs="Arial Narrow"/>
                <w:color w:val="000000"/>
                <w:lang w:val="en-US"/>
              </w:rPr>
              <w:t>500.000).</w:t>
            </w:r>
          </w:p>
          <w:p w14:paraId="2A8308F8" w14:textId="5DA5D512" w:rsidR="00334C9A" w:rsidRPr="00731380" w:rsidRDefault="00334C9A" w:rsidP="00731380">
            <w:pPr>
              <w:pStyle w:val="Paragrafoelenco"/>
              <w:numPr>
                <w:ilvl w:val="0"/>
                <w:numId w:val="1"/>
              </w:numPr>
              <w:pBdr>
                <w:top w:val="nil"/>
                <w:left w:val="nil"/>
                <w:bottom w:val="nil"/>
                <w:right w:val="nil"/>
                <w:between w:val="nil"/>
              </w:pBdr>
              <w:ind w:right="113"/>
              <w:rPr>
                <w:rFonts w:ascii="Arial Narrow" w:eastAsia="Arial Narrow" w:hAnsi="Arial Narrow" w:cs="Arial Narrow"/>
                <w:color w:val="000000"/>
                <w:lang w:val="en-US"/>
              </w:rPr>
            </w:pPr>
          </w:p>
        </w:tc>
      </w:tr>
      <w:tr w:rsidR="00EA13D6" w:rsidRPr="00722B3C" w14:paraId="5698BBA7" w14:textId="77777777" w:rsidTr="00322204">
        <w:trPr>
          <w:trHeight w:val="300"/>
        </w:trPr>
        <w:tc>
          <w:tcPr>
            <w:tcW w:w="2785" w:type="dxa"/>
            <w:tcBorders>
              <w:right w:val="single" w:sz="4" w:space="0" w:color="auto"/>
            </w:tcBorders>
          </w:tcPr>
          <w:p w14:paraId="5A2BE061" w14:textId="733785AD" w:rsidR="00EA13D6" w:rsidRPr="00555575" w:rsidRDefault="00EA13D6" w:rsidP="00EA13D6">
            <w:pPr>
              <w:pBdr>
                <w:top w:val="nil"/>
                <w:left w:val="nil"/>
                <w:bottom w:val="nil"/>
                <w:right w:val="nil"/>
                <w:between w:val="nil"/>
              </w:pBdr>
              <w:ind w:left="113" w:right="113"/>
              <w:jc w:val="right"/>
              <w:rPr>
                <w:rFonts w:ascii="Arial Narrow" w:eastAsia="Arial Narrow" w:hAnsi="Arial Narrow" w:cs="Arial Narrow"/>
                <w:b/>
                <w:color w:val="000000"/>
                <w:sz w:val="22"/>
                <w:lang w:val="it-IT"/>
              </w:rPr>
            </w:pPr>
            <w:r w:rsidRPr="00D70FC6">
              <w:rPr>
                <w:rFonts w:ascii="Arial Narrow" w:eastAsia="Arial Narrow" w:hAnsi="Arial Narrow" w:cs="Arial Narrow"/>
                <w:b/>
                <w:color w:val="000000"/>
                <w:sz w:val="24"/>
                <w:lang w:val="it-IT"/>
              </w:rPr>
              <w:lastRenderedPageBreak/>
              <w:t>Pubblicazioni</w:t>
            </w:r>
          </w:p>
        </w:tc>
        <w:tc>
          <w:tcPr>
            <w:tcW w:w="8227" w:type="dxa"/>
            <w:tcBorders>
              <w:left w:val="single" w:sz="4" w:space="0" w:color="auto"/>
            </w:tcBorders>
          </w:tcPr>
          <w:p w14:paraId="604BCA32" w14:textId="77777777" w:rsidR="00EA13D6" w:rsidRPr="00AF312B" w:rsidRDefault="00EA13D6" w:rsidP="00EA13D6">
            <w:pPr>
              <w:pBdr>
                <w:top w:val="nil"/>
                <w:left w:val="nil"/>
                <w:bottom w:val="nil"/>
                <w:right w:val="nil"/>
                <w:between w:val="nil"/>
              </w:pBdr>
              <w:ind w:left="113" w:right="113"/>
              <w:rPr>
                <w:rFonts w:ascii="Arial Narrow" w:eastAsia="Arial Narrow" w:hAnsi="Arial Narrow" w:cs="Arial Narrow"/>
                <w:color w:val="000000"/>
                <w:lang w:val="it-IT"/>
              </w:rPr>
            </w:pPr>
          </w:p>
        </w:tc>
      </w:tr>
      <w:tr w:rsidR="00EA13D6" w:rsidRPr="00731380" w14:paraId="72602537" w14:textId="77777777" w:rsidTr="00322204">
        <w:trPr>
          <w:trHeight w:val="300"/>
        </w:trPr>
        <w:tc>
          <w:tcPr>
            <w:tcW w:w="2785" w:type="dxa"/>
            <w:tcBorders>
              <w:right w:val="single" w:sz="4" w:space="0" w:color="auto"/>
            </w:tcBorders>
          </w:tcPr>
          <w:p w14:paraId="20DC6CDF" w14:textId="77777777" w:rsidR="00EA13D6"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it-IT"/>
              </w:rPr>
            </w:pPr>
          </w:p>
        </w:tc>
        <w:tc>
          <w:tcPr>
            <w:tcW w:w="8227" w:type="dxa"/>
            <w:tcBorders>
              <w:left w:val="single" w:sz="4" w:space="0" w:color="auto"/>
            </w:tcBorders>
            <w:vAlign w:val="center"/>
          </w:tcPr>
          <w:p w14:paraId="43496979" w14:textId="5DCBA094" w:rsidR="00EA13D6" w:rsidRPr="00E01E0D" w:rsidRDefault="00EA13D6" w:rsidP="00EA13D6">
            <w:pPr>
              <w:pBdr>
                <w:top w:val="nil"/>
                <w:left w:val="nil"/>
                <w:bottom w:val="nil"/>
                <w:right w:val="nil"/>
                <w:between w:val="nil"/>
              </w:pBdr>
              <w:ind w:left="113" w:right="113"/>
              <w:jc w:val="both"/>
              <w:rPr>
                <w:rFonts w:ascii="Arial Narrow" w:eastAsia="Arial Narrow" w:hAnsi="Arial Narrow" w:cs="Arial Narrow"/>
                <w:b/>
                <w:color w:val="000000"/>
                <w:lang w:val="it-IT"/>
              </w:rPr>
            </w:pPr>
            <w:r w:rsidRPr="00D70FC6">
              <w:rPr>
                <w:rFonts w:ascii="Arial Narrow" w:eastAsia="Arial Narrow" w:hAnsi="Arial Narrow" w:cs="Arial Narrow"/>
                <w:b/>
                <w:color w:val="000000"/>
                <w:sz w:val="22"/>
                <w:lang w:val="it-IT"/>
              </w:rPr>
              <w:t>QUADRO SINOTTICO DELL’ATTIVITÀ DI RICERCA complessiva (Scopus,</w:t>
            </w:r>
            <w:r>
              <w:rPr>
                <w:rFonts w:ascii="Arial Narrow" w:eastAsia="Arial Narrow" w:hAnsi="Arial Narrow" w:cs="Arial Narrow"/>
                <w:b/>
                <w:color w:val="000000"/>
                <w:sz w:val="22"/>
                <w:lang w:val="it-IT"/>
              </w:rPr>
              <w:t xml:space="preserve"> </w:t>
            </w:r>
            <w:r w:rsidRPr="00D70FC6">
              <w:rPr>
                <w:rFonts w:ascii="Arial Narrow" w:eastAsia="Arial Narrow" w:hAnsi="Arial Narrow" w:cs="Arial Narrow"/>
                <w:b/>
                <w:color w:val="000000"/>
                <w:sz w:val="22"/>
                <w:lang w:val="it-IT"/>
              </w:rPr>
              <w:t>WOS, data accesso 23/11/2020)</w:t>
            </w:r>
          </w:p>
        </w:tc>
      </w:tr>
      <w:tr w:rsidR="00EA13D6" w:rsidRPr="00722B3C" w14:paraId="16E21716" w14:textId="77777777" w:rsidTr="00322204">
        <w:trPr>
          <w:trHeight w:val="300"/>
        </w:trPr>
        <w:tc>
          <w:tcPr>
            <w:tcW w:w="2785" w:type="dxa"/>
            <w:tcBorders>
              <w:right w:val="single" w:sz="4" w:space="0" w:color="auto"/>
            </w:tcBorders>
          </w:tcPr>
          <w:p w14:paraId="103F2750" w14:textId="77777777" w:rsidR="00EA13D6" w:rsidRPr="00AE07EC"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it-IT"/>
              </w:rPr>
            </w:pPr>
          </w:p>
        </w:tc>
        <w:tc>
          <w:tcPr>
            <w:tcW w:w="8227" w:type="dxa"/>
            <w:tcBorders>
              <w:left w:val="single" w:sz="4" w:space="0" w:color="auto"/>
            </w:tcBorders>
          </w:tcPr>
          <w:p w14:paraId="5C258AA5" w14:textId="2D0703B2" w:rsidR="00EA13D6" w:rsidRPr="00CC1CCF" w:rsidRDefault="00EA13D6" w:rsidP="00EA13D6">
            <w:pPr>
              <w:numPr>
                <w:ilvl w:val="0"/>
                <w:numId w:val="4"/>
              </w:numPr>
              <w:pBdr>
                <w:top w:val="nil"/>
                <w:left w:val="nil"/>
                <w:bottom w:val="nil"/>
                <w:right w:val="nil"/>
                <w:between w:val="nil"/>
              </w:pBdr>
              <w:jc w:val="both"/>
            </w:pPr>
            <w:proofErr w:type="spellStart"/>
            <w:r w:rsidRPr="00731380">
              <w:rPr>
                <w:rFonts w:ascii="Arial Narrow" w:eastAsia="Arial Narrow" w:hAnsi="Arial Narrow" w:cs="Arial Narrow"/>
              </w:rPr>
              <w:t>Numbero</w:t>
            </w:r>
            <w:proofErr w:type="spellEnd"/>
            <w:r w:rsidRPr="00731380">
              <w:rPr>
                <w:rFonts w:ascii="Arial Narrow" w:eastAsia="Arial Narrow" w:hAnsi="Arial Narrow" w:cs="Arial Narrow"/>
              </w:rPr>
              <w:t xml:space="preserve"> di </w:t>
            </w:r>
            <w:proofErr w:type="spellStart"/>
            <w:r w:rsidRPr="00731380">
              <w:rPr>
                <w:rFonts w:ascii="Arial Narrow" w:eastAsia="Arial Narrow" w:hAnsi="Arial Narrow" w:cs="Arial Narrow"/>
              </w:rPr>
              <w:t>Articoli</w:t>
            </w:r>
            <w:proofErr w:type="spellEnd"/>
            <w:r w:rsidRPr="00CC1CCF">
              <w:rPr>
                <w:rFonts w:ascii="Arial Narrow" w:eastAsia="Arial Narrow" w:hAnsi="Arial Narrow" w:cs="Arial Narrow"/>
              </w:rPr>
              <w:t>:</w:t>
            </w:r>
            <w:r w:rsidRPr="00731380">
              <w:rPr>
                <w:rFonts w:ascii="Arial Narrow" w:eastAsia="Arial Narrow" w:hAnsi="Arial Narrow" w:cs="Arial Narrow"/>
              </w:rPr>
              <w:t xml:space="preserve"> </w:t>
            </w:r>
            <w:r w:rsidR="00AE07EC" w:rsidRPr="00731380">
              <w:rPr>
                <w:rFonts w:ascii="Arial Narrow" w:eastAsia="Arial Narrow" w:hAnsi="Arial Narrow" w:cs="Arial Narrow"/>
              </w:rPr>
              <w:t>107</w:t>
            </w:r>
          </w:p>
          <w:p w14:paraId="32269E66" w14:textId="7D61A644" w:rsidR="00A92C37" w:rsidRPr="00CC1CCF" w:rsidRDefault="00A92C37" w:rsidP="00EA13D6">
            <w:pPr>
              <w:numPr>
                <w:ilvl w:val="0"/>
                <w:numId w:val="4"/>
              </w:numPr>
              <w:pBdr>
                <w:top w:val="nil"/>
                <w:left w:val="nil"/>
                <w:bottom w:val="nil"/>
                <w:right w:val="nil"/>
                <w:between w:val="nil"/>
              </w:pBdr>
              <w:jc w:val="both"/>
              <w:rPr>
                <w:lang w:val="it-IT"/>
              </w:rPr>
            </w:pPr>
            <w:r w:rsidRPr="00731380">
              <w:rPr>
                <w:rFonts w:ascii="Arial Narrow" w:eastAsia="Arial Narrow" w:hAnsi="Arial Narrow" w:cs="Arial Narrow"/>
                <w:lang w:val="it-IT"/>
              </w:rPr>
              <w:t>Numero di articoli negli u</w:t>
            </w:r>
            <w:r w:rsidR="00AE07EC" w:rsidRPr="00731380">
              <w:rPr>
                <w:rFonts w:ascii="Arial Narrow" w:eastAsia="Arial Narrow" w:hAnsi="Arial Narrow" w:cs="Arial Narrow"/>
                <w:lang w:val="it-IT"/>
              </w:rPr>
              <w:t>ltimi 5 anni (2017-2021): 75</w:t>
            </w:r>
          </w:p>
          <w:p w14:paraId="2744D327" w14:textId="788D6848" w:rsidR="00EA13D6" w:rsidRPr="00731380" w:rsidRDefault="00EA13D6" w:rsidP="00EA13D6">
            <w:pPr>
              <w:numPr>
                <w:ilvl w:val="0"/>
                <w:numId w:val="4"/>
              </w:numPr>
              <w:pBdr>
                <w:top w:val="nil"/>
                <w:left w:val="nil"/>
                <w:bottom w:val="nil"/>
                <w:right w:val="nil"/>
                <w:between w:val="nil"/>
              </w:pBdr>
              <w:jc w:val="both"/>
              <w:rPr>
                <w:color w:val="000000"/>
              </w:rPr>
            </w:pPr>
            <w:r w:rsidRPr="00731380">
              <w:rPr>
                <w:rFonts w:ascii="Arial Narrow" w:eastAsia="Arial Narrow" w:hAnsi="Arial Narrow" w:cs="Arial Narrow"/>
                <w:color w:val="000000"/>
              </w:rPr>
              <w:t>H index</w:t>
            </w:r>
            <w:r w:rsidRPr="00CC1CCF">
              <w:rPr>
                <w:rFonts w:ascii="Arial Narrow" w:eastAsia="Arial Narrow" w:hAnsi="Arial Narrow" w:cs="Arial Narrow"/>
                <w:color w:val="000000"/>
              </w:rPr>
              <w:t xml:space="preserve"> (Scopus, </w:t>
            </w:r>
            <w:r w:rsidR="005044E6" w:rsidRPr="00CC1CCF">
              <w:rPr>
                <w:rFonts w:ascii="Arial Narrow" w:eastAsia="Arial Narrow" w:hAnsi="Arial Narrow" w:cs="Arial Narrow"/>
                <w:color w:val="000000"/>
              </w:rPr>
              <w:t>02</w:t>
            </w:r>
            <w:r w:rsidRPr="00CC1CCF">
              <w:rPr>
                <w:rFonts w:ascii="Arial Narrow" w:eastAsia="Arial Narrow" w:hAnsi="Arial Narrow" w:cs="Arial Narrow"/>
                <w:color w:val="000000"/>
              </w:rPr>
              <w:t>/</w:t>
            </w:r>
            <w:r w:rsidR="009A0F79" w:rsidRPr="00CC1CCF">
              <w:rPr>
                <w:rFonts w:ascii="Arial Narrow" w:eastAsia="Arial Narrow" w:hAnsi="Arial Narrow" w:cs="Arial Narrow"/>
                <w:color w:val="000000"/>
              </w:rPr>
              <w:t>0</w:t>
            </w:r>
            <w:r w:rsidR="005044E6" w:rsidRPr="00CC1CCF">
              <w:rPr>
                <w:rFonts w:ascii="Arial Narrow" w:eastAsia="Arial Narrow" w:hAnsi="Arial Narrow" w:cs="Arial Narrow"/>
                <w:color w:val="000000"/>
              </w:rPr>
              <w:t>2</w:t>
            </w:r>
            <w:r w:rsidRPr="00CC1CCF">
              <w:rPr>
                <w:rFonts w:ascii="Arial Narrow" w:eastAsia="Arial Narrow" w:hAnsi="Arial Narrow" w:cs="Arial Narrow"/>
                <w:color w:val="000000"/>
              </w:rPr>
              <w:t>/2</w:t>
            </w:r>
            <w:r w:rsidR="009A0F79" w:rsidRPr="00CC1CCF">
              <w:rPr>
                <w:rFonts w:ascii="Arial Narrow" w:eastAsia="Arial Narrow" w:hAnsi="Arial Narrow" w:cs="Arial Narrow"/>
                <w:color w:val="000000"/>
              </w:rPr>
              <w:t>1</w:t>
            </w:r>
            <w:r w:rsidRPr="00CC1CCF">
              <w:rPr>
                <w:rFonts w:ascii="Arial Narrow" w:eastAsia="Arial Narrow" w:hAnsi="Arial Narrow" w:cs="Arial Narrow"/>
                <w:color w:val="000000"/>
              </w:rPr>
              <w:t xml:space="preserve">): </w:t>
            </w:r>
            <w:r w:rsidR="00334C9A" w:rsidRPr="00731380">
              <w:rPr>
                <w:rFonts w:ascii="Arial Narrow" w:eastAsia="Arial Narrow" w:hAnsi="Arial Narrow" w:cs="Arial Narrow"/>
                <w:color w:val="000000"/>
              </w:rPr>
              <w:t>20</w:t>
            </w:r>
          </w:p>
          <w:p w14:paraId="2EA13A74" w14:textId="75AD2CEC" w:rsidR="00EA13D6" w:rsidRPr="00731380" w:rsidRDefault="00EA13D6" w:rsidP="00EA13D6">
            <w:pPr>
              <w:pStyle w:val="Paragrafoelenco"/>
              <w:numPr>
                <w:ilvl w:val="0"/>
                <w:numId w:val="4"/>
              </w:numPr>
              <w:pBdr>
                <w:top w:val="nil"/>
                <w:left w:val="nil"/>
                <w:bottom w:val="nil"/>
                <w:right w:val="nil"/>
                <w:between w:val="nil"/>
              </w:pBdr>
              <w:ind w:right="113"/>
              <w:rPr>
                <w:rFonts w:ascii="Arial Narrow" w:eastAsia="Arial Narrow" w:hAnsi="Arial Narrow" w:cs="Arial Narrow"/>
                <w:color w:val="000000"/>
                <w:lang w:val="it-IT"/>
              </w:rPr>
            </w:pPr>
            <w:proofErr w:type="spellStart"/>
            <w:r w:rsidRPr="00731380">
              <w:rPr>
                <w:rFonts w:ascii="Arial Narrow" w:eastAsia="Arial Narrow" w:hAnsi="Arial Narrow" w:cs="Arial Narrow"/>
                <w:color w:val="000000"/>
              </w:rPr>
              <w:t>Citazioni</w:t>
            </w:r>
            <w:proofErr w:type="spellEnd"/>
            <w:r w:rsidRPr="00731380">
              <w:rPr>
                <w:rFonts w:ascii="Arial Narrow" w:eastAsia="Arial Narrow" w:hAnsi="Arial Narrow" w:cs="Arial Narrow"/>
                <w:color w:val="000000"/>
              </w:rPr>
              <w:t xml:space="preserve"> </w:t>
            </w:r>
            <w:proofErr w:type="spellStart"/>
            <w:r w:rsidRPr="00731380">
              <w:rPr>
                <w:rFonts w:ascii="Arial Narrow" w:eastAsia="Arial Narrow" w:hAnsi="Arial Narrow" w:cs="Arial Narrow"/>
                <w:color w:val="000000"/>
              </w:rPr>
              <w:t>Totali</w:t>
            </w:r>
            <w:proofErr w:type="spellEnd"/>
            <w:r w:rsidRPr="00CC1CCF">
              <w:rPr>
                <w:rFonts w:ascii="Arial Narrow" w:eastAsia="Arial Narrow" w:hAnsi="Arial Narrow" w:cs="Arial Narrow"/>
                <w:color w:val="000000"/>
              </w:rPr>
              <w:t xml:space="preserve"> (Scopus, </w:t>
            </w:r>
            <w:r w:rsidR="005044E6" w:rsidRPr="00CC1CCF">
              <w:rPr>
                <w:rFonts w:ascii="Arial Narrow" w:eastAsia="Arial Narrow" w:hAnsi="Arial Narrow" w:cs="Arial Narrow"/>
                <w:color w:val="000000"/>
              </w:rPr>
              <w:t>02</w:t>
            </w:r>
            <w:r w:rsidRPr="00CC1CCF">
              <w:rPr>
                <w:rFonts w:ascii="Arial Narrow" w:eastAsia="Arial Narrow" w:hAnsi="Arial Narrow" w:cs="Arial Narrow"/>
                <w:color w:val="000000"/>
              </w:rPr>
              <w:t>/1</w:t>
            </w:r>
            <w:r w:rsidR="005044E6" w:rsidRPr="00CC1CCF">
              <w:rPr>
                <w:rFonts w:ascii="Arial Narrow" w:eastAsia="Arial Narrow" w:hAnsi="Arial Narrow" w:cs="Arial Narrow"/>
                <w:color w:val="000000"/>
              </w:rPr>
              <w:t>2</w:t>
            </w:r>
            <w:r w:rsidRPr="00CC1CCF">
              <w:rPr>
                <w:rFonts w:ascii="Arial Narrow" w:eastAsia="Arial Narrow" w:hAnsi="Arial Narrow" w:cs="Arial Narrow"/>
                <w:color w:val="000000"/>
              </w:rPr>
              <w:t xml:space="preserve">/20): </w:t>
            </w:r>
            <w:r w:rsidR="00AE07EC" w:rsidRPr="00731380">
              <w:rPr>
                <w:rFonts w:ascii="Arial Narrow" w:eastAsia="Arial Narrow" w:hAnsi="Arial Narrow" w:cs="Arial Narrow"/>
                <w:color w:val="000000"/>
              </w:rPr>
              <w:t>1647</w:t>
            </w:r>
          </w:p>
          <w:p w14:paraId="101BC37B" w14:textId="78F57064" w:rsidR="00EA13D6" w:rsidRPr="00731380" w:rsidRDefault="00EA13D6" w:rsidP="00EA13D6">
            <w:pPr>
              <w:pStyle w:val="Paragrafoelenco"/>
              <w:numPr>
                <w:ilvl w:val="0"/>
                <w:numId w:val="4"/>
              </w:numPr>
              <w:pBdr>
                <w:top w:val="nil"/>
                <w:left w:val="nil"/>
                <w:bottom w:val="nil"/>
                <w:right w:val="nil"/>
                <w:between w:val="nil"/>
              </w:pBdr>
              <w:ind w:right="113"/>
              <w:rPr>
                <w:rFonts w:ascii="Arial Narrow" w:eastAsia="Arial Narrow" w:hAnsi="Arial Narrow" w:cs="Arial Narrow"/>
                <w:color w:val="000000"/>
                <w:lang w:val="it-IT"/>
              </w:rPr>
            </w:pPr>
            <w:r w:rsidRPr="00CC1CCF">
              <w:rPr>
                <w:rFonts w:ascii="Arial Narrow" w:eastAsia="Arial Narrow" w:hAnsi="Arial Narrow" w:cs="Arial Narrow"/>
                <w:color w:val="000000"/>
                <w:lang w:val="it-IT"/>
              </w:rPr>
              <w:t>Capitoli di libri</w:t>
            </w:r>
            <w:r w:rsidR="00AE07EC" w:rsidRPr="00731380">
              <w:rPr>
                <w:rFonts w:ascii="Arial Narrow" w:eastAsia="Arial Narrow" w:hAnsi="Arial Narrow" w:cs="Arial Narrow"/>
                <w:color w:val="000000"/>
                <w:lang w:val="it-IT"/>
              </w:rPr>
              <w:t>: 3</w:t>
            </w:r>
          </w:p>
          <w:p w14:paraId="553978A0" w14:textId="45A4DE95" w:rsidR="00065954" w:rsidRPr="00731380" w:rsidRDefault="00065954" w:rsidP="00EA13D6">
            <w:pPr>
              <w:pStyle w:val="Paragrafoelenco"/>
              <w:numPr>
                <w:ilvl w:val="0"/>
                <w:numId w:val="4"/>
              </w:numPr>
              <w:pBdr>
                <w:top w:val="nil"/>
                <w:left w:val="nil"/>
                <w:bottom w:val="nil"/>
                <w:right w:val="nil"/>
                <w:between w:val="nil"/>
              </w:pBdr>
              <w:ind w:right="113"/>
              <w:rPr>
                <w:rFonts w:ascii="Arial Narrow" w:eastAsia="Arial Narrow" w:hAnsi="Arial Narrow" w:cs="Arial Narrow"/>
                <w:color w:val="000000"/>
                <w:lang w:val="it-IT"/>
              </w:rPr>
            </w:pPr>
            <w:r w:rsidRPr="00731380">
              <w:rPr>
                <w:rFonts w:ascii="Arial Narrow" w:eastAsia="Arial Narrow" w:hAnsi="Arial Narrow" w:cs="Arial Narrow"/>
                <w:color w:val="000000"/>
                <w:lang w:val="it-IT"/>
              </w:rPr>
              <w:t>IF Totale</w:t>
            </w:r>
            <w:r w:rsidR="00AE07EC" w:rsidRPr="00731380">
              <w:rPr>
                <w:rFonts w:ascii="Arial Narrow" w:eastAsia="Arial Narrow" w:hAnsi="Arial Narrow" w:cs="Arial Narrow"/>
                <w:color w:val="000000"/>
                <w:lang w:val="it-IT"/>
              </w:rPr>
              <w:t>: 693.087</w:t>
            </w:r>
          </w:p>
          <w:p w14:paraId="61D3D6BE" w14:textId="7826C9A7" w:rsidR="00065954" w:rsidRPr="00731380" w:rsidRDefault="002C4501" w:rsidP="00EA13D6">
            <w:pPr>
              <w:pStyle w:val="Paragrafoelenco"/>
              <w:numPr>
                <w:ilvl w:val="0"/>
                <w:numId w:val="4"/>
              </w:numPr>
              <w:pBdr>
                <w:top w:val="nil"/>
                <w:left w:val="nil"/>
                <w:bottom w:val="nil"/>
                <w:right w:val="nil"/>
                <w:between w:val="nil"/>
              </w:pBdr>
              <w:ind w:right="113"/>
              <w:rPr>
                <w:rFonts w:ascii="Arial Narrow" w:eastAsia="Arial Narrow" w:hAnsi="Arial Narrow" w:cs="Arial Narrow"/>
                <w:color w:val="000000"/>
                <w:lang w:val="it-IT"/>
              </w:rPr>
            </w:pPr>
            <w:r w:rsidRPr="00731380">
              <w:rPr>
                <w:rFonts w:ascii="Arial Narrow" w:eastAsia="Arial Narrow" w:hAnsi="Arial Narrow" w:cs="Arial Narrow"/>
                <w:color w:val="000000"/>
                <w:lang w:val="it-IT"/>
              </w:rPr>
              <w:t>IF medio: 6.477</w:t>
            </w:r>
          </w:p>
        </w:tc>
      </w:tr>
      <w:tr w:rsidR="00EA13D6" w:rsidRPr="00731380" w14:paraId="1F886C90" w14:textId="77777777" w:rsidTr="00322204">
        <w:trPr>
          <w:trHeight w:val="300"/>
        </w:trPr>
        <w:tc>
          <w:tcPr>
            <w:tcW w:w="2785" w:type="dxa"/>
            <w:tcBorders>
              <w:right w:val="single" w:sz="4" w:space="0" w:color="auto"/>
            </w:tcBorders>
          </w:tcPr>
          <w:p w14:paraId="38C3699E" w14:textId="2C14A771" w:rsidR="00EA13D6" w:rsidRPr="009A4DA0" w:rsidRDefault="00EA13D6" w:rsidP="00EA13D6">
            <w:pPr>
              <w:pBdr>
                <w:top w:val="nil"/>
                <w:left w:val="nil"/>
                <w:bottom w:val="nil"/>
                <w:right w:val="nil"/>
                <w:between w:val="nil"/>
              </w:pBdr>
              <w:ind w:left="113" w:right="113"/>
              <w:rPr>
                <w:rFonts w:ascii="Arial Narrow" w:eastAsia="Arial Narrow" w:hAnsi="Arial Narrow" w:cs="Arial Narrow"/>
                <w:color w:val="000000"/>
                <w:lang w:val="it-IT"/>
              </w:rPr>
            </w:pPr>
          </w:p>
        </w:tc>
        <w:tc>
          <w:tcPr>
            <w:tcW w:w="8227" w:type="dxa"/>
            <w:tcBorders>
              <w:left w:val="single" w:sz="4" w:space="0" w:color="auto"/>
            </w:tcBorders>
            <w:vAlign w:val="center"/>
          </w:tcPr>
          <w:p w14:paraId="0F0720F7" w14:textId="2F103E4C" w:rsidR="00EA13D6" w:rsidRPr="00217D18" w:rsidRDefault="00EA13D6" w:rsidP="00EA13D6">
            <w:pPr>
              <w:pBdr>
                <w:top w:val="nil"/>
                <w:left w:val="nil"/>
                <w:bottom w:val="nil"/>
                <w:right w:val="nil"/>
                <w:between w:val="nil"/>
              </w:pBdr>
              <w:ind w:left="113" w:right="113"/>
              <w:rPr>
                <w:rFonts w:ascii="Arial Narrow" w:eastAsia="Arial Narrow" w:hAnsi="Arial Narrow" w:cs="Arial Narrow"/>
                <w:color w:val="000000"/>
                <w:lang w:val="it-IT"/>
              </w:rPr>
            </w:pPr>
            <w:r w:rsidRPr="00D70FC6">
              <w:rPr>
                <w:rFonts w:ascii="Arial Narrow" w:eastAsia="Arial Narrow" w:hAnsi="Arial Narrow" w:cs="Arial Narrow"/>
                <w:b/>
                <w:color w:val="000000"/>
                <w:sz w:val="22"/>
                <w:lang w:val="it-IT"/>
              </w:rPr>
              <w:t>Libri e Capitoli di libro</w:t>
            </w:r>
          </w:p>
        </w:tc>
      </w:tr>
      <w:tr w:rsidR="00EA13D6" w:rsidRPr="009A4DA0" w14:paraId="2CB56EFD" w14:textId="77777777" w:rsidTr="00322204">
        <w:trPr>
          <w:trHeight w:val="300"/>
        </w:trPr>
        <w:tc>
          <w:tcPr>
            <w:tcW w:w="2785" w:type="dxa"/>
            <w:tcBorders>
              <w:right w:val="single" w:sz="4" w:space="0" w:color="auto"/>
            </w:tcBorders>
          </w:tcPr>
          <w:p w14:paraId="4FB99911" w14:textId="21E7C4BB" w:rsidR="00EA13D6" w:rsidRPr="009A4DA0" w:rsidRDefault="00EA13D6" w:rsidP="00EA13D6">
            <w:pPr>
              <w:pBdr>
                <w:top w:val="nil"/>
                <w:left w:val="nil"/>
                <w:bottom w:val="nil"/>
                <w:right w:val="nil"/>
                <w:between w:val="nil"/>
              </w:pBdr>
              <w:ind w:left="113" w:right="113"/>
              <w:jc w:val="right"/>
              <w:rPr>
                <w:rFonts w:ascii="Arial Narrow" w:eastAsia="Arial Narrow" w:hAnsi="Arial Narrow" w:cs="Arial Narrow"/>
                <w:b/>
                <w:color w:val="000000"/>
                <w:lang w:val="it-IT"/>
              </w:rPr>
            </w:pPr>
          </w:p>
        </w:tc>
        <w:tc>
          <w:tcPr>
            <w:tcW w:w="8227" w:type="dxa"/>
            <w:tcBorders>
              <w:left w:val="single" w:sz="4" w:space="0" w:color="auto"/>
            </w:tcBorders>
          </w:tcPr>
          <w:p w14:paraId="3FD769F4" w14:textId="0FB18AC6" w:rsidR="00EA13D6" w:rsidRPr="00E01E0D" w:rsidRDefault="00EA13D6" w:rsidP="00322204">
            <w:pPr>
              <w:pStyle w:val="Paragrafoelenco"/>
              <w:numPr>
                <w:ilvl w:val="0"/>
                <w:numId w:val="1"/>
              </w:numPr>
              <w:pBdr>
                <w:top w:val="nil"/>
                <w:left w:val="nil"/>
                <w:bottom w:val="nil"/>
                <w:right w:val="nil"/>
                <w:between w:val="nil"/>
              </w:pBdr>
              <w:ind w:left="450" w:right="113" w:hanging="293"/>
              <w:jc w:val="both"/>
              <w:rPr>
                <w:rFonts w:ascii="Arial Narrow" w:eastAsia="Arial Narrow" w:hAnsi="Arial Narrow" w:cs="Arial Narrow"/>
                <w:color w:val="000000"/>
                <w:lang w:val="it-IT"/>
              </w:rPr>
            </w:pPr>
            <w:r w:rsidRPr="00E01E0D">
              <w:rPr>
                <w:rFonts w:ascii="Arial Narrow" w:eastAsia="Arial Narrow" w:hAnsi="Arial Narrow" w:cs="Arial Narrow"/>
                <w:color w:val="000000"/>
                <w:lang w:val="it-IT"/>
              </w:rPr>
              <w:t>Collana Scientifica: Medici e Medicina - Edizioni ETS. Autore di: Conoscere, prevenire e curare i tumori femminili. 2017 - ISBN-13: 9788846747464</w:t>
            </w:r>
          </w:p>
          <w:p w14:paraId="29257D23" w14:textId="77777777" w:rsidR="00EA13D6" w:rsidRPr="009A4DA0" w:rsidRDefault="00EA13D6" w:rsidP="00322204">
            <w:pPr>
              <w:pStyle w:val="Paragrafoelenco"/>
              <w:pBdr>
                <w:top w:val="nil"/>
                <w:left w:val="nil"/>
                <w:bottom w:val="nil"/>
                <w:right w:val="nil"/>
                <w:between w:val="nil"/>
              </w:pBdr>
              <w:ind w:left="450" w:right="113" w:hanging="293"/>
              <w:jc w:val="both"/>
              <w:rPr>
                <w:rFonts w:ascii="Arial Narrow" w:eastAsia="Arial Narrow" w:hAnsi="Arial Narrow" w:cs="Arial Narrow"/>
                <w:color w:val="000000"/>
                <w:lang w:val="it-IT"/>
              </w:rPr>
            </w:pPr>
          </w:p>
          <w:p w14:paraId="66A4E460" w14:textId="3E31A1FE" w:rsidR="00EA13D6" w:rsidRPr="009A4DA0" w:rsidRDefault="00EA13D6" w:rsidP="00322204">
            <w:pPr>
              <w:pStyle w:val="Paragrafoelenco"/>
              <w:numPr>
                <w:ilvl w:val="0"/>
                <w:numId w:val="1"/>
              </w:numPr>
              <w:pBdr>
                <w:top w:val="nil"/>
                <w:left w:val="nil"/>
                <w:bottom w:val="nil"/>
                <w:right w:val="nil"/>
                <w:between w:val="nil"/>
              </w:pBdr>
              <w:ind w:left="450" w:right="113" w:hanging="293"/>
              <w:jc w:val="both"/>
              <w:rPr>
                <w:rFonts w:ascii="Arial Narrow" w:eastAsia="Arial Narrow" w:hAnsi="Arial Narrow" w:cs="Arial Narrow"/>
                <w:color w:val="000000"/>
                <w:lang w:val="it-IT"/>
              </w:rPr>
            </w:pPr>
            <w:r>
              <w:rPr>
                <w:rFonts w:ascii="Arial Narrow" w:eastAsia="Arial Narrow" w:hAnsi="Arial Narrow" w:cs="Arial Narrow"/>
                <w:color w:val="000000"/>
                <w:lang w:val="it-IT"/>
              </w:rPr>
              <w:t>Autore</w:t>
            </w:r>
            <w:r w:rsidRPr="009A4DA0">
              <w:rPr>
                <w:rFonts w:ascii="Arial Narrow" w:eastAsia="Arial Narrow" w:hAnsi="Arial Narrow" w:cs="Arial Narrow"/>
                <w:color w:val="000000"/>
                <w:lang w:val="it-IT"/>
              </w:rPr>
              <w:t xml:space="preserve"> </w:t>
            </w:r>
            <w:r>
              <w:rPr>
                <w:rFonts w:ascii="Arial Narrow" w:eastAsia="Arial Narrow" w:hAnsi="Arial Narrow" w:cs="Arial Narrow"/>
                <w:color w:val="000000"/>
                <w:lang w:val="it-IT"/>
              </w:rPr>
              <w:t>del capitolo 21</w:t>
            </w:r>
            <w:r w:rsidRPr="009A4DA0">
              <w:rPr>
                <w:rFonts w:ascii="Arial Narrow" w:eastAsia="Arial Narrow" w:hAnsi="Arial Narrow" w:cs="Arial Narrow"/>
                <w:color w:val="000000"/>
                <w:lang w:val="it-IT"/>
              </w:rPr>
              <w:t>:</w:t>
            </w:r>
            <w:r w:rsidRPr="009A4DA0">
              <w:rPr>
                <w:rFonts w:ascii="Arial Narrow" w:eastAsia="Arial Narrow" w:hAnsi="Arial Narrow" w:cs="Arial Narrow"/>
                <w:b/>
                <w:color w:val="000000"/>
                <w:lang w:val="it-IT"/>
              </w:rPr>
              <w:t xml:space="preserve"> </w:t>
            </w:r>
            <w:r w:rsidRPr="009A4DA0">
              <w:rPr>
                <w:rFonts w:ascii="Arial Narrow" w:eastAsia="Arial Narrow" w:hAnsi="Arial Narrow" w:cs="Arial Narrow"/>
                <w:color w:val="000000"/>
                <w:lang w:val="it-IT"/>
              </w:rPr>
              <w:t>Chirurgia Laparotomica gestione delle complicanze intra e post-operatorie</w:t>
            </w:r>
          </w:p>
          <w:p w14:paraId="5EDA2877" w14:textId="77777777" w:rsidR="00EA13D6" w:rsidRPr="00F21DD7" w:rsidRDefault="00EA13D6" w:rsidP="00322204">
            <w:pPr>
              <w:pBdr>
                <w:top w:val="nil"/>
                <w:left w:val="nil"/>
                <w:bottom w:val="nil"/>
                <w:right w:val="nil"/>
                <w:between w:val="nil"/>
              </w:pBdr>
              <w:ind w:left="450" w:right="113"/>
              <w:jc w:val="both"/>
              <w:rPr>
                <w:rFonts w:ascii="Arial Narrow" w:eastAsia="Arial Narrow" w:hAnsi="Arial Narrow" w:cs="Arial Narrow"/>
                <w:color w:val="000000"/>
                <w:lang w:val="it-IT"/>
              </w:rPr>
            </w:pPr>
            <w:r w:rsidRPr="00F21DD7">
              <w:rPr>
                <w:rFonts w:ascii="Arial Narrow" w:eastAsia="Arial Narrow" w:hAnsi="Arial Narrow" w:cs="Arial Narrow"/>
                <w:color w:val="000000"/>
                <w:lang w:val="it-IT"/>
              </w:rPr>
              <w:t xml:space="preserve">in Trattato di Chirurgia Ostetrica e Ginecologica </w:t>
            </w:r>
            <w:proofErr w:type="gramStart"/>
            <w:r w:rsidRPr="00F21DD7">
              <w:rPr>
                <w:rFonts w:ascii="Arial Narrow" w:eastAsia="Arial Narrow" w:hAnsi="Arial Narrow" w:cs="Arial Narrow"/>
                <w:color w:val="000000"/>
                <w:lang w:val="it-IT"/>
              </w:rPr>
              <w:t>-  Ed</w:t>
            </w:r>
            <w:proofErr w:type="gramEnd"/>
            <w:r w:rsidRPr="00F21DD7">
              <w:rPr>
                <w:rFonts w:ascii="Arial Narrow" w:eastAsia="Arial Narrow" w:hAnsi="Arial Narrow" w:cs="Arial Narrow"/>
                <w:color w:val="000000"/>
                <w:lang w:val="it-IT"/>
              </w:rPr>
              <w:t>. EDRA S.p.A, ISBN 978-88-214-4869-0</w:t>
            </w:r>
          </w:p>
          <w:p w14:paraId="724F4527" w14:textId="77777777" w:rsidR="00EA13D6" w:rsidRPr="00F21DD7" w:rsidRDefault="00A46A77" w:rsidP="00322204">
            <w:pPr>
              <w:pBdr>
                <w:top w:val="nil"/>
                <w:left w:val="nil"/>
                <w:bottom w:val="nil"/>
                <w:right w:val="nil"/>
                <w:between w:val="nil"/>
              </w:pBdr>
              <w:ind w:left="450" w:right="113"/>
              <w:jc w:val="both"/>
              <w:rPr>
                <w:rFonts w:ascii="Arial Narrow" w:eastAsia="Arial Narrow" w:hAnsi="Arial Narrow" w:cs="Arial Narrow"/>
                <w:color w:val="000000"/>
                <w:lang w:val="it-IT"/>
              </w:rPr>
            </w:pPr>
            <w:hyperlink r:id="rId16" w:anchor="v=onepage&amp;q=perrone%20anna%20myriam%20%20and%20scambia&amp;f=false">
              <w:r w:rsidR="00EA13D6" w:rsidRPr="00F21DD7">
                <w:rPr>
                  <w:rFonts w:ascii="Arial Narrow" w:eastAsia="Arial Narrow" w:hAnsi="Arial Narrow" w:cs="Arial Narrow"/>
                  <w:color w:val="0000FF"/>
                  <w:u w:val="single"/>
                  <w:lang w:val="it-IT"/>
                </w:rPr>
                <w:t>https://books.google.it/books?id=B8zBDwAAQBAJ&amp;pg=PT16&amp;lpg=PT16&amp;dq=perrone+anna+myriam++and+scambia&amp;source=bl&amp;ots=_RBGxwZWxL&amp;sig=ACfU3U28I_8-5TfcRfvD_79GPJmdSR29bQ&amp;hl=it&amp;sa=X&amp;ved=2ahUKEwjXloqKpafqAhWUFMAKHTORD5oQ6AEwBXoECCMQAQ#v=onepage&amp;q=perrone%20anna%20myriam%20%20and%20scambia&amp;f=false</w:t>
              </w:r>
            </w:hyperlink>
          </w:p>
          <w:p w14:paraId="6E20B923" w14:textId="77777777" w:rsidR="00EA13D6" w:rsidRPr="00F21DD7" w:rsidRDefault="00EA13D6" w:rsidP="00322204">
            <w:pPr>
              <w:pBdr>
                <w:top w:val="nil"/>
                <w:left w:val="nil"/>
                <w:bottom w:val="nil"/>
                <w:right w:val="nil"/>
                <w:between w:val="nil"/>
              </w:pBdr>
              <w:ind w:left="450" w:right="113" w:hanging="293"/>
              <w:jc w:val="both"/>
              <w:rPr>
                <w:rFonts w:ascii="Arial Narrow" w:eastAsia="Arial Narrow" w:hAnsi="Arial Narrow" w:cs="Arial Narrow"/>
                <w:color w:val="000000"/>
                <w:lang w:val="it-IT"/>
              </w:rPr>
            </w:pPr>
          </w:p>
          <w:p w14:paraId="4ACE47CA" w14:textId="56121118" w:rsidR="00EA13D6" w:rsidRPr="00E01E0D" w:rsidRDefault="00EA13D6" w:rsidP="00322204">
            <w:pPr>
              <w:pStyle w:val="Paragrafoelenco"/>
              <w:numPr>
                <w:ilvl w:val="0"/>
                <w:numId w:val="1"/>
              </w:numPr>
              <w:pBdr>
                <w:top w:val="nil"/>
                <w:left w:val="nil"/>
                <w:bottom w:val="nil"/>
                <w:right w:val="nil"/>
                <w:between w:val="nil"/>
              </w:pBdr>
              <w:ind w:left="450" w:right="113" w:hanging="293"/>
              <w:jc w:val="both"/>
              <w:rPr>
                <w:rFonts w:ascii="Arial Narrow" w:eastAsia="Arial Narrow" w:hAnsi="Arial Narrow" w:cs="Arial Narrow"/>
                <w:color w:val="000000"/>
                <w:lang w:val="it-IT"/>
              </w:rPr>
            </w:pPr>
            <w:r>
              <w:rPr>
                <w:rFonts w:ascii="Arial Narrow" w:eastAsia="Arial Narrow" w:hAnsi="Arial Narrow" w:cs="Arial Narrow"/>
                <w:color w:val="000000"/>
                <w:lang w:val="it-IT"/>
              </w:rPr>
              <w:t>Autore</w:t>
            </w:r>
            <w:r w:rsidRPr="009A4DA0">
              <w:rPr>
                <w:rFonts w:ascii="Arial Narrow" w:eastAsia="Arial Narrow" w:hAnsi="Arial Narrow" w:cs="Arial Narrow"/>
                <w:color w:val="000000"/>
                <w:lang w:val="it-IT"/>
              </w:rPr>
              <w:t xml:space="preserve"> </w:t>
            </w:r>
            <w:r>
              <w:rPr>
                <w:rFonts w:ascii="Arial Narrow" w:eastAsia="Arial Narrow" w:hAnsi="Arial Narrow" w:cs="Arial Narrow"/>
                <w:color w:val="000000"/>
                <w:lang w:val="it-IT"/>
              </w:rPr>
              <w:t>del capitolo 2 e 4</w:t>
            </w:r>
            <w:r w:rsidRPr="009A4DA0">
              <w:rPr>
                <w:rFonts w:ascii="Arial Narrow" w:eastAsia="Arial Narrow" w:hAnsi="Arial Narrow" w:cs="Arial Narrow"/>
                <w:color w:val="000000"/>
                <w:lang w:val="it-IT"/>
              </w:rPr>
              <w:t xml:space="preserve">: </w:t>
            </w:r>
            <w:r w:rsidRPr="00E01E0D">
              <w:rPr>
                <w:rFonts w:ascii="Arial Narrow" w:eastAsia="Arial Narrow" w:hAnsi="Arial Narrow" w:cs="Arial Narrow"/>
                <w:color w:val="000000"/>
                <w:lang w:val="it-IT"/>
              </w:rPr>
              <w:t>Le malformazioni vaginali and Le disfunzioni sessuali femminili in</w:t>
            </w:r>
            <w:r w:rsidRPr="009A4DA0">
              <w:rPr>
                <w:rFonts w:ascii="Arial Narrow" w:eastAsia="Arial Narrow" w:hAnsi="Arial Narrow" w:cs="Arial Narrow"/>
                <w:color w:val="000000"/>
                <w:lang w:val="it-IT"/>
              </w:rPr>
              <w:t xml:space="preserve"> Volume 1, Patologia della vagina Testo-Atlante, Ed. Athena, ISBN 978-88-869-8067-8</w:t>
            </w:r>
          </w:p>
          <w:p w14:paraId="17A193F2" w14:textId="77777777" w:rsidR="00EA13D6" w:rsidRPr="009A4DA0" w:rsidRDefault="00EA13D6" w:rsidP="00EA13D6">
            <w:pPr>
              <w:pBdr>
                <w:top w:val="nil"/>
                <w:left w:val="nil"/>
                <w:bottom w:val="nil"/>
                <w:right w:val="nil"/>
                <w:between w:val="nil"/>
              </w:pBdr>
              <w:ind w:left="120" w:right="113"/>
              <w:rPr>
                <w:rFonts w:ascii="Arial Narrow" w:eastAsia="Arial Narrow" w:hAnsi="Arial Narrow" w:cs="Arial Narrow"/>
                <w:color w:val="000000"/>
                <w:lang w:val="it-IT"/>
              </w:rPr>
            </w:pPr>
          </w:p>
        </w:tc>
      </w:tr>
      <w:tr w:rsidR="00EA13D6" w:rsidRPr="009A3E38" w14:paraId="1ED03C71" w14:textId="77777777" w:rsidTr="00322204">
        <w:trPr>
          <w:trHeight w:val="332"/>
        </w:trPr>
        <w:tc>
          <w:tcPr>
            <w:tcW w:w="2785" w:type="dxa"/>
            <w:tcBorders>
              <w:right w:val="single" w:sz="4" w:space="0" w:color="auto"/>
            </w:tcBorders>
          </w:tcPr>
          <w:p w14:paraId="139903A5" w14:textId="0B1FDCA0" w:rsidR="00EA13D6" w:rsidRPr="00770F93" w:rsidRDefault="00EA13D6" w:rsidP="00EA13D6">
            <w:pPr>
              <w:pBdr>
                <w:top w:val="nil"/>
                <w:left w:val="nil"/>
                <w:bottom w:val="nil"/>
                <w:right w:val="nil"/>
                <w:between w:val="nil"/>
              </w:pBdr>
              <w:ind w:right="113"/>
              <w:jc w:val="right"/>
              <w:rPr>
                <w:rFonts w:ascii="Arial Narrow" w:eastAsia="Arial Narrow" w:hAnsi="Arial Narrow" w:cs="Arial Narrow"/>
                <w:b/>
                <w:color w:val="000000"/>
              </w:rPr>
            </w:pPr>
          </w:p>
        </w:tc>
        <w:tc>
          <w:tcPr>
            <w:tcW w:w="8227" w:type="dxa"/>
            <w:tcBorders>
              <w:left w:val="single" w:sz="4" w:space="0" w:color="auto"/>
            </w:tcBorders>
            <w:vAlign w:val="center"/>
          </w:tcPr>
          <w:p w14:paraId="702D8EE8" w14:textId="162FD51A" w:rsidR="00EA13D6" w:rsidRPr="002966D1" w:rsidRDefault="00EA13D6" w:rsidP="00EA13D6">
            <w:pPr>
              <w:autoSpaceDE w:val="0"/>
              <w:autoSpaceDN w:val="0"/>
              <w:adjustRightInd w:val="0"/>
              <w:rPr>
                <w:rFonts w:ascii="Arial Narrow" w:eastAsia="Arial Narrow" w:hAnsi="Arial Narrow" w:cs="Arial Narrow"/>
                <w:color w:val="000000"/>
                <w:lang w:val="it-IT"/>
              </w:rPr>
            </w:pPr>
            <w:r w:rsidRPr="002966D1">
              <w:rPr>
                <w:rFonts w:ascii="Arial Narrow" w:eastAsia="Arial Narrow" w:hAnsi="Arial Narrow" w:cs="Arial Narrow"/>
                <w:color w:val="000000"/>
                <w:lang w:val="it-IT"/>
              </w:rPr>
              <w:t xml:space="preserve"> </w:t>
            </w:r>
            <w:proofErr w:type="spellStart"/>
            <w:r w:rsidRPr="00770F93">
              <w:rPr>
                <w:rFonts w:ascii="Arial Narrow" w:eastAsia="Arial Narrow" w:hAnsi="Arial Narrow" w:cs="Arial Narrow"/>
                <w:b/>
                <w:color w:val="000000"/>
                <w:sz w:val="22"/>
                <w:lang w:val="en-US"/>
              </w:rPr>
              <w:t>Editorial</w:t>
            </w:r>
            <w:r>
              <w:rPr>
                <w:rFonts w:ascii="Arial Narrow" w:eastAsia="Arial Narrow" w:hAnsi="Arial Narrow" w:cs="Arial Narrow"/>
                <w:b/>
                <w:color w:val="000000"/>
                <w:sz w:val="22"/>
                <w:lang w:val="en-US"/>
              </w:rPr>
              <w:t>i</w:t>
            </w:r>
            <w:proofErr w:type="spellEnd"/>
          </w:p>
        </w:tc>
      </w:tr>
      <w:tr w:rsidR="00EA13D6" w:rsidRPr="006847AA" w14:paraId="6F6A1B37" w14:textId="77777777" w:rsidTr="00322204">
        <w:trPr>
          <w:trHeight w:val="1700"/>
        </w:trPr>
        <w:tc>
          <w:tcPr>
            <w:tcW w:w="2785" w:type="dxa"/>
            <w:tcBorders>
              <w:right w:val="single" w:sz="4" w:space="0" w:color="auto"/>
            </w:tcBorders>
          </w:tcPr>
          <w:p w14:paraId="0A2E94D5" w14:textId="77777777" w:rsidR="00EA13D6" w:rsidRPr="002966D1" w:rsidRDefault="00EA13D6" w:rsidP="00EA13D6">
            <w:pPr>
              <w:pBdr>
                <w:top w:val="nil"/>
                <w:left w:val="nil"/>
                <w:bottom w:val="nil"/>
                <w:right w:val="nil"/>
                <w:between w:val="nil"/>
              </w:pBdr>
              <w:ind w:right="113"/>
              <w:rPr>
                <w:rFonts w:ascii="Arial Narrow" w:eastAsia="Arial Narrow" w:hAnsi="Arial Narrow" w:cs="Arial Narrow"/>
                <w:color w:val="000000"/>
                <w:lang w:val="it-IT"/>
              </w:rPr>
            </w:pPr>
          </w:p>
          <w:p w14:paraId="71B44A66" w14:textId="77777777" w:rsidR="00EA13D6" w:rsidRPr="002966D1" w:rsidRDefault="00EA13D6" w:rsidP="00EA13D6">
            <w:pPr>
              <w:pBdr>
                <w:top w:val="nil"/>
                <w:left w:val="nil"/>
                <w:bottom w:val="nil"/>
                <w:right w:val="nil"/>
                <w:between w:val="nil"/>
              </w:pBdr>
              <w:ind w:right="113"/>
              <w:rPr>
                <w:rFonts w:ascii="Arial Narrow" w:eastAsia="Arial Narrow" w:hAnsi="Arial Narrow" w:cs="Arial Narrow"/>
                <w:color w:val="000000"/>
                <w:lang w:val="it-IT"/>
              </w:rPr>
            </w:pPr>
          </w:p>
          <w:p w14:paraId="35AB6CBB" w14:textId="3BF79389" w:rsidR="00EA13D6" w:rsidRPr="005C4B5A" w:rsidRDefault="00EA13D6" w:rsidP="00EA13D6">
            <w:pPr>
              <w:pBdr>
                <w:top w:val="nil"/>
                <w:left w:val="nil"/>
                <w:bottom w:val="nil"/>
                <w:right w:val="nil"/>
                <w:between w:val="nil"/>
              </w:pBdr>
              <w:ind w:right="113"/>
              <w:rPr>
                <w:rFonts w:ascii="Arial Narrow" w:eastAsia="Arial Narrow" w:hAnsi="Arial Narrow" w:cs="Arial Narrow"/>
                <w:color w:val="000000"/>
                <w:lang w:val="en-US"/>
              </w:rPr>
            </w:pPr>
          </w:p>
        </w:tc>
        <w:tc>
          <w:tcPr>
            <w:tcW w:w="8227" w:type="dxa"/>
            <w:tcBorders>
              <w:left w:val="single" w:sz="4" w:space="0" w:color="auto"/>
            </w:tcBorders>
          </w:tcPr>
          <w:p w14:paraId="3396E8C9" w14:textId="1714D6DA" w:rsidR="00EA13D6" w:rsidRDefault="00EA13D6" w:rsidP="00322204">
            <w:pPr>
              <w:pStyle w:val="Paragrafoelenco"/>
              <w:numPr>
                <w:ilvl w:val="0"/>
                <w:numId w:val="1"/>
              </w:numPr>
              <w:pBdr>
                <w:top w:val="nil"/>
                <w:left w:val="nil"/>
                <w:bottom w:val="nil"/>
                <w:right w:val="nil"/>
                <w:between w:val="nil"/>
              </w:pBdr>
              <w:ind w:right="113"/>
              <w:jc w:val="both"/>
              <w:rPr>
                <w:rFonts w:ascii="Arial Narrow" w:eastAsia="Arial Narrow" w:hAnsi="Arial Narrow" w:cs="Arial Narrow"/>
                <w:color w:val="000000"/>
              </w:rPr>
            </w:pPr>
            <w:r w:rsidRPr="00770F93">
              <w:rPr>
                <w:rFonts w:ascii="Arial Narrow" w:eastAsia="Arial Narrow" w:hAnsi="Arial Narrow" w:cs="Arial Narrow"/>
                <w:color w:val="000000"/>
              </w:rPr>
              <w:t xml:space="preserve">New frontiers of surgery in vulvar cancer: from butterfly incision to videoendoscopic surgery Anna Myriam Perrone, </w:t>
            </w:r>
            <w:proofErr w:type="spellStart"/>
            <w:r w:rsidRPr="00770F93">
              <w:rPr>
                <w:rFonts w:ascii="Arial Narrow" w:eastAsia="Arial Narrow" w:hAnsi="Arial Narrow" w:cs="Arial Narrow"/>
                <w:color w:val="000000"/>
              </w:rPr>
              <w:t>Pierandrea</w:t>
            </w:r>
            <w:proofErr w:type="spellEnd"/>
            <w:r w:rsidRPr="00770F93">
              <w:rPr>
                <w:rFonts w:ascii="Arial Narrow" w:eastAsia="Arial Narrow" w:hAnsi="Arial Narrow" w:cs="Arial Narrow"/>
                <w:color w:val="000000"/>
              </w:rPr>
              <w:t xml:space="preserve"> De </w:t>
            </w:r>
            <w:proofErr w:type="spellStart"/>
            <w:r w:rsidRPr="00770F93">
              <w:rPr>
                <w:rFonts w:ascii="Arial Narrow" w:eastAsia="Arial Narrow" w:hAnsi="Arial Narrow" w:cs="Arial Narrow"/>
                <w:color w:val="000000"/>
              </w:rPr>
              <w:t>Iaco</w:t>
            </w:r>
            <w:proofErr w:type="spellEnd"/>
            <w:r w:rsidRPr="00770F93">
              <w:rPr>
                <w:rFonts w:ascii="Arial Narrow" w:eastAsia="Arial Narrow" w:hAnsi="Arial Narrow" w:cs="Arial Narrow"/>
                <w:color w:val="000000"/>
              </w:rPr>
              <w:t xml:space="preserve"> Gynecologic Oncology Unit, </w:t>
            </w:r>
            <w:proofErr w:type="spellStart"/>
            <w:r w:rsidRPr="00770F93">
              <w:rPr>
                <w:rFonts w:ascii="Arial Narrow" w:eastAsia="Arial Narrow" w:hAnsi="Arial Narrow" w:cs="Arial Narrow"/>
                <w:color w:val="000000"/>
              </w:rPr>
              <w:t>Sant’Orsola</w:t>
            </w:r>
            <w:proofErr w:type="spellEnd"/>
            <w:r w:rsidRPr="00770F93">
              <w:rPr>
                <w:rFonts w:ascii="Arial Narrow" w:eastAsia="Arial Narrow" w:hAnsi="Arial Narrow" w:cs="Arial Narrow"/>
                <w:color w:val="000000"/>
              </w:rPr>
              <w:t xml:space="preserve">-Malpighi Hospital, Bologna, Italy Correspondence </w:t>
            </w:r>
            <w:proofErr w:type="gramStart"/>
            <w:r w:rsidRPr="00770F93">
              <w:rPr>
                <w:rFonts w:ascii="Arial Narrow" w:eastAsia="Arial Narrow" w:hAnsi="Arial Narrow" w:cs="Arial Narrow"/>
                <w:color w:val="000000"/>
              </w:rPr>
              <w:t>to:</w:t>
            </w:r>
            <w:proofErr w:type="gramEnd"/>
            <w:r w:rsidRPr="00770F93">
              <w:rPr>
                <w:rFonts w:ascii="Arial Narrow" w:eastAsia="Arial Narrow" w:hAnsi="Arial Narrow" w:cs="Arial Narrow"/>
                <w:color w:val="000000"/>
              </w:rPr>
              <w:t xml:space="preserve"> Anna M. Perrone, MD. </w:t>
            </w:r>
            <w:r w:rsidRPr="00D70FC6">
              <w:rPr>
                <w:rFonts w:ascii="Arial Narrow" w:eastAsia="Arial Narrow" w:hAnsi="Arial Narrow" w:cs="Arial Narrow"/>
                <w:color w:val="000000"/>
                <w:lang w:val="it-IT"/>
              </w:rPr>
              <w:t xml:space="preserve">Gynecologic Oncology Unit, Sant’Orsola-Malpighi Hospital, Via Massarenti 13, 40138 Bologna, Italy. </w:t>
            </w:r>
            <w:proofErr w:type="gramStart"/>
            <w:r w:rsidRPr="009C01F4">
              <w:rPr>
                <w:rFonts w:ascii="Arial Narrow" w:eastAsia="Arial Narrow" w:hAnsi="Arial Narrow" w:cs="Arial Narrow"/>
                <w:color w:val="000000"/>
                <w:lang w:val="fr-FR"/>
              </w:rPr>
              <w:t>Email:</w:t>
            </w:r>
            <w:proofErr w:type="gramEnd"/>
            <w:r w:rsidRPr="009C01F4">
              <w:rPr>
                <w:rFonts w:ascii="Arial Narrow" w:eastAsia="Arial Narrow" w:hAnsi="Arial Narrow" w:cs="Arial Narrow"/>
                <w:color w:val="000000"/>
                <w:lang w:val="fr-FR"/>
              </w:rPr>
              <w:t xml:space="preserve"> myriam.perrone@aosp.bo.it. Comment </w:t>
            </w:r>
            <w:proofErr w:type="gramStart"/>
            <w:r w:rsidRPr="009C01F4">
              <w:rPr>
                <w:rFonts w:ascii="Arial Narrow" w:eastAsia="Arial Narrow" w:hAnsi="Arial Narrow" w:cs="Arial Narrow"/>
                <w:color w:val="000000"/>
                <w:lang w:val="fr-FR"/>
              </w:rPr>
              <w:t>on:</w:t>
            </w:r>
            <w:proofErr w:type="gramEnd"/>
            <w:r w:rsidRPr="009C01F4">
              <w:rPr>
                <w:rFonts w:ascii="Arial Narrow" w:eastAsia="Arial Narrow" w:hAnsi="Arial Narrow" w:cs="Arial Narrow"/>
                <w:color w:val="000000"/>
                <w:lang w:val="fr-FR"/>
              </w:rPr>
              <w:t xml:space="preserve"> Yang Y, Zheng J, Huang L, et al. </w:t>
            </w:r>
            <w:r w:rsidRPr="00770F93">
              <w:rPr>
                <w:rFonts w:ascii="Arial Narrow" w:eastAsia="Arial Narrow" w:hAnsi="Arial Narrow" w:cs="Arial Narrow"/>
                <w:color w:val="000000"/>
              </w:rPr>
              <w:t xml:space="preserve">Video-endoscopic radical inguinal lymph node dissection for a patient with vulvar cancer. </w:t>
            </w:r>
            <w:proofErr w:type="spellStart"/>
            <w:r w:rsidRPr="00770F93">
              <w:rPr>
                <w:rFonts w:ascii="Arial Narrow" w:eastAsia="Arial Narrow" w:hAnsi="Arial Narrow" w:cs="Arial Narrow"/>
                <w:color w:val="000000"/>
              </w:rPr>
              <w:t>Gynecol</w:t>
            </w:r>
            <w:proofErr w:type="spellEnd"/>
            <w:r w:rsidRPr="00770F93">
              <w:rPr>
                <w:rFonts w:ascii="Arial Narrow" w:eastAsia="Arial Narrow" w:hAnsi="Arial Narrow" w:cs="Arial Narrow"/>
                <w:color w:val="000000"/>
              </w:rPr>
              <w:t xml:space="preserve"> Pelvic Med </w:t>
            </w:r>
            <w:proofErr w:type="gramStart"/>
            <w:r w:rsidRPr="00770F93">
              <w:rPr>
                <w:rFonts w:ascii="Arial Narrow" w:eastAsia="Arial Narrow" w:hAnsi="Arial Narrow" w:cs="Arial Narrow"/>
                <w:color w:val="000000"/>
              </w:rPr>
              <w:t>2020;3:4</w:t>
            </w:r>
            <w:proofErr w:type="gramEnd"/>
            <w:r w:rsidRPr="00770F93">
              <w:rPr>
                <w:rFonts w:ascii="Arial Narrow" w:eastAsia="Arial Narrow" w:hAnsi="Arial Narrow" w:cs="Arial Narrow"/>
                <w:color w:val="000000"/>
              </w:rPr>
              <w:t xml:space="preserve">. Received: 29 May 2020; Accepted: 10 June 2020; Published: 25 December 2020. </w:t>
            </w:r>
            <w:proofErr w:type="spellStart"/>
            <w:r w:rsidRPr="00770F93">
              <w:rPr>
                <w:rFonts w:ascii="Arial Narrow" w:eastAsia="Arial Narrow" w:hAnsi="Arial Narrow" w:cs="Arial Narrow"/>
                <w:color w:val="000000"/>
              </w:rPr>
              <w:t>doi</w:t>
            </w:r>
            <w:proofErr w:type="spellEnd"/>
            <w:r w:rsidRPr="00770F93">
              <w:rPr>
                <w:rFonts w:ascii="Arial Narrow" w:eastAsia="Arial Narrow" w:hAnsi="Arial Narrow" w:cs="Arial Narrow"/>
                <w:color w:val="000000"/>
              </w:rPr>
              <w:t xml:space="preserve">: 10.21037/gpm-2020-04 View this article at: </w:t>
            </w:r>
            <w:hyperlink r:id="rId17" w:history="1">
              <w:r w:rsidR="009272FB" w:rsidRPr="006C5924">
                <w:rPr>
                  <w:rStyle w:val="Collegamentoipertestuale"/>
                  <w:rFonts w:ascii="Arial Narrow" w:eastAsia="Arial Narrow" w:hAnsi="Arial Narrow" w:cs="Arial Narrow"/>
                </w:rPr>
                <w:t>http://dx.doi.org/10.21037/gpm-2020-04</w:t>
              </w:r>
            </w:hyperlink>
          </w:p>
          <w:p w14:paraId="29925F98" w14:textId="158321B2" w:rsidR="009272FB" w:rsidRPr="00770F93" w:rsidRDefault="009272FB" w:rsidP="00322204">
            <w:pPr>
              <w:pStyle w:val="Paragrafoelenco"/>
              <w:numPr>
                <w:ilvl w:val="0"/>
                <w:numId w:val="1"/>
              </w:numPr>
              <w:pBdr>
                <w:top w:val="nil"/>
                <w:left w:val="nil"/>
                <w:bottom w:val="nil"/>
                <w:right w:val="nil"/>
                <w:between w:val="nil"/>
              </w:pBdr>
              <w:ind w:right="113"/>
              <w:jc w:val="both"/>
              <w:rPr>
                <w:rFonts w:ascii="Arial Narrow" w:eastAsia="Arial Narrow" w:hAnsi="Arial Narrow" w:cs="Arial Narrow"/>
                <w:color w:val="000000"/>
              </w:rPr>
            </w:pPr>
            <w:r w:rsidRPr="00731380">
              <w:rPr>
                <w:rFonts w:ascii="Arial Narrow" w:eastAsiaTheme="minorHAnsi" w:hAnsi="Arial Narrow" w:cs="Arial"/>
                <w:sz w:val="22"/>
                <w:szCs w:val="22"/>
                <w:lang w:val="en-US" w:eastAsia="en-US"/>
              </w:rPr>
              <w:t>Perrone, A.M</w:t>
            </w:r>
            <w:r w:rsidRPr="00CC1CCF">
              <w:rPr>
                <w:rFonts w:ascii="Arial Narrow" w:eastAsiaTheme="minorHAnsi" w:hAnsi="Arial Narrow" w:cs="Arial"/>
                <w:sz w:val="22"/>
                <w:szCs w:val="22"/>
                <w:lang w:val="en-US" w:eastAsia="en-US"/>
              </w:rPr>
              <w:t>.,</w:t>
            </w:r>
            <w:r w:rsidRPr="006C0C6A">
              <w:rPr>
                <w:rFonts w:ascii="Arial Narrow" w:eastAsiaTheme="minorHAnsi" w:hAnsi="Arial Narrow" w:cs="Arial"/>
                <w:sz w:val="22"/>
                <w:szCs w:val="22"/>
                <w:lang w:val="en-US" w:eastAsia="en-US"/>
              </w:rPr>
              <w:t xml:space="preserve"> Leo, A.D., de </w:t>
            </w:r>
            <w:proofErr w:type="spellStart"/>
            <w:r w:rsidRPr="006C0C6A">
              <w:rPr>
                <w:rFonts w:ascii="Arial Narrow" w:eastAsiaTheme="minorHAnsi" w:hAnsi="Arial Narrow" w:cs="Arial"/>
                <w:sz w:val="22"/>
                <w:szCs w:val="22"/>
                <w:lang w:val="en-US" w:eastAsia="en-US"/>
              </w:rPr>
              <w:t>Biase</w:t>
            </w:r>
            <w:proofErr w:type="spellEnd"/>
            <w:r w:rsidRPr="006C0C6A">
              <w:rPr>
                <w:rFonts w:ascii="Arial Narrow" w:eastAsiaTheme="minorHAnsi" w:hAnsi="Arial Narrow" w:cs="Arial"/>
                <w:sz w:val="22"/>
                <w:szCs w:val="22"/>
                <w:lang w:val="en-US" w:eastAsia="en-US"/>
              </w:rPr>
              <w:t xml:space="preserve">, D., Ravegnini, G., De </w:t>
            </w:r>
            <w:proofErr w:type="spellStart"/>
            <w:r w:rsidRPr="006C0C6A">
              <w:rPr>
                <w:rFonts w:ascii="Arial Narrow" w:eastAsiaTheme="minorHAnsi" w:hAnsi="Arial Narrow" w:cs="Arial"/>
                <w:sz w:val="22"/>
                <w:szCs w:val="22"/>
                <w:lang w:val="en-US" w:eastAsia="en-US"/>
              </w:rPr>
              <w:t>Iaco</w:t>
            </w:r>
            <w:proofErr w:type="spellEnd"/>
            <w:r w:rsidRPr="006C0C6A">
              <w:rPr>
                <w:rFonts w:ascii="Arial Narrow" w:eastAsiaTheme="minorHAnsi" w:hAnsi="Arial Narrow" w:cs="Arial"/>
                <w:sz w:val="22"/>
                <w:szCs w:val="22"/>
                <w:lang w:val="en-US" w:eastAsia="en-US"/>
              </w:rPr>
              <w:t xml:space="preserve">, P. Endometrial carcinoma: Past, present, and future. European Journal of </w:t>
            </w:r>
            <w:proofErr w:type="spellStart"/>
            <w:r w:rsidRPr="006C0C6A">
              <w:rPr>
                <w:rFonts w:ascii="Arial Narrow" w:eastAsiaTheme="minorHAnsi" w:hAnsi="Arial Narrow" w:cs="Arial"/>
                <w:sz w:val="22"/>
                <w:szCs w:val="22"/>
                <w:lang w:val="en-US" w:eastAsia="en-US"/>
              </w:rPr>
              <w:t>Gynaecological</w:t>
            </w:r>
            <w:proofErr w:type="spellEnd"/>
            <w:r w:rsidRPr="006C0C6A">
              <w:rPr>
                <w:rFonts w:ascii="Arial Narrow" w:eastAsiaTheme="minorHAnsi" w:hAnsi="Arial Narrow" w:cs="Arial"/>
                <w:sz w:val="22"/>
                <w:szCs w:val="22"/>
                <w:lang w:val="en-US" w:eastAsia="en-US"/>
              </w:rPr>
              <w:t xml:space="preserve"> Oncology, 2021, 42(4), pp. 610–612</w:t>
            </w:r>
          </w:p>
        </w:tc>
      </w:tr>
      <w:tr w:rsidR="00EA13D6" w:rsidRPr="00731380" w14:paraId="3EB72B7C" w14:textId="77777777" w:rsidTr="00322204">
        <w:trPr>
          <w:trHeight w:val="300"/>
        </w:trPr>
        <w:tc>
          <w:tcPr>
            <w:tcW w:w="2785" w:type="dxa"/>
            <w:tcBorders>
              <w:right w:val="single" w:sz="4" w:space="0" w:color="auto"/>
            </w:tcBorders>
          </w:tcPr>
          <w:p w14:paraId="0A86208E" w14:textId="29F899E9" w:rsidR="00EA13D6" w:rsidRPr="007712E6" w:rsidRDefault="00EA13D6" w:rsidP="00EA13D6">
            <w:pPr>
              <w:pBdr>
                <w:top w:val="nil"/>
                <w:left w:val="nil"/>
                <w:bottom w:val="nil"/>
                <w:right w:val="nil"/>
                <w:between w:val="nil"/>
              </w:pBdr>
              <w:ind w:right="113"/>
              <w:rPr>
                <w:rFonts w:ascii="Arial Narrow" w:eastAsia="Arial Narrow" w:hAnsi="Arial Narrow" w:cs="Arial Narrow"/>
                <w:color w:val="000000"/>
                <w:lang w:val="en-US"/>
              </w:rPr>
            </w:pPr>
          </w:p>
        </w:tc>
        <w:tc>
          <w:tcPr>
            <w:tcW w:w="8227" w:type="dxa"/>
            <w:tcBorders>
              <w:left w:val="single" w:sz="4" w:space="0" w:color="auto"/>
            </w:tcBorders>
          </w:tcPr>
          <w:p w14:paraId="3EE0288C" w14:textId="77777777" w:rsidR="00EA13D6" w:rsidRDefault="00EA13D6" w:rsidP="00EA13D6">
            <w:pPr>
              <w:autoSpaceDE w:val="0"/>
              <w:autoSpaceDN w:val="0"/>
              <w:adjustRightInd w:val="0"/>
              <w:ind w:left="90"/>
              <w:rPr>
                <w:sz w:val="24"/>
                <w:szCs w:val="24"/>
                <w:lang w:val="it-IT" w:eastAsia="en-GB"/>
              </w:rPr>
            </w:pPr>
            <w:r w:rsidRPr="00770F93">
              <w:rPr>
                <w:rFonts w:ascii="Arial Narrow" w:eastAsia="Arial Narrow" w:hAnsi="Arial Narrow" w:cs="Arial Narrow"/>
                <w:b/>
                <w:color w:val="000000"/>
                <w:sz w:val="22"/>
                <w:lang w:val="en-US"/>
              </w:rPr>
              <w:t xml:space="preserve">Abstract in </w:t>
            </w:r>
            <w:proofErr w:type="spellStart"/>
            <w:r w:rsidRPr="00770F93">
              <w:rPr>
                <w:rFonts w:ascii="Arial Narrow" w:eastAsia="Arial Narrow" w:hAnsi="Arial Narrow" w:cs="Arial Narrow"/>
                <w:b/>
                <w:color w:val="000000"/>
                <w:sz w:val="22"/>
                <w:lang w:val="en-US"/>
              </w:rPr>
              <w:t>riviste</w:t>
            </w:r>
            <w:proofErr w:type="spellEnd"/>
            <w:r w:rsidRPr="00770F93">
              <w:rPr>
                <w:rFonts w:ascii="Arial Narrow" w:eastAsia="Arial Narrow" w:hAnsi="Arial Narrow" w:cs="Arial Narrow"/>
                <w:b/>
                <w:color w:val="000000"/>
                <w:sz w:val="22"/>
                <w:lang w:val="en-US"/>
              </w:rPr>
              <w:t xml:space="preserve"> </w:t>
            </w:r>
            <w:proofErr w:type="spellStart"/>
            <w:r w:rsidRPr="00770F93">
              <w:rPr>
                <w:rFonts w:ascii="Arial Narrow" w:eastAsia="Arial Narrow" w:hAnsi="Arial Narrow" w:cs="Arial Narrow"/>
                <w:b/>
                <w:color w:val="000000"/>
                <w:sz w:val="22"/>
                <w:lang w:val="en-US"/>
              </w:rPr>
              <w:t>indicizzate</w:t>
            </w:r>
            <w:proofErr w:type="spellEnd"/>
            <w:r w:rsidRPr="00CB2568">
              <w:rPr>
                <w:sz w:val="24"/>
                <w:szCs w:val="24"/>
                <w:lang w:val="it-IT" w:eastAsia="en-GB"/>
              </w:rPr>
              <w:t xml:space="preserve"> </w:t>
            </w:r>
          </w:p>
          <w:p w14:paraId="2C7752F9" w14:textId="77777777" w:rsidR="009272FB" w:rsidRDefault="009272FB" w:rsidP="00EA13D6">
            <w:pPr>
              <w:autoSpaceDE w:val="0"/>
              <w:autoSpaceDN w:val="0"/>
              <w:adjustRightInd w:val="0"/>
              <w:ind w:left="90"/>
              <w:rPr>
                <w:sz w:val="24"/>
                <w:szCs w:val="24"/>
                <w:lang w:val="it-IT" w:eastAsia="en-GB"/>
              </w:rPr>
            </w:pPr>
          </w:p>
          <w:p w14:paraId="5724C0EB" w14:textId="77777777" w:rsidR="009272FB" w:rsidRPr="009272FB" w:rsidRDefault="009272FB" w:rsidP="00F4633F">
            <w:pPr>
              <w:pStyle w:val="Paragrafoelenco"/>
              <w:numPr>
                <w:ilvl w:val="0"/>
                <w:numId w:val="1"/>
              </w:numPr>
              <w:autoSpaceDE w:val="0"/>
              <w:autoSpaceDN w:val="0"/>
              <w:adjustRightInd w:val="0"/>
              <w:rPr>
                <w:rFonts w:ascii="Arial Narrow" w:eastAsia="Arial Narrow" w:hAnsi="Arial Narrow" w:cs="Arial Narrow"/>
                <w:color w:val="000000"/>
              </w:rPr>
            </w:pPr>
            <w:r w:rsidRPr="009272FB">
              <w:rPr>
                <w:rFonts w:ascii="Arial Narrow" w:eastAsia="Arial Narrow" w:hAnsi="Arial Narrow" w:cs="Arial Narrow"/>
                <w:color w:val="000000"/>
              </w:rPr>
              <w:t>Intensive versus minimalist follow-up in patients treated for endometrial cancer: A multicentric randomized controlled trial (The TOTEM study—NCT00916708).</w:t>
            </w:r>
          </w:p>
          <w:p w14:paraId="672983EE" w14:textId="31755F8A" w:rsidR="009272FB" w:rsidRPr="009272FB" w:rsidRDefault="009272FB" w:rsidP="009272FB">
            <w:pPr>
              <w:pStyle w:val="Paragrafoelenco"/>
              <w:autoSpaceDE w:val="0"/>
              <w:autoSpaceDN w:val="0"/>
              <w:adjustRightInd w:val="0"/>
              <w:ind w:left="473"/>
              <w:rPr>
                <w:sz w:val="24"/>
                <w:szCs w:val="24"/>
                <w:lang w:val="it-IT" w:eastAsia="en-GB"/>
              </w:rPr>
            </w:pPr>
            <w:r w:rsidRPr="009272FB">
              <w:rPr>
                <w:rFonts w:ascii="Arial Narrow" w:eastAsia="Arial Narrow" w:hAnsi="Arial Narrow" w:cs="Arial Narrow"/>
                <w:color w:val="000000"/>
                <w:lang w:val="it-IT"/>
              </w:rPr>
              <w:t>P</w:t>
            </w:r>
            <w:r w:rsidR="00731380">
              <w:rPr>
                <w:rFonts w:ascii="Arial Narrow" w:eastAsia="Arial Narrow" w:hAnsi="Arial Narrow" w:cs="Arial Narrow"/>
                <w:color w:val="000000"/>
                <w:lang w:val="it-IT"/>
              </w:rPr>
              <w:t>.</w:t>
            </w:r>
            <w:r w:rsidRPr="009272FB">
              <w:rPr>
                <w:rFonts w:ascii="Arial Narrow" w:eastAsia="Arial Narrow" w:hAnsi="Arial Narrow" w:cs="Arial Narrow"/>
                <w:color w:val="000000"/>
                <w:lang w:val="it-IT"/>
              </w:rPr>
              <w:t xml:space="preserve"> Zola, </w:t>
            </w:r>
            <w:r w:rsidR="00731380" w:rsidRPr="009272FB">
              <w:rPr>
                <w:rFonts w:ascii="Arial Narrow" w:eastAsia="Arial Narrow" w:hAnsi="Arial Narrow" w:cs="Arial Narrow"/>
                <w:color w:val="000000"/>
                <w:lang w:val="it-IT"/>
              </w:rPr>
              <w:t>G</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Ciccone, </w:t>
            </w:r>
            <w:r w:rsidR="00731380" w:rsidRPr="009272FB">
              <w:rPr>
                <w:rFonts w:ascii="Arial Narrow" w:eastAsia="Arial Narrow" w:hAnsi="Arial Narrow" w:cs="Arial Narrow"/>
                <w:color w:val="000000"/>
                <w:lang w:val="it-IT"/>
              </w:rPr>
              <w:t>E</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Piovano, </w:t>
            </w:r>
            <w:r w:rsidR="00731380" w:rsidRPr="009272FB">
              <w:rPr>
                <w:rFonts w:ascii="Arial Narrow" w:eastAsia="Arial Narrow" w:hAnsi="Arial Narrow" w:cs="Arial Narrow"/>
                <w:color w:val="000000"/>
                <w:lang w:val="it-IT"/>
              </w:rPr>
              <w:t>L</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Fuso, </w:t>
            </w:r>
            <w:r w:rsidR="00731380" w:rsidRPr="009272FB">
              <w:rPr>
                <w:rFonts w:ascii="Arial Narrow" w:eastAsia="Arial Narrow" w:hAnsi="Arial Narrow" w:cs="Arial Narrow"/>
                <w:color w:val="000000"/>
                <w:lang w:val="it-IT"/>
              </w:rPr>
              <w:t>E</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proofErr w:type="spellStart"/>
            <w:r w:rsidRPr="009272FB">
              <w:rPr>
                <w:rFonts w:ascii="Arial Narrow" w:eastAsia="Arial Narrow" w:hAnsi="Arial Narrow" w:cs="Arial Narrow"/>
                <w:color w:val="000000"/>
                <w:lang w:val="it-IT"/>
              </w:rPr>
              <w:t>Peirano</w:t>
            </w:r>
            <w:proofErr w:type="spellEnd"/>
            <w:r w:rsidRPr="009272FB">
              <w:rPr>
                <w:rFonts w:ascii="Arial Narrow" w:eastAsia="Arial Narrow" w:hAnsi="Arial Narrow" w:cs="Arial Narrow"/>
                <w:color w:val="000000"/>
                <w:lang w:val="it-IT"/>
              </w:rPr>
              <w:t xml:space="preserve">, </w:t>
            </w:r>
            <w:r w:rsidR="00731380" w:rsidRPr="009272FB">
              <w:rPr>
                <w:rFonts w:ascii="Arial Narrow" w:eastAsia="Arial Narrow" w:hAnsi="Arial Narrow" w:cs="Arial Narrow"/>
                <w:color w:val="000000"/>
                <w:lang w:val="it-IT"/>
              </w:rPr>
              <w:t>D</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Di Cuonzo, </w:t>
            </w:r>
            <w:r w:rsidR="00731380" w:rsidRPr="009272FB">
              <w:rPr>
                <w:rFonts w:ascii="Arial Narrow" w:eastAsia="Arial Narrow" w:hAnsi="Arial Narrow" w:cs="Arial Narrow"/>
                <w:b/>
                <w:bCs/>
                <w:color w:val="000000"/>
                <w:lang w:val="it-IT"/>
              </w:rPr>
              <w:t>A</w:t>
            </w:r>
            <w:r w:rsidR="00731380">
              <w:rPr>
                <w:rFonts w:ascii="Arial Narrow" w:eastAsia="Arial Narrow" w:hAnsi="Arial Narrow" w:cs="Arial Narrow"/>
                <w:b/>
                <w:bCs/>
                <w:color w:val="000000"/>
                <w:lang w:val="it-IT"/>
              </w:rPr>
              <w:t>.</w:t>
            </w:r>
            <w:r w:rsidR="00731380" w:rsidRPr="009272FB">
              <w:rPr>
                <w:rFonts w:ascii="Arial Narrow" w:eastAsia="Arial Narrow" w:hAnsi="Arial Narrow" w:cs="Arial Narrow"/>
                <w:b/>
                <w:bCs/>
                <w:color w:val="000000"/>
                <w:lang w:val="it-IT"/>
              </w:rPr>
              <w:t xml:space="preserve"> M</w:t>
            </w:r>
            <w:r w:rsidR="00731380">
              <w:rPr>
                <w:rFonts w:ascii="Arial Narrow" w:eastAsia="Arial Narrow" w:hAnsi="Arial Narrow" w:cs="Arial Narrow"/>
                <w:b/>
                <w:bCs/>
                <w:color w:val="000000"/>
                <w:lang w:val="it-IT"/>
              </w:rPr>
              <w:t>.</w:t>
            </w:r>
            <w:r w:rsidR="00731380" w:rsidRPr="009272FB">
              <w:rPr>
                <w:rFonts w:ascii="Arial Narrow" w:eastAsia="Arial Narrow" w:hAnsi="Arial Narrow" w:cs="Arial Narrow"/>
                <w:b/>
                <w:bCs/>
                <w:color w:val="000000"/>
                <w:lang w:val="it-IT"/>
              </w:rPr>
              <w:t xml:space="preserve"> </w:t>
            </w:r>
            <w:r w:rsidRPr="009272FB">
              <w:rPr>
                <w:rFonts w:ascii="Arial Narrow" w:eastAsia="Arial Narrow" w:hAnsi="Arial Narrow" w:cs="Arial Narrow"/>
                <w:b/>
                <w:bCs/>
                <w:color w:val="000000"/>
                <w:lang w:val="it-IT"/>
              </w:rPr>
              <w:t>Perrone,</w:t>
            </w:r>
            <w:r w:rsidRPr="009272FB">
              <w:rPr>
                <w:rFonts w:ascii="Arial Narrow" w:eastAsia="Arial Narrow" w:hAnsi="Arial Narrow" w:cs="Arial Narrow"/>
                <w:color w:val="000000"/>
                <w:lang w:val="it-IT"/>
              </w:rPr>
              <w:t xml:space="preserve"> </w:t>
            </w:r>
            <w:r w:rsidR="00731380" w:rsidRPr="009272FB">
              <w:rPr>
                <w:rFonts w:ascii="Arial Narrow" w:eastAsia="Arial Narrow" w:hAnsi="Arial Narrow" w:cs="Arial Narrow"/>
                <w:color w:val="000000"/>
                <w:lang w:val="it-IT"/>
              </w:rPr>
              <w:t>V</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D</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Mandato, </w:t>
            </w:r>
            <w:r w:rsidR="00731380" w:rsidRPr="009272FB">
              <w:rPr>
                <w:rFonts w:ascii="Arial Narrow" w:eastAsia="Arial Narrow" w:hAnsi="Arial Narrow" w:cs="Arial Narrow"/>
                <w:color w:val="000000"/>
                <w:lang w:val="it-IT"/>
              </w:rPr>
              <w:t>L</w:t>
            </w:r>
            <w:r w:rsidR="00731380">
              <w:rPr>
                <w:rFonts w:ascii="Arial Narrow" w:eastAsia="Arial Narrow" w:hAnsi="Arial Narrow" w:cs="Arial Narrow"/>
                <w:color w:val="000000"/>
                <w:lang w:val="it-IT"/>
              </w:rPr>
              <w:t xml:space="preserve">. </w:t>
            </w:r>
            <w:proofErr w:type="spellStart"/>
            <w:r w:rsidRPr="009272FB">
              <w:rPr>
                <w:rFonts w:ascii="Arial Narrow" w:eastAsia="Arial Narrow" w:hAnsi="Arial Narrow" w:cs="Arial Narrow"/>
                <w:color w:val="000000"/>
                <w:lang w:val="it-IT"/>
              </w:rPr>
              <w:t>Zavallone</w:t>
            </w:r>
            <w:proofErr w:type="spellEnd"/>
            <w:r w:rsidRPr="009272FB">
              <w:rPr>
                <w:rFonts w:ascii="Arial Narrow" w:eastAsia="Arial Narrow" w:hAnsi="Arial Narrow" w:cs="Arial Narrow"/>
                <w:color w:val="000000"/>
                <w:lang w:val="it-IT"/>
              </w:rPr>
              <w:t xml:space="preserve">, </w:t>
            </w:r>
            <w:r w:rsidR="00731380" w:rsidRPr="009272FB">
              <w:rPr>
                <w:rFonts w:ascii="Arial Narrow" w:eastAsia="Arial Narrow" w:hAnsi="Arial Narrow" w:cs="Arial Narrow"/>
                <w:color w:val="000000"/>
                <w:lang w:val="it-IT"/>
              </w:rPr>
              <w:t>F</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proofErr w:type="spellStart"/>
            <w:r w:rsidRPr="009272FB">
              <w:rPr>
                <w:rFonts w:ascii="Arial Narrow" w:eastAsia="Arial Narrow" w:hAnsi="Arial Narrow" w:cs="Arial Narrow"/>
                <w:color w:val="000000"/>
                <w:lang w:val="it-IT"/>
              </w:rPr>
              <w:t>Chiudinelli</w:t>
            </w:r>
            <w:proofErr w:type="spellEnd"/>
            <w:r w:rsidRPr="009272FB">
              <w:rPr>
                <w:rFonts w:ascii="Arial Narrow" w:eastAsia="Arial Narrow" w:hAnsi="Arial Narrow" w:cs="Arial Narrow"/>
                <w:color w:val="000000"/>
                <w:lang w:val="it-IT"/>
              </w:rPr>
              <w:t xml:space="preserve">, </w:t>
            </w:r>
            <w:r w:rsidR="00731380" w:rsidRPr="009272FB">
              <w:rPr>
                <w:rFonts w:ascii="Arial Narrow" w:eastAsia="Arial Narrow" w:hAnsi="Arial Narrow" w:cs="Arial Narrow"/>
                <w:color w:val="000000"/>
                <w:lang w:val="it-IT"/>
              </w:rPr>
              <w:t>R</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Berretta, </w:t>
            </w:r>
            <w:r w:rsidR="00731380" w:rsidRPr="009272FB">
              <w:rPr>
                <w:rFonts w:ascii="Arial Narrow" w:eastAsia="Arial Narrow" w:hAnsi="Arial Narrow" w:cs="Arial Narrow"/>
                <w:color w:val="000000"/>
                <w:lang w:val="it-IT"/>
              </w:rPr>
              <w:t>S</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Loda, </w:t>
            </w:r>
            <w:r w:rsidR="00731380" w:rsidRPr="009272FB">
              <w:rPr>
                <w:rFonts w:ascii="Arial Narrow" w:eastAsia="Arial Narrow" w:hAnsi="Arial Narrow" w:cs="Arial Narrow"/>
                <w:color w:val="000000"/>
                <w:lang w:val="it-IT"/>
              </w:rPr>
              <w:t>M</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V</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proofErr w:type="spellStart"/>
            <w:r w:rsidRPr="009272FB">
              <w:rPr>
                <w:rFonts w:ascii="Arial Narrow" w:eastAsia="Arial Narrow" w:hAnsi="Arial Narrow" w:cs="Arial Narrow"/>
                <w:color w:val="000000"/>
                <w:lang w:val="it-IT"/>
              </w:rPr>
              <w:t>Menada</w:t>
            </w:r>
            <w:proofErr w:type="spellEnd"/>
            <w:r w:rsidRPr="009272FB">
              <w:rPr>
                <w:rFonts w:ascii="Arial Narrow" w:eastAsia="Arial Narrow" w:hAnsi="Arial Narrow" w:cs="Arial Narrow"/>
                <w:color w:val="000000"/>
                <w:lang w:val="it-IT"/>
              </w:rPr>
              <w:t xml:space="preserve">, </w:t>
            </w:r>
            <w:r w:rsidR="00731380" w:rsidRPr="009272FB">
              <w:rPr>
                <w:rFonts w:ascii="Arial Narrow" w:eastAsia="Arial Narrow" w:hAnsi="Arial Narrow" w:cs="Arial Narrow"/>
                <w:color w:val="000000"/>
                <w:lang w:val="it-IT"/>
              </w:rPr>
              <w:t>S</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Greggi, </w:t>
            </w:r>
            <w:r w:rsidR="00731380" w:rsidRPr="009272FB">
              <w:rPr>
                <w:rFonts w:ascii="Arial Narrow" w:eastAsia="Arial Narrow" w:hAnsi="Arial Narrow" w:cs="Arial Narrow"/>
                <w:color w:val="000000"/>
                <w:lang w:val="it-IT"/>
              </w:rPr>
              <w:t>M</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Adorni, </w:t>
            </w:r>
            <w:r w:rsidR="00731380" w:rsidRPr="009272FB">
              <w:rPr>
                <w:rFonts w:ascii="Arial Narrow" w:eastAsia="Arial Narrow" w:hAnsi="Arial Narrow" w:cs="Arial Narrow"/>
                <w:color w:val="000000"/>
                <w:lang w:val="it-IT"/>
              </w:rPr>
              <w:t>E</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Busato, </w:t>
            </w:r>
            <w:r w:rsidR="00731380" w:rsidRPr="009272FB">
              <w:rPr>
                <w:rFonts w:ascii="Arial Narrow" w:eastAsia="Arial Narrow" w:hAnsi="Arial Narrow" w:cs="Arial Narrow"/>
                <w:color w:val="000000"/>
                <w:lang w:val="it-IT"/>
              </w:rPr>
              <w:t>M</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Marinaccio, </w:t>
            </w:r>
            <w:r w:rsidR="00731380" w:rsidRPr="009272FB">
              <w:rPr>
                <w:rFonts w:ascii="Arial Narrow" w:eastAsia="Arial Narrow" w:hAnsi="Arial Narrow" w:cs="Arial Narrow"/>
                <w:color w:val="000000"/>
                <w:lang w:val="it-IT"/>
              </w:rPr>
              <w:t>G</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proofErr w:type="spellStart"/>
            <w:r w:rsidRPr="009272FB">
              <w:rPr>
                <w:rFonts w:ascii="Arial Narrow" w:eastAsia="Arial Narrow" w:hAnsi="Arial Narrow" w:cs="Arial Narrow"/>
                <w:color w:val="000000"/>
                <w:lang w:val="it-IT"/>
              </w:rPr>
              <w:t>Comerci</w:t>
            </w:r>
            <w:proofErr w:type="spellEnd"/>
            <w:r w:rsidRPr="009272FB">
              <w:rPr>
                <w:rFonts w:ascii="Arial Narrow" w:eastAsia="Arial Narrow" w:hAnsi="Arial Narrow" w:cs="Arial Narrow"/>
                <w:color w:val="000000"/>
                <w:lang w:val="it-IT"/>
              </w:rPr>
              <w:t xml:space="preserve">, </w:t>
            </w:r>
            <w:r w:rsidR="00731380" w:rsidRPr="009272FB">
              <w:rPr>
                <w:rFonts w:ascii="Arial Narrow" w:eastAsia="Arial Narrow" w:hAnsi="Arial Narrow" w:cs="Arial Narrow"/>
                <w:color w:val="000000"/>
                <w:lang w:val="it-IT"/>
              </w:rPr>
              <w:t>M</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proofErr w:type="spellStart"/>
            <w:r w:rsidRPr="009272FB">
              <w:rPr>
                <w:rFonts w:ascii="Arial Narrow" w:eastAsia="Arial Narrow" w:hAnsi="Arial Narrow" w:cs="Arial Narrow"/>
                <w:color w:val="000000"/>
                <w:lang w:val="it-IT"/>
              </w:rPr>
              <w:t>Fambrini</w:t>
            </w:r>
            <w:proofErr w:type="spellEnd"/>
            <w:r w:rsidRPr="009272FB">
              <w:rPr>
                <w:rFonts w:ascii="Arial Narrow" w:eastAsia="Arial Narrow" w:hAnsi="Arial Narrow" w:cs="Arial Narrow"/>
                <w:color w:val="000000"/>
                <w:lang w:val="it-IT"/>
              </w:rPr>
              <w:t xml:space="preserve">, and </w:t>
            </w:r>
            <w:r w:rsidR="00731380" w:rsidRPr="009272FB">
              <w:rPr>
                <w:rFonts w:ascii="Arial Narrow" w:eastAsia="Arial Narrow" w:hAnsi="Arial Narrow" w:cs="Arial Narrow"/>
                <w:color w:val="000000"/>
                <w:lang w:val="it-IT"/>
              </w:rPr>
              <w:t>A</w:t>
            </w:r>
            <w:r w:rsidR="00731380">
              <w:rPr>
                <w:rFonts w:ascii="Arial Narrow" w:eastAsia="Arial Narrow" w:hAnsi="Arial Narrow" w:cs="Arial Narrow"/>
                <w:color w:val="000000"/>
                <w:lang w:val="it-IT"/>
              </w:rPr>
              <w:t>.</w:t>
            </w:r>
            <w:r w:rsidR="00731380" w:rsidRPr="009272FB">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Ferrero</w:t>
            </w:r>
            <w:r>
              <w:rPr>
                <w:rFonts w:ascii="Arial Narrow" w:eastAsia="Arial Narrow" w:hAnsi="Arial Narrow" w:cs="Arial Narrow"/>
                <w:color w:val="000000"/>
                <w:lang w:val="it-IT"/>
              </w:rPr>
              <w:t xml:space="preserve"> </w:t>
            </w:r>
            <w:r w:rsidRPr="009272FB">
              <w:rPr>
                <w:rFonts w:ascii="Arial Narrow" w:eastAsia="Arial Narrow" w:hAnsi="Arial Narrow" w:cs="Arial Narrow"/>
                <w:color w:val="000000"/>
                <w:lang w:val="it-IT"/>
              </w:rPr>
              <w:t xml:space="preserve">Journal of </w:t>
            </w:r>
            <w:proofErr w:type="spellStart"/>
            <w:r w:rsidRPr="009272FB">
              <w:rPr>
                <w:rFonts w:ascii="Arial Narrow" w:eastAsia="Arial Narrow" w:hAnsi="Arial Narrow" w:cs="Arial Narrow"/>
                <w:color w:val="000000"/>
                <w:lang w:val="it-IT"/>
              </w:rPr>
              <w:t>Clinical</w:t>
            </w:r>
            <w:proofErr w:type="spellEnd"/>
            <w:r w:rsidRPr="009272FB">
              <w:rPr>
                <w:rFonts w:ascii="Arial Narrow" w:eastAsia="Arial Narrow" w:hAnsi="Arial Narrow" w:cs="Arial Narrow"/>
                <w:color w:val="000000"/>
                <w:lang w:val="it-IT"/>
              </w:rPr>
              <w:t xml:space="preserve"> </w:t>
            </w:r>
            <w:proofErr w:type="spellStart"/>
            <w:r w:rsidRPr="009272FB">
              <w:rPr>
                <w:rFonts w:ascii="Arial Narrow" w:eastAsia="Arial Narrow" w:hAnsi="Arial Narrow" w:cs="Arial Narrow"/>
                <w:color w:val="000000"/>
                <w:lang w:val="it-IT"/>
              </w:rPr>
              <w:t>Oncology</w:t>
            </w:r>
            <w:proofErr w:type="spellEnd"/>
            <w:r w:rsidRPr="009272FB">
              <w:rPr>
                <w:rFonts w:ascii="Arial Narrow" w:eastAsia="Arial Narrow" w:hAnsi="Arial Narrow" w:cs="Arial Narrow"/>
                <w:color w:val="000000"/>
                <w:lang w:val="it-IT"/>
              </w:rPr>
              <w:t xml:space="preserve"> 2021 39:15_suppl, 5506-5506</w:t>
            </w:r>
          </w:p>
        </w:tc>
      </w:tr>
      <w:tr w:rsidR="00EA13D6" w:rsidRPr="00770F93" w14:paraId="36E31F1E" w14:textId="77777777" w:rsidTr="00322204">
        <w:trPr>
          <w:trHeight w:val="300"/>
        </w:trPr>
        <w:tc>
          <w:tcPr>
            <w:tcW w:w="2785" w:type="dxa"/>
            <w:tcBorders>
              <w:right w:val="single" w:sz="4" w:space="0" w:color="auto"/>
            </w:tcBorders>
          </w:tcPr>
          <w:p w14:paraId="3DB8B80C" w14:textId="77777777" w:rsidR="00EA13D6" w:rsidRPr="009272FB" w:rsidRDefault="00EA13D6" w:rsidP="00EA13D6">
            <w:pPr>
              <w:pBdr>
                <w:top w:val="nil"/>
                <w:left w:val="nil"/>
                <w:bottom w:val="nil"/>
                <w:right w:val="nil"/>
                <w:between w:val="nil"/>
              </w:pBdr>
              <w:ind w:right="113"/>
              <w:rPr>
                <w:rFonts w:ascii="Arial Narrow" w:eastAsia="Arial Narrow" w:hAnsi="Arial Narrow" w:cs="Arial Narrow"/>
                <w:color w:val="000000"/>
                <w:lang w:val="it-IT"/>
              </w:rPr>
            </w:pPr>
          </w:p>
        </w:tc>
        <w:tc>
          <w:tcPr>
            <w:tcW w:w="8227" w:type="dxa"/>
            <w:tcBorders>
              <w:left w:val="single" w:sz="4" w:space="0" w:color="auto"/>
            </w:tcBorders>
          </w:tcPr>
          <w:p w14:paraId="55D0E36D" w14:textId="184E165F" w:rsidR="00EA13D6" w:rsidRPr="00322204" w:rsidRDefault="00EA13D6" w:rsidP="00322204">
            <w:pPr>
              <w:pStyle w:val="Paragrafoelenco"/>
              <w:numPr>
                <w:ilvl w:val="0"/>
                <w:numId w:val="1"/>
              </w:numPr>
              <w:spacing w:before="100" w:beforeAutospacing="1" w:afterAutospacing="1"/>
              <w:ind w:right="121"/>
              <w:jc w:val="both"/>
              <w:rPr>
                <w:rFonts w:ascii="Arial Narrow" w:eastAsia="Arial Narrow" w:hAnsi="Arial Narrow" w:cs="Arial Narrow"/>
                <w:color w:val="000000"/>
                <w:lang w:val="en-US"/>
              </w:rPr>
            </w:pPr>
            <w:r w:rsidRPr="00322204">
              <w:rPr>
                <w:rFonts w:ascii="Arial Narrow" w:eastAsia="Arial Narrow" w:hAnsi="Arial Narrow" w:cs="Arial Narrow"/>
                <w:color w:val="000000"/>
                <w:lang w:val="it-IT"/>
              </w:rPr>
              <w:t xml:space="preserve">A De Leo, C Ceccarelli, D Turchetti, D Santini, </w:t>
            </w:r>
            <w:r w:rsidRPr="00322204">
              <w:rPr>
                <w:rFonts w:ascii="Arial Narrow" w:eastAsia="Arial Narrow" w:hAnsi="Arial Narrow" w:cs="Arial Narrow"/>
                <w:b/>
                <w:color w:val="000000"/>
                <w:lang w:val="it-IT"/>
              </w:rPr>
              <w:t>AM Perrone</w:t>
            </w:r>
            <w:r w:rsidRPr="00322204">
              <w:rPr>
                <w:rFonts w:ascii="Arial Narrow" w:eastAsia="Arial Narrow" w:hAnsi="Arial Narrow" w:cs="Arial Narrow"/>
                <w:color w:val="000000"/>
                <w:lang w:val="it-IT"/>
              </w:rPr>
              <w:t xml:space="preserve">, P De Iaco. </w:t>
            </w:r>
            <w:r w:rsidRPr="00322204">
              <w:rPr>
                <w:rFonts w:ascii="Arial Narrow" w:eastAsia="Arial Narrow" w:hAnsi="Arial Narrow" w:cs="Arial Narrow"/>
                <w:color w:val="000000"/>
                <w:lang w:val="en-US"/>
              </w:rPr>
              <w:t xml:space="preserve">EP827 Pathologic findings in risk-reducing </w:t>
            </w:r>
            <w:proofErr w:type="spellStart"/>
            <w:r w:rsidRPr="00322204">
              <w:rPr>
                <w:rFonts w:ascii="Arial Narrow" w:eastAsia="Arial Narrow" w:hAnsi="Arial Narrow" w:cs="Arial Narrow"/>
                <w:color w:val="000000"/>
                <w:lang w:val="en-US"/>
              </w:rPr>
              <w:t>salpingo</w:t>
            </w:r>
            <w:proofErr w:type="spellEnd"/>
            <w:r w:rsidRPr="00322204">
              <w:rPr>
                <w:rFonts w:ascii="Arial Narrow" w:eastAsia="Arial Narrow" w:hAnsi="Arial Narrow" w:cs="Arial Narrow"/>
                <w:color w:val="000000"/>
                <w:lang w:val="en-US"/>
              </w:rPr>
              <w:t xml:space="preserve">-oophorectomy (RRSO) in women with BRCA1 or BRCA2 mutations: a single center experience. IJGC 2019 </w:t>
            </w:r>
            <w:hyperlink r:id="rId18" w:history="1">
              <w:r w:rsidRPr="00322204">
                <w:rPr>
                  <w:rFonts w:ascii="Arial Narrow" w:eastAsia="Arial Narrow" w:hAnsi="Arial Narrow" w:cs="Arial Narrow"/>
                  <w:color w:val="000000"/>
                  <w:lang w:val="en-US"/>
                </w:rPr>
                <w:t xml:space="preserve">Vol29, Issue Suppl 4 </w:t>
              </w:r>
            </w:hyperlink>
            <w:r w:rsidRPr="00322204">
              <w:rPr>
                <w:rFonts w:ascii="Arial Narrow" w:eastAsia="Arial Narrow" w:hAnsi="Arial Narrow" w:cs="Arial Narrow"/>
                <w:color w:val="000000"/>
                <w:lang w:val="en-US"/>
              </w:rPr>
              <w:t>(</w:t>
            </w:r>
            <w:hyperlink r:id="rId19" w:tgtFrame="_new" w:history="1">
              <w:r w:rsidRPr="00322204">
                <w:rPr>
                  <w:rFonts w:ascii="Arial Narrow" w:eastAsia="Arial Narrow" w:hAnsi="Arial Narrow" w:cs="Arial Narrow"/>
                  <w:color w:val="000000"/>
                  <w:lang w:val="en-US"/>
                </w:rPr>
                <w:t>http://dx.doi.org/10.1136/ijgc-2019-ESGO.877</w:t>
              </w:r>
            </w:hyperlink>
            <w:r w:rsidRPr="00322204">
              <w:rPr>
                <w:rFonts w:ascii="Arial Narrow" w:eastAsia="Arial Narrow" w:hAnsi="Arial Narrow" w:cs="Arial Narrow"/>
                <w:color w:val="000000"/>
                <w:lang w:val="en-US"/>
              </w:rPr>
              <w:t>)</w:t>
            </w:r>
          </w:p>
          <w:p w14:paraId="49B1AD08" w14:textId="099096CA" w:rsidR="00EA13D6" w:rsidRPr="00322204" w:rsidRDefault="00EA13D6" w:rsidP="00322204">
            <w:pPr>
              <w:pStyle w:val="Paragrafoelenco"/>
              <w:numPr>
                <w:ilvl w:val="0"/>
                <w:numId w:val="1"/>
              </w:numPr>
              <w:spacing w:before="100" w:beforeAutospacing="1" w:afterAutospacing="1"/>
              <w:ind w:right="121"/>
              <w:jc w:val="both"/>
              <w:rPr>
                <w:rFonts w:ascii="Arial Narrow" w:eastAsia="Arial Narrow" w:hAnsi="Arial Narrow" w:cs="Arial Narrow"/>
                <w:color w:val="000000"/>
                <w:lang w:val="en-US"/>
              </w:rPr>
            </w:pPr>
            <w:r w:rsidRPr="00322204">
              <w:rPr>
                <w:rFonts w:ascii="Arial Narrow" w:eastAsia="Arial Narrow" w:hAnsi="Arial Narrow" w:cs="Arial Narrow"/>
                <w:color w:val="000000"/>
                <w:lang w:val="en-US"/>
              </w:rPr>
              <w:t xml:space="preserve">S </w:t>
            </w:r>
            <w:proofErr w:type="spellStart"/>
            <w:r w:rsidRPr="00322204">
              <w:rPr>
                <w:rFonts w:ascii="Arial Narrow" w:eastAsia="Arial Narrow" w:hAnsi="Arial Narrow" w:cs="Arial Narrow"/>
                <w:color w:val="000000"/>
                <w:lang w:val="en-US"/>
              </w:rPr>
              <w:t>Boussedra</w:t>
            </w:r>
            <w:proofErr w:type="spellEnd"/>
            <w:r w:rsidRPr="00322204">
              <w:rPr>
                <w:rFonts w:ascii="Arial Narrow" w:eastAsia="Arial Narrow" w:hAnsi="Arial Narrow" w:cs="Arial Narrow"/>
                <w:color w:val="000000"/>
                <w:lang w:val="en-US"/>
              </w:rPr>
              <w:t xml:space="preserve">, S </w:t>
            </w:r>
            <w:proofErr w:type="spellStart"/>
            <w:r w:rsidRPr="00322204">
              <w:rPr>
                <w:rFonts w:ascii="Arial Narrow" w:eastAsia="Arial Narrow" w:hAnsi="Arial Narrow" w:cs="Arial Narrow"/>
                <w:color w:val="000000"/>
                <w:lang w:val="en-US"/>
              </w:rPr>
              <w:t>Giunchi</w:t>
            </w:r>
            <w:proofErr w:type="spellEnd"/>
            <w:r w:rsidRPr="00322204">
              <w:rPr>
                <w:rFonts w:ascii="Arial Narrow" w:eastAsia="Arial Narrow" w:hAnsi="Arial Narrow" w:cs="Arial Narrow"/>
                <w:color w:val="000000"/>
                <w:lang w:val="en-US"/>
              </w:rPr>
              <w:t xml:space="preserve">, </w:t>
            </w:r>
            <w:r w:rsidRPr="00322204">
              <w:rPr>
                <w:rFonts w:ascii="Arial Narrow" w:eastAsia="Arial Narrow" w:hAnsi="Arial Narrow" w:cs="Arial Narrow"/>
                <w:b/>
                <w:color w:val="000000"/>
                <w:lang w:val="en-US"/>
              </w:rPr>
              <w:t>AM Perrone</w:t>
            </w:r>
            <w:r w:rsidRPr="00322204">
              <w:rPr>
                <w:rFonts w:ascii="Arial Narrow" w:eastAsia="Arial Narrow" w:hAnsi="Arial Narrow" w:cs="Arial Narrow"/>
                <w:color w:val="000000"/>
                <w:lang w:val="en-US"/>
              </w:rPr>
              <w:t xml:space="preserve">, A De Leo, M </w:t>
            </w:r>
            <w:proofErr w:type="spellStart"/>
            <w:r w:rsidRPr="00322204">
              <w:rPr>
                <w:rFonts w:ascii="Arial Narrow" w:eastAsia="Arial Narrow" w:hAnsi="Arial Narrow" w:cs="Arial Narrow"/>
                <w:color w:val="000000"/>
                <w:lang w:val="en-US"/>
              </w:rPr>
              <w:t>Tesei</w:t>
            </w:r>
            <w:proofErr w:type="spellEnd"/>
            <w:r w:rsidRPr="00322204">
              <w:rPr>
                <w:rFonts w:ascii="Arial Narrow" w:eastAsia="Arial Narrow" w:hAnsi="Arial Narrow" w:cs="Arial Narrow"/>
                <w:color w:val="000000"/>
                <w:lang w:val="en-US"/>
              </w:rPr>
              <w:t xml:space="preserve">, P De </w:t>
            </w:r>
            <w:proofErr w:type="spellStart"/>
            <w:r w:rsidRPr="00322204">
              <w:rPr>
                <w:rFonts w:ascii="Arial Narrow" w:eastAsia="Arial Narrow" w:hAnsi="Arial Narrow" w:cs="Arial Narrow"/>
                <w:color w:val="000000"/>
                <w:lang w:val="en-US"/>
              </w:rPr>
              <w:t>Iaco</w:t>
            </w:r>
            <w:proofErr w:type="spellEnd"/>
            <w:r w:rsidRPr="00322204">
              <w:rPr>
                <w:rFonts w:ascii="Arial Narrow" w:eastAsia="Arial Narrow" w:hAnsi="Arial Narrow" w:cs="Arial Narrow"/>
                <w:color w:val="000000"/>
                <w:lang w:val="en-US"/>
              </w:rPr>
              <w:t>. EP446</w:t>
            </w:r>
            <w:r w:rsidRPr="00322204">
              <w:rPr>
                <w:rFonts w:ascii="Arial" w:eastAsia="Arial Narrow" w:hAnsi="Arial" w:cs="Arial"/>
                <w:color w:val="000000"/>
                <w:lang w:val="en-US"/>
              </w:rPr>
              <w:t> </w:t>
            </w:r>
            <w:r w:rsidRPr="00322204">
              <w:rPr>
                <w:rFonts w:ascii="Arial Narrow" w:eastAsia="Arial Narrow" w:hAnsi="Arial Narrow" w:cs="Arial Narrow"/>
                <w:color w:val="000000"/>
                <w:lang w:val="en-US"/>
              </w:rPr>
              <w:t xml:space="preserve">When can we suspect gynecological lymphomas? Ultrasound features of ovarian and uterine lymphomas, a single-center experience. IJGC 2019 </w:t>
            </w:r>
            <w:hyperlink r:id="rId20" w:history="1">
              <w:r w:rsidRPr="00322204">
                <w:rPr>
                  <w:rFonts w:ascii="Arial Narrow" w:eastAsia="Arial Narrow" w:hAnsi="Arial Narrow" w:cs="Arial Narrow"/>
                  <w:color w:val="000000"/>
                  <w:lang w:val="en-US"/>
                </w:rPr>
                <w:t xml:space="preserve">Vol29, Issue Suppl 4 </w:t>
              </w:r>
            </w:hyperlink>
            <w:r w:rsidRPr="00322204">
              <w:rPr>
                <w:rFonts w:ascii="Arial Narrow" w:eastAsia="Arial Narrow" w:hAnsi="Arial Narrow" w:cs="Arial Narrow"/>
                <w:color w:val="000000"/>
                <w:lang w:val="en-US"/>
              </w:rPr>
              <w:t>(</w:t>
            </w:r>
            <w:hyperlink r:id="rId21" w:tgtFrame="_new" w:history="1">
              <w:r w:rsidRPr="00322204">
                <w:rPr>
                  <w:rFonts w:ascii="Arial Narrow" w:eastAsia="Arial Narrow" w:hAnsi="Arial Narrow" w:cs="Arial Narrow"/>
                  <w:color w:val="000000"/>
                  <w:lang w:val="en-US"/>
                </w:rPr>
                <w:t>http://dx.doi.org/10.1136/ijgc-2019-ESGO.505</w:t>
              </w:r>
            </w:hyperlink>
            <w:r w:rsidRPr="00322204">
              <w:rPr>
                <w:rFonts w:ascii="Arial Narrow" w:eastAsia="Arial Narrow" w:hAnsi="Arial Narrow" w:cs="Arial Narrow"/>
                <w:color w:val="000000"/>
                <w:lang w:val="en-US"/>
              </w:rPr>
              <w:t>)</w:t>
            </w:r>
          </w:p>
          <w:p w14:paraId="1FF55131" w14:textId="79629363" w:rsidR="00EA13D6" w:rsidRPr="00322204" w:rsidRDefault="00EA13D6" w:rsidP="00322204">
            <w:pPr>
              <w:pStyle w:val="Paragrafoelenco"/>
              <w:numPr>
                <w:ilvl w:val="0"/>
                <w:numId w:val="1"/>
              </w:numPr>
              <w:ind w:right="121"/>
              <w:jc w:val="both"/>
              <w:rPr>
                <w:rFonts w:ascii="Arial Narrow" w:eastAsia="Arial Narrow" w:hAnsi="Arial Narrow" w:cs="Arial Narrow"/>
                <w:color w:val="000000"/>
                <w:lang w:val="en-US"/>
              </w:rPr>
            </w:pPr>
            <w:r w:rsidRPr="00322204">
              <w:rPr>
                <w:rFonts w:ascii="Arial Narrow" w:eastAsia="Arial Narrow" w:hAnsi="Arial Narrow" w:cs="Arial Narrow"/>
                <w:b/>
                <w:color w:val="000000"/>
                <w:lang w:val="it-IT"/>
              </w:rPr>
              <w:t>AM Perrone</w:t>
            </w:r>
            <w:r w:rsidRPr="00322204">
              <w:rPr>
                <w:rFonts w:ascii="Arial Narrow" w:eastAsia="Arial Narrow" w:hAnsi="Arial Narrow" w:cs="Arial Narrow"/>
                <w:color w:val="000000"/>
                <w:lang w:val="it-IT"/>
              </w:rPr>
              <w:t>, G Formelli, P Casadio, MC Meriggiola</w:t>
            </w:r>
            <w:proofErr w:type="gramStart"/>
            <w:r w:rsidRPr="00322204">
              <w:rPr>
                <w:rFonts w:ascii="Arial Narrow" w:eastAsia="Arial Narrow" w:hAnsi="Arial Narrow" w:cs="Arial Narrow"/>
                <w:color w:val="000000"/>
                <w:lang w:val="it-IT"/>
              </w:rPr>
              <w:t>, .</w:t>
            </w:r>
            <w:proofErr w:type="gramEnd"/>
            <w:r w:rsidRPr="00322204">
              <w:rPr>
                <w:rFonts w:ascii="Arial Narrow" w:eastAsia="Arial Narrow" w:hAnsi="Arial Narrow" w:cs="Arial Narrow"/>
                <w:color w:val="000000"/>
                <w:lang w:val="it-IT"/>
              </w:rPr>
              <w:t xml:space="preserve"> Ghi, S Costa, B </w:t>
            </w:r>
            <w:proofErr w:type="gramStart"/>
            <w:r w:rsidRPr="00322204">
              <w:rPr>
                <w:rFonts w:ascii="Arial Narrow" w:eastAsia="Arial Narrow" w:hAnsi="Arial Narrow" w:cs="Arial Narrow"/>
                <w:color w:val="000000"/>
                <w:lang w:val="it-IT"/>
              </w:rPr>
              <w:t>Di  Mastroberardino</w:t>
            </w:r>
            <w:proofErr w:type="gramEnd"/>
            <w:r w:rsidRPr="00322204">
              <w:rPr>
                <w:rFonts w:ascii="Arial Narrow" w:eastAsia="Arial Narrow" w:hAnsi="Arial Narrow" w:cs="Arial Narrow"/>
                <w:color w:val="000000"/>
                <w:lang w:val="it-IT"/>
              </w:rPr>
              <w:t xml:space="preserve">, G Pelusi. </w:t>
            </w:r>
            <w:hyperlink r:id="rId22" w:history="1">
              <w:r w:rsidRPr="00731380">
                <w:rPr>
                  <w:rFonts w:ascii="Arial Narrow" w:eastAsia="Arial Narrow" w:hAnsi="Arial Narrow" w:cs="Arial Narrow"/>
                  <w:color w:val="000000"/>
                </w:rPr>
                <w:t>LAPAROSCOPIC MANAGEMENT OF ENDOMETRIAL ADENOCARCINOMA: TOTAL LAPAROSCOPIC HYSTERECTOMY (TLH) VS LAPAROSCOPIC ASSISTED VAGINAL HYSTERECTO,MY (LAVH)</w:t>
              </w:r>
            </w:hyperlink>
            <w:r w:rsidRPr="00731380">
              <w:rPr>
                <w:rFonts w:ascii="Arial Narrow" w:eastAsia="Arial Narrow" w:hAnsi="Arial Narrow" w:cs="Arial Narrow"/>
                <w:color w:val="000000"/>
              </w:rPr>
              <w:t xml:space="preserve">. </w:t>
            </w:r>
            <w:r w:rsidRPr="00322204">
              <w:rPr>
                <w:rFonts w:ascii="Arial Narrow" w:eastAsia="Arial Narrow" w:hAnsi="Arial Narrow" w:cs="Arial Narrow"/>
                <w:color w:val="000000"/>
                <w:lang w:val="en-US"/>
              </w:rPr>
              <w:t>International Journal of Gynecologic Cancer Jul 2007, 17 (4) 938-939; DOI: 10.1136/ijgc-00009577-200707000-00036 (</w:t>
            </w:r>
            <w:hyperlink r:id="rId23" w:history="1">
              <w:r w:rsidRPr="00322204">
                <w:rPr>
                  <w:rFonts w:ascii="Arial Narrow" w:eastAsia="Arial Narrow" w:hAnsi="Arial Narrow" w:cs="Arial Narrow"/>
                  <w:color w:val="000000"/>
                  <w:lang w:val="en-US"/>
                </w:rPr>
                <w:t>http://dx.doi.org/10.1136/ijgc-00009577-200707000-00036</w:t>
              </w:r>
            </w:hyperlink>
            <w:r w:rsidRPr="00322204">
              <w:rPr>
                <w:rFonts w:ascii="Arial Narrow" w:eastAsia="Arial Narrow" w:hAnsi="Arial Narrow" w:cs="Arial Narrow"/>
                <w:color w:val="000000"/>
                <w:lang w:val="en-US"/>
              </w:rPr>
              <w:t>)</w:t>
            </w:r>
          </w:p>
          <w:p w14:paraId="21388DA2" w14:textId="5A636914" w:rsidR="00EA13D6" w:rsidRDefault="00EA13D6" w:rsidP="00322204">
            <w:pPr>
              <w:pStyle w:val="Paragrafoelenco"/>
              <w:numPr>
                <w:ilvl w:val="0"/>
                <w:numId w:val="1"/>
              </w:numPr>
              <w:ind w:right="121"/>
              <w:jc w:val="both"/>
              <w:rPr>
                <w:rFonts w:ascii="Arial Narrow" w:eastAsia="Arial Narrow" w:hAnsi="Arial Narrow" w:cs="Arial Narrow"/>
                <w:color w:val="000000"/>
                <w:lang w:val="en-US"/>
              </w:rPr>
            </w:pPr>
            <w:r w:rsidRPr="00322204">
              <w:rPr>
                <w:rFonts w:ascii="Arial Narrow" w:eastAsia="Arial Narrow" w:hAnsi="Arial Narrow" w:cs="Arial Narrow"/>
                <w:color w:val="000000"/>
                <w:lang w:val="en-US"/>
              </w:rPr>
              <w:t xml:space="preserve">P. </w:t>
            </w:r>
            <w:proofErr w:type="spellStart"/>
            <w:r w:rsidRPr="00322204">
              <w:rPr>
                <w:rFonts w:ascii="Arial Narrow" w:eastAsia="Arial Narrow" w:hAnsi="Arial Narrow" w:cs="Arial Narrow"/>
                <w:color w:val="000000"/>
                <w:lang w:val="en-US"/>
              </w:rPr>
              <w:t>Casadio</w:t>
            </w:r>
            <w:proofErr w:type="spellEnd"/>
            <w:r w:rsidRPr="00322204">
              <w:rPr>
                <w:rFonts w:ascii="Arial Narrow" w:eastAsia="Arial Narrow" w:hAnsi="Arial Narrow" w:cs="Arial Narrow"/>
                <w:color w:val="000000"/>
                <w:lang w:val="en-US"/>
              </w:rPr>
              <w:t xml:space="preserve">, </w:t>
            </w:r>
            <w:r w:rsidRPr="00322204">
              <w:rPr>
                <w:rFonts w:ascii="Arial Narrow" w:eastAsia="Arial Narrow" w:hAnsi="Arial Narrow" w:cs="Arial Narrow"/>
                <w:b/>
                <w:color w:val="000000"/>
                <w:lang w:val="en-US"/>
              </w:rPr>
              <w:t>AM Perrone</w:t>
            </w:r>
            <w:r w:rsidRPr="00322204">
              <w:rPr>
                <w:rFonts w:ascii="Arial Narrow" w:eastAsia="Arial Narrow" w:hAnsi="Arial Narrow" w:cs="Arial Narrow"/>
                <w:color w:val="000000"/>
                <w:lang w:val="en-US"/>
              </w:rPr>
              <w:t xml:space="preserve">, G </w:t>
            </w:r>
            <w:proofErr w:type="spellStart"/>
            <w:r w:rsidRPr="00322204">
              <w:rPr>
                <w:rFonts w:ascii="Arial Narrow" w:eastAsia="Arial Narrow" w:hAnsi="Arial Narrow" w:cs="Arial Narrow"/>
                <w:color w:val="000000"/>
                <w:lang w:val="en-US"/>
              </w:rPr>
              <w:t>Formelli</w:t>
            </w:r>
            <w:proofErr w:type="spellEnd"/>
            <w:r w:rsidRPr="00322204">
              <w:rPr>
                <w:rFonts w:ascii="Arial Narrow" w:eastAsia="Arial Narrow" w:hAnsi="Arial Narrow" w:cs="Arial Narrow"/>
                <w:color w:val="000000"/>
                <w:lang w:val="en-US"/>
              </w:rPr>
              <w:t xml:space="preserve">, MC </w:t>
            </w:r>
            <w:proofErr w:type="spellStart"/>
            <w:r w:rsidRPr="00322204">
              <w:rPr>
                <w:rFonts w:ascii="Arial Narrow" w:eastAsia="Arial Narrow" w:hAnsi="Arial Narrow" w:cs="Arial Narrow"/>
                <w:color w:val="000000"/>
                <w:lang w:val="en-US"/>
              </w:rPr>
              <w:t>Meriggiola</w:t>
            </w:r>
            <w:proofErr w:type="spellEnd"/>
            <w:r w:rsidRPr="00322204">
              <w:rPr>
                <w:rFonts w:ascii="Arial Narrow" w:eastAsia="Arial Narrow" w:hAnsi="Arial Narrow" w:cs="Arial Narrow"/>
                <w:color w:val="000000"/>
                <w:lang w:val="en-US"/>
              </w:rPr>
              <w:t xml:space="preserve">, T </w:t>
            </w:r>
            <w:proofErr w:type="spellStart"/>
            <w:r w:rsidRPr="00322204">
              <w:rPr>
                <w:rFonts w:ascii="Arial Narrow" w:eastAsia="Arial Narrow" w:hAnsi="Arial Narrow" w:cs="Arial Narrow"/>
                <w:color w:val="000000"/>
                <w:lang w:val="en-US"/>
              </w:rPr>
              <w:t>Ghi</w:t>
            </w:r>
            <w:proofErr w:type="spellEnd"/>
            <w:r w:rsidRPr="00322204">
              <w:rPr>
                <w:rFonts w:ascii="Arial Narrow" w:eastAsia="Arial Narrow" w:hAnsi="Arial Narrow" w:cs="Arial Narrow"/>
                <w:color w:val="000000"/>
                <w:lang w:val="en-US"/>
              </w:rPr>
              <w:t xml:space="preserve">, S Costa, M </w:t>
            </w:r>
            <w:proofErr w:type="spellStart"/>
            <w:r w:rsidRPr="00322204">
              <w:rPr>
                <w:rFonts w:ascii="Arial Narrow" w:eastAsia="Arial Narrow" w:hAnsi="Arial Narrow" w:cs="Arial Narrow"/>
                <w:color w:val="000000"/>
                <w:lang w:val="en-US"/>
              </w:rPr>
              <w:t>Levorato</w:t>
            </w:r>
            <w:proofErr w:type="spellEnd"/>
            <w:r w:rsidRPr="00322204">
              <w:rPr>
                <w:rFonts w:ascii="Arial Narrow" w:eastAsia="Arial Narrow" w:hAnsi="Arial Narrow" w:cs="Arial Narrow"/>
                <w:color w:val="000000"/>
                <w:lang w:val="en-US"/>
              </w:rPr>
              <w:t xml:space="preserve">, S Fanti, G </w:t>
            </w:r>
            <w:proofErr w:type="spellStart"/>
            <w:r w:rsidRPr="00322204">
              <w:rPr>
                <w:rFonts w:ascii="Arial Narrow" w:eastAsia="Arial Narrow" w:hAnsi="Arial Narrow" w:cs="Arial Narrow"/>
                <w:color w:val="000000"/>
                <w:lang w:val="en-US"/>
              </w:rPr>
              <w:t>Pelusi</w:t>
            </w:r>
            <w:proofErr w:type="spellEnd"/>
            <w:r w:rsidRPr="00322204">
              <w:rPr>
                <w:rFonts w:ascii="Arial Narrow" w:eastAsia="Arial Narrow" w:hAnsi="Arial Narrow" w:cs="Arial Narrow"/>
                <w:color w:val="000000"/>
                <w:lang w:val="en-US"/>
              </w:rPr>
              <w:t xml:space="preserve"> </w:t>
            </w:r>
            <w:hyperlink r:id="rId24" w:history="1">
              <w:r w:rsidRPr="00322204">
                <w:rPr>
                  <w:rFonts w:ascii="Arial Narrow" w:eastAsia="Arial Narrow" w:hAnsi="Arial Narrow" w:cs="Arial Narrow"/>
                  <w:color w:val="000000"/>
                  <w:lang w:val="en-US"/>
                </w:rPr>
                <w:t>SENTINEL LYMPH NODE IN ENDOMETRIAL CANCER: CERVICAL AND HYSTEROSCOPIC INJECTION</w:t>
              </w:r>
            </w:hyperlink>
            <w:r w:rsidRPr="00322204">
              <w:rPr>
                <w:rFonts w:ascii="Arial Narrow" w:eastAsia="Arial Narrow" w:hAnsi="Arial Narrow" w:cs="Arial Narrow"/>
                <w:color w:val="000000"/>
                <w:lang w:val="en-US"/>
              </w:rPr>
              <w:t xml:space="preserve">  International Journal of Gynecologic Cancer Jul 2007, 17 (4) 939; DOI: 10.1136/ijgc-00009577-200707000-00037 (</w:t>
            </w:r>
            <w:hyperlink r:id="rId25" w:history="1">
              <w:r w:rsidRPr="00322204">
                <w:rPr>
                  <w:rFonts w:ascii="Arial Narrow" w:eastAsia="Arial Narrow" w:hAnsi="Arial Narrow" w:cs="Arial Narrow"/>
                  <w:color w:val="000000"/>
                  <w:lang w:val="en-US"/>
                </w:rPr>
                <w:t>http://dx.doi.org/10.1136/ijgc-00009577-200707000-00036</w:t>
              </w:r>
            </w:hyperlink>
            <w:r w:rsidRPr="00322204">
              <w:rPr>
                <w:rFonts w:ascii="Arial Narrow" w:eastAsia="Arial Narrow" w:hAnsi="Arial Narrow" w:cs="Arial Narrow"/>
                <w:color w:val="000000"/>
                <w:lang w:val="en-US"/>
              </w:rPr>
              <w:t>)</w:t>
            </w:r>
          </w:p>
          <w:p w14:paraId="32C319FB" w14:textId="20EED8D3" w:rsidR="00F93715" w:rsidRDefault="00F93715" w:rsidP="00F93715">
            <w:pPr>
              <w:ind w:left="113" w:right="121"/>
              <w:jc w:val="both"/>
              <w:rPr>
                <w:rFonts w:ascii="Arial Narrow" w:eastAsia="Arial Narrow" w:hAnsi="Arial Narrow" w:cs="Arial Narrow"/>
                <w:b/>
                <w:color w:val="000000"/>
                <w:sz w:val="22"/>
                <w:lang w:val="en-US"/>
              </w:rPr>
            </w:pPr>
            <w:proofErr w:type="spellStart"/>
            <w:r w:rsidRPr="00F93715">
              <w:rPr>
                <w:rFonts w:ascii="Arial Narrow" w:eastAsia="Arial Narrow" w:hAnsi="Arial Narrow" w:cs="Arial Narrow"/>
                <w:b/>
                <w:color w:val="000000"/>
                <w:sz w:val="22"/>
                <w:lang w:val="en-US"/>
              </w:rPr>
              <w:lastRenderedPageBreak/>
              <w:t>Altro</w:t>
            </w:r>
            <w:proofErr w:type="spellEnd"/>
          </w:p>
          <w:p w14:paraId="727969F7" w14:textId="753A09AC" w:rsidR="00EA13D6" w:rsidRPr="00F93715" w:rsidRDefault="00F93715" w:rsidP="00F93715">
            <w:pPr>
              <w:pStyle w:val="Paragrafoelenco"/>
              <w:numPr>
                <w:ilvl w:val="0"/>
                <w:numId w:val="1"/>
              </w:numPr>
              <w:ind w:right="121"/>
              <w:jc w:val="both"/>
              <w:rPr>
                <w:rFonts w:ascii="Arial Narrow" w:eastAsia="Arial Narrow" w:hAnsi="Arial Narrow" w:cs="Arial Narrow"/>
                <w:bCs/>
                <w:color w:val="000000"/>
                <w:lang w:val="en-US"/>
              </w:rPr>
            </w:pPr>
            <w:r w:rsidRPr="00F93715">
              <w:rPr>
                <w:rFonts w:ascii="Arial Narrow" w:eastAsia="Arial Narrow" w:hAnsi="Arial Narrow" w:cs="Arial Narrow"/>
                <w:bCs/>
                <w:i/>
                <w:iCs/>
                <w:color w:val="000000"/>
                <w:sz w:val="22"/>
                <w:lang w:val="en-US"/>
              </w:rPr>
              <w:t>e-</w:t>
            </w:r>
            <w:proofErr w:type="spellStart"/>
            <w:r w:rsidRPr="00F93715">
              <w:rPr>
                <w:rFonts w:ascii="Arial Narrow" w:eastAsia="Arial Narrow" w:hAnsi="Arial Narrow" w:cs="Arial Narrow"/>
                <w:bCs/>
                <w:i/>
                <w:iCs/>
                <w:color w:val="000000"/>
                <w:sz w:val="22"/>
                <w:lang w:val="en-US"/>
              </w:rPr>
              <w:t>lerning</w:t>
            </w:r>
            <w:proofErr w:type="spellEnd"/>
            <w:r w:rsidRPr="00F93715">
              <w:rPr>
                <w:rFonts w:ascii="Arial Narrow" w:eastAsia="Arial Narrow" w:hAnsi="Arial Narrow" w:cs="Arial Narrow"/>
                <w:bCs/>
                <w:i/>
                <w:iCs/>
                <w:color w:val="000000"/>
                <w:sz w:val="22"/>
                <w:lang w:val="en-US"/>
              </w:rPr>
              <w:t xml:space="preserve"> course</w:t>
            </w:r>
            <w:r w:rsidRPr="00F93715">
              <w:rPr>
                <w:rFonts w:ascii="Arial Narrow" w:eastAsia="Arial Narrow" w:hAnsi="Arial Narrow" w:cs="Arial Narrow"/>
                <w:bCs/>
                <w:color w:val="000000"/>
                <w:sz w:val="22"/>
                <w:lang w:val="en-US"/>
              </w:rPr>
              <w:t xml:space="preserve"> ICH GOOD CLINICAL PRACTICE E6 (R2)</w:t>
            </w:r>
            <w:r w:rsidR="00E258DD">
              <w:rPr>
                <w:rFonts w:ascii="Arial Narrow" w:eastAsia="Arial Narrow" w:hAnsi="Arial Narrow" w:cs="Arial Narrow"/>
                <w:bCs/>
                <w:color w:val="000000"/>
                <w:sz w:val="22"/>
                <w:lang w:val="en-US"/>
              </w:rPr>
              <w:t xml:space="preserve"> </w:t>
            </w:r>
            <w:r w:rsidR="00E258DD" w:rsidRPr="00E258DD">
              <w:rPr>
                <w:rFonts w:ascii="Arial Narrow" w:eastAsia="Arial Narrow" w:hAnsi="Arial Narrow" w:cs="Arial Narrow"/>
                <w:bCs/>
                <w:color w:val="000000"/>
                <w:sz w:val="22"/>
                <w:lang w:val="en-US"/>
              </w:rPr>
              <w:t>with a score of 100%</w:t>
            </w:r>
            <w:r w:rsidR="00E258DD">
              <w:rPr>
                <w:rFonts w:ascii="Arial Narrow" w:eastAsia="Arial Narrow" w:hAnsi="Arial Narrow" w:cs="Arial Narrow"/>
                <w:bCs/>
                <w:color w:val="000000"/>
                <w:sz w:val="22"/>
                <w:lang w:val="en-US"/>
              </w:rPr>
              <w:t>.</w:t>
            </w:r>
            <w:r w:rsidR="00E258DD" w:rsidRPr="00E258DD">
              <w:rPr>
                <w:rFonts w:ascii="Arial Narrow" w:eastAsia="Arial Narrow" w:hAnsi="Arial Narrow" w:cs="Arial Narrow"/>
                <w:bCs/>
                <w:color w:val="000000"/>
                <w:sz w:val="22"/>
                <w:lang w:val="en-US"/>
              </w:rPr>
              <w:t xml:space="preserve"> Certificate Number f3222929-6663-4896-bf7b-40e9d4d47908</w:t>
            </w:r>
          </w:p>
        </w:tc>
      </w:tr>
    </w:tbl>
    <w:p w14:paraId="282F54AC" w14:textId="77777777" w:rsidR="00287CFA" w:rsidRPr="00287CFA" w:rsidRDefault="00287CFA" w:rsidP="00961A10">
      <w:pPr>
        <w:pBdr>
          <w:top w:val="nil"/>
          <w:left w:val="nil"/>
          <w:bottom w:val="nil"/>
          <w:right w:val="nil"/>
          <w:between w:val="nil"/>
        </w:pBdr>
        <w:ind w:right="113"/>
        <w:rPr>
          <w:rFonts w:ascii="Arial Narrow" w:eastAsia="Arial Narrow" w:hAnsi="Arial Narrow" w:cs="Arial Narrow"/>
          <w:color w:val="000000"/>
          <w:lang w:val="en-US"/>
        </w:rPr>
        <w:sectPr w:rsidR="00287CFA" w:rsidRPr="00287CFA" w:rsidSect="00E76C34">
          <w:footerReference w:type="default" r:id="rId26"/>
          <w:pgSz w:w="11905" w:h="16837"/>
          <w:pgMar w:top="851" w:right="567" w:bottom="1003" w:left="567" w:header="720" w:footer="567" w:gutter="0"/>
          <w:pgNumType w:start="1"/>
          <w:cols w:space="720"/>
        </w:sectPr>
      </w:pPr>
    </w:p>
    <w:p w14:paraId="76667B21" w14:textId="714EAA1A" w:rsidR="00287CFA" w:rsidRPr="00287CFA" w:rsidRDefault="00287CFA" w:rsidP="00602885">
      <w:pPr>
        <w:pBdr>
          <w:top w:val="nil"/>
          <w:left w:val="nil"/>
          <w:bottom w:val="nil"/>
          <w:right w:val="nil"/>
          <w:between w:val="nil"/>
        </w:pBdr>
        <w:ind w:right="113"/>
        <w:jc w:val="right"/>
        <w:rPr>
          <w:rFonts w:ascii="Arial Narrow" w:eastAsia="Arial Narrow" w:hAnsi="Arial Narrow" w:cs="Arial Narrow"/>
          <w:color w:val="000000"/>
          <w:lang w:val="en-US"/>
        </w:rPr>
      </w:pPr>
    </w:p>
    <w:p w14:paraId="76149DD0" w14:textId="77777777" w:rsidR="00287CFA" w:rsidRPr="00287CFA" w:rsidRDefault="00287CFA" w:rsidP="00287CFA">
      <w:pPr>
        <w:rPr>
          <w:rFonts w:ascii="Arial Narrow" w:eastAsia="Arial Narrow" w:hAnsi="Arial Narrow" w:cs="Arial Narrow"/>
          <w:lang w:val="en-US"/>
        </w:rPr>
      </w:pPr>
    </w:p>
    <w:p w14:paraId="2A9426DB" w14:textId="77777777" w:rsidR="00287CFA" w:rsidRPr="00287CFA" w:rsidRDefault="00287CFA" w:rsidP="00287CFA">
      <w:pPr>
        <w:tabs>
          <w:tab w:val="left" w:pos="935"/>
        </w:tabs>
        <w:rPr>
          <w:rFonts w:ascii="Arial Narrow" w:eastAsia="Arial Narrow" w:hAnsi="Arial Narrow" w:cs="Arial Narrow"/>
          <w:lang w:val="en-US"/>
        </w:rPr>
      </w:pPr>
      <w:r w:rsidRPr="00287CFA">
        <w:rPr>
          <w:rFonts w:ascii="Arial Narrow" w:eastAsia="Arial Narrow" w:hAnsi="Arial Narrow" w:cs="Arial Narrow"/>
          <w:lang w:val="en-US"/>
        </w:rPr>
        <w:tab/>
      </w:r>
    </w:p>
    <w:tbl>
      <w:tblPr>
        <w:tblStyle w:val="Grigliatabella"/>
        <w:tblW w:w="14458" w:type="dxa"/>
        <w:tblInd w:w="279" w:type="dxa"/>
        <w:tblLook w:val="04A0" w:firstRow="1" w:lastRow="0" w:firstColumn="1" w:lastColumn="0" w:noHBand="0" w:noVBand="1"/>
      </w:tblPr>
      <w:tblGrid>
        <w:gridCol w:w="584"/>
        <w:gridCol w:w="10640"/>
        <w:gridCol w:w="1114"/>
        <w:gridCol w:w="2120"/>
      </w:tblGrid>
      <w:tr w:rsidR="00F35856" w:rsidRPr="00C963FC" w14:paraId="4526C3AD" w14:textId="77777777" w:rsidTr="00731380">
        <w:tc>
          <w:tcPr>
            <w:tcW w:w="584" w:type="dxa"/>
            <w:vAlign w:val="center"/>
          </w:tcPr>
          <w:p w14:paraId="4D3FB560" w14:textId="03B937C8"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w:t>
            </w:r>
          </w:p>
        </w:tc>
        <w:tc>
          <w:tcPr>
            <w:tcW w:w="10640" w:type="dxa"/>
            <w:vAlign w:val="center"/>
          </w:tcPr>
          <w:p w14:paraId="201DF03B" w14:textId="2E948AC5" w:rsidR="00F35856" w:rsidRPr="009776E5" w:rsidRDefault="00F35856" w:rsidP="00F35856">
            <w:pPr>
              <w:pStyle w:val="Default"/>
              <w:jc w:val="both"/>
              <w:rPr>
                <w:rFonts w:ascii="Arial" w:eastAsia="Times New Roman" w:hAnsi="Arial" w:cs="Arial"/>
                <w:b/>
                <w:bCs/>
                <w:color w:val="auto"/>
                <w:sz w:val="22"/>
                <w:szCs w:val="22"/>
                <w:lang w:eastAsia="ar-SA"/>
              </w:rPr>
            </w:pPr>
            <w:r w:rsidRPr="009776E5">
              <w:rPr>
                <w:rFonts w:ascii="Arial" w:eastAsia="Times New Roman" w:hAnsi="Arial" w:cs="Arial"/>
                <w:b/>
                <w:bCs/>
                <w:color w:val="auto"/>
                <w:sz w:val="22"/>
                <w:szCs w:val="22"/>
                <w:lang w:eastAsia="ar-SA"/>
              </w:rPr>
              <w:t>Elenco delle Pubblicazioni</w:t>
            </w:r>
          </w:p>
        </w:tc>
        <w:tc>
          <w:tcPr>
            <w:tcW w:w="1114" w:type="dxa"/>
          </w:tcPr>
          <w:p w14:paraId="139C82AF" w14:textId="77777777" w:rsidR="00F35856" w:rsidRPr="009776E5" w:rsidRDefault="00F35856" w:rsidP="00F35856">
            <w:pPr>
              <w:pStyle w:val="Default"/>
              <w:jc w:val="center"/>
              <w:rPr>
                <w:rFonts w:ascii="Arial" w:eastAsia="Times New Roman" w:hAnsi="Arial" w:cs="Arial"/>
                <w:b/>
                <w:bCs/>
                <w:color w:val="auto"/>
                <w:sz w:val="22"/>
                <w:szCs w:val="22"/>
                <w:lang w:eastAsia="ar-SA"/>
              </w:rPr>
            </w:pPr>
            <w:r w:rsidRPr="009776E5">
              <w:rPr>
                <w:rFonts w:ascii="Arial" w:eastAsia="Times New Roman" w:hAnsi="Arial" w:cs="Arial"/>
                <w:b/>
                <w:bCs/>
                <w:color w:val="auto"/>
                <w:sz w:val="22"/>
                <w:szCs w:val="22"/>
                <w:lang w:eastAsia="ar-SA"/>
              </w:rPr>
              <w:t>Impact factor</w:t>
            </w:r>
          </w:p>
          <w:p w14:paraId="3795BE6F" w14:textId="477EF024" w:rsidR="00F35856" w:rsidRPr="009776E5" w:rsidRDefault="00F35856" w:rsidP="00F35856">
            <w:pPr>
              <w:pStyle w:val="Default"/>
              <w:jc w:val="center"/>
              <w:rPr>
                <w:rFonts w:ascii="Arial" w:eastAsia="Times New Roman" w:hAnsi="Arial" w:cs="Arial"/>
                <w:b/>
                <w:bCs/>
                <w:color w:val="auto"/>
                <w:sz w:val="22"/>
                <w:szCs w:val="22"/>
                <w:lang w:eastAsia="ar-SA"/>
              </w:rPr>
            </w:pPr>
            <w:r w:rsidRPr="009776E5">
              <w:rPr>
                <w:rFonts w:ascii="Arial" w:eastAsia="Times New Roman" w:hAnsi="Arial" w:cs="Arial"/>
                <w:b/>
                <w:bCs/>
                <w:color w:val="auto"/>
                <w:sz w:val="22"/>
                <w:szCs w:val="22"/>
                <w:lang w:eastAsia="ar-SA"/>
              </w:rPr>
              <w:t>(JCR 2020)</w:t>
            </w:r>
          </w:p>
        </w:tc>
        <w:tc>
          <w:tcPr>
            <w:tcW w:w="2120" w:type="dxa"/>
          </w:tcPr>
          <w:p w14:paraId="06B7683E" w14:textId="2E84F7AC" w:rsidR="00F35856" w:rsidRPr="00C963FC" w:rsidRDefault="00F35856" w:rsidP="00F35856">
            <w:pPr>
              <w:pStyle w:val="Default"/>
              <w:ind w:right="363"/>
              <w:jc w:val="center"/>
              <w:rPr>
                <w:rFonts w:ascii="Arial" w:eastAsia="Times New Roman" w:hAnsi="Arial" w:cs="Arial"/>
                <w:b/>
                <w:bCs/>
                <w:color w:val="auto"/>
                <w:sz w:val="22"/>
                <w:szCs w:val="22"/>
                <w:lang w:eastAsia="ar-SA"/>
              </w:rPr>
            </w:pPr>
            <w:r w:rsidRPr="00C963FC">
              <w:rPr>
                <w:rFonts w:ascii="Arial" w:eastAsia="Times New Roman" w:hAnsi="Arial" w:cs="Arial"/>
                <w:b/>
                <w:bCs/>
                <w:color w:val="auto"/>
                <w:sz w:val="22"/>
                <w:szCs w:val="22"/>
                <w:lang w:eastAsia="ar-SA"/>
              </w:rPr>
              <w:t>Primo</w:t>
            </w:r>
            <w:r>
              <w:rPr>
                <w:rFonts w:ascii="Arial" w:eastAsia="Times New Roman" w:hAnsi="Arial" w:cs="Arial"/>
                <w:b/>
                <w:bCs/>
                <w:color w:val="auto"/>
                <w:sz w:val="22"/>
                <w:szCs w:val="22"/>
                <w:lang w:eastAsia="ar-SA"/>
              </w:rPr>
              <w:t>/</w:t>
            </w:r>
            <w:r w:rsidRPr="00C963FC">
              <w:rPr>
                <w:rFonts w:ascii="Arial" w:eastAsia="Times New Roman" w:hAnsi="Arial" w:cs="Arial"/>
                <w:b/>
                <w:bCs/>
                <w:color w:val="auto"/>
                <w:sz w:val="22"/>
                <w:szCs w:val="22"/>
                <w:lang w:eastAsia="ar-SA"/>
              </w:rPr>
              <w:t>Ultimo Nome</w:t>
            </w:r>
            <w:r>
              <w:rPr>
                <w:rFonts w:ascii="Arial" w:eastAsia="Times New Roman" w:hAnsi="Arial" w:cs="Arial"/>
                <w:b/>
                <w:bCs/>
                <w:color w:val="auto"/>
                <w:sz w:val="22"/>
                <w:szCs w:val="22"/>
                <w:lang w:eastAsia="ar-SA"/>
              </w:rPr>
              <w:t>/ corresponding</w:t>
            </w:r>
          </w:p>
        </w:tc>
      </w:tr>
      <w:tr w:rsidR="00F35856" w:rsidRPr="00C963FC" w14:paraId="07D3FCB1" w14:textId="77777777" w:rsidTr="009842BB">
        <w:tc>
          <w:tcPr>
            <w:tcW w:w="584" w:type="dxa"/>
            <w:vAlign w:val="bottom"/>
          </w:tcPr>
          <w:p w14:paraId="7B2DA3AD" w14:textId="7F7853AC"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1</w:t>
            </w:r>
          </w:p>
        </w:tc>
        <w:tc>
          <w:tcPr>
            <w:tcW w:w="10640" w:type="dxa"/>
            <w:vAlign w:val="center"/>
          </w:tcPr>
          <w:p w14:paraId="20ED3044" w14:textId="05DD2A8C" w:rsidR="00F35856" w:rsidRPr="00F44919" w:rsidRDefault="00F35856" w:rsidP="00F35856">
            <w:pPr>
              <w:pStyle w:val="Default"/>
              <w:jc w:val="both"/>
              <w:rPr>
                <w:rFonts w:ascii="Arial Narrow" w:hAnsi="Arial Narrow" w:cs="Arial"/>
                <w:color w:val="auto"/>
                <w:sz w:val="22"/>
                <w:szCs w:val="22"/>
              </w:rPr>
            </w:pPr>
            <w:r w:rsidRPr="00F44919">
              <w:rPr>
                <w:rFonts w:ascii="Arial Narrow" w:hAnsi="Arial Narrow" w:cs="Arial"/>
                <w:color w:val="auto"/>
                <w:sz w:val="22"/>
                <w:szCs w:val="22"/>
              </w:rPr>
              <w:t xml:space="preserve">Coada CA, Dondi G, Ravegnini G, De Leo A, Santini D, De Crescenzo E, Tesei M, Bovicelli A, Giunchi S, Dormi A, Di Stanislao M, Morganti AG, De Biase D, De Iaco P, </w:t>
            </w:r>
            <w:r w:rsidRPr="00731380">
              <w:rPr>
                <w:rFonts w:ascii="Arial Narrow" w:hAnsi="Arial Narrow" w:cs="Arial"/>
                <w:b/>
                <w:bCs/>
                <w:color w:val="auto"/>
                <w:sz w:val="22"/>
                <w:szCs w:val="22"/>
              </w:rPr>
              <w:t>Perrone AM</w:t>
            </w:r>
            <w:r w:rsidRPr="00F44919">
              <w:rPr>
                <w:rFonts w:ascii="Arial Narrow" w:hAnsi="Arial Narrow" w:cs="Arial"/>
                <w:color w:val="auto"/>
                <w:sz w:val="22"/>
                <w:szCs w:val="22"/>
              </w:rPr>
              <w:t xml:space="preserve">. </w:t>
            </w:r>
            <w:r w:rsidRPr="003474CD">
              <w:rPr>
                <w:rFonts w:ascii="Arial Narrow" w:hAnsi="Arial Narrow" w:cs="Arial"/>
                <w:color w:val="auto"/>
                <w:sz w:val="22"/>
                <w:szCs w:val="22"/>
                <w:lang w:val="en-GB"/>
              </w:rPr>
              <w:t xml:space="preserve">Classification Systems of Endometrial Cancer: A Comparative Study about Old and New. </w:t>
            </w:r>
            <w:r w:rsidRPr="00F44919">
              <w:rPr>
                <w:rFonts w:ascii="Arial Narrow" w:hAnsi="Arial Narrow" w:cs="Arial"/>
                <w:color w:val="auto"/>
                <w:sz w:val="22"/>
                <w:szCs w:val="22"/>
              </w:rPr>
              <w:t>Diagnostics (Basel). 2021 Dec 24;12(1):33. doi: 10.3390/diagnostics12010033. PMID: 35054199; PMCID: PMC8774791.</w:t>
            </w:r>
          </w:p>
        </w:tc>
        <w:tc>
          <w:tcPr>
            <w:tcW w:w="1114" w:type="dxa"/>
          </w:tcPr>
          <w:p w14:paraId="46616377" w14:textId="55082092"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9776E5">
              <w:rPr>
                <w:rFonts w:ascii="Arial" w:eastAsia="Times New Roman" w:hAnsi="Arial" w:cs="Arial"/>
                <w:b/>
                <w:bCs/>
                <w:color w:val="auto"/>
                <w:sz w:val="22"/>
                <w:szCs w:val="22"/>
                <w:lang w:eastAsia="ar-SA"/>
              </w:rPr>
              <w:t>3.706</w:t>
            </w:r>
          </w:p>
        </w:tc>
        <w:tc>
          <w:tcPr>
            <w:tcW w:w="2120" w:type="dxa"/>
          </w:tcPr>
          <w:p w14:paraId="2131A001" w14:textId="31476898" w:rsidR="00F35856" w:rsidRPr="00C963FC" w:rsidRDefault="00F35856" w:rsidP="00F35856">
            <w:pPr>
              <w:pStyle w:val="Default"/>
              <w:ind w:right="363"/>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C963FC" w14:paraId="6E69D33B" w14:textId="77777777" w:rsidTr="009842BB">
        <w:tc>
          <w:tcPr>
            <w:tcW w:w="584" w:type="dxa"/>
            <w:vAlign w:val="bottom"/>
          </w:tcPr>
          <w:p w14:paraId="6A91B9DC" w14:textId="0E36AF28"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2</w:t>
            </w:r>
          </w:p>
        </w:tc>
        <w:tc>
          <w:tcPr>
            <w:tcW w:w="10640" w:type="dxa"/>
            <w:vAlign w:val="center"/>
          </w:tcPr>
          <w:p w14:paraId="73942986" w14:textId="417FA99D" w:rsidR="00F35856" w:rsidRPr="00F44919" w:rsidRDefault="00F35856" w:rsidP="00F35856">
            <w:pPr>
              <w:pStyle w:val="Default"/>
              <w:jc w:val="both"/>
              <w:rPr>
                <w:rFonts w:ascii="Arial Narrow" w:hAnsi="Arial Narrow" w:cs="Arial"/>
                <w:color w:val="auto"/>
                <w:sz w:val="22"/>
                <w:szCs w:val="22"/>
              </w:rPr>
            </w:pPr>
            <w:r w:rsidRPr="00731380">
              <w:rPr>
                <w:rFonts w:ascii="Arial Narrow" w:hAnsi="Arial Narrow" w:cs="Arial"/>
                <w:color w:val="auto"/>
                <w:sz w:val="22"/>
                <w:szCs w:val="22"/>
                <w:lang w:val="en-US"/>
              </w:rPr>
              <w:t xml:space="preserve">Chacon E, </w:t>
            </w:r>
            <w:proofErr w:type="spellStart"/>
            <w:r w:rsidRPr="00731380">
              <w:rPr>
                <w:rFonts w:ascii="Arial Narrow" w:hAnsi="Arial Narrow" w:cs="Arial"/>
                <w:color w:val="auto"/>
                <w:sz w:val="22"/>
                <w:szCs w:val="22"/>
                <w:lang w:val="en-US"/>
              </w:rPr>
              <w:t>Manzour</w:t>
            </w:r>
            <w:proofErr w:type="spellEnd"/>
            <w:r w:rsidRPr="00731380">
              <w:rPr>
                <w:rFonts w:ascii="Arial Narrow" w:hAnsi="Arial Narrow" w:cs="Arial"/>
                <w:color w:val="auto"/>
                <w:sz w:val="22"/>
                <w:szCs w:val="22"/>
                <w:lang w:val="en-US"/>
              </w:rPr>
              <w:t xml:space="preserve"> N, </w:t>
            </w:r>
            <w:r w:rsidR="00C1572D" w:rsidRPr="002C1DF5">
              <w:rPr>
                <w:rFonts w:ascii="Arial Narrow" w:hAnsi="Arial Narrow" w:cs="Arial"/>
                <w:color w:val="auto"/>
                <w:sz w:val="22"/>
                <w:szCs w:val="22"/>
                <w:lang w:val="en-US"/>
              </w:rPr>
              <w:t xml:space="preserve">(…), </w:t>
            </w:r>
            <w:r w:rsidR="00C1572D" w:rsidRPr="004309CD">
              <w:rPr>
                <w:rFonts w:ascii="Arial Narrow" w:hAnsi="Arial Narrow" w:cs="Arial"/>
                <w:b/>
                <w:bCs/>
                <w:color w:val="auto"/>
                <w:sz w:val="22"/>
                <w:szCs w:val="22"/>
                <w:lang w:val="en-US"/>
              </w:rPr>
              <w:t>Perrone AM</w:t>
            </w:r>
            <w:r w:rsidR="00C1572D" w:rsidRPr="00483C93">
              <w:rPr>
                <w:rFonts w:ascii="Arial Narrow" w:hAnsi="Arial Narrow" w:cs="Arial"/>
                <w:color w:val="auto"/>
                <w:sz w:val="22"/>
                <w:szCs w:val="22"/>
                <w:lang w:val="en-US"/>
              </w:rPr>
              <w:t>,</w:t>
            </w:r>
            <w:r w:rsidR="00C1572D" w:rsidRPr="002C1DF5">
              <w:rPr>
                <w:rFonts w:ascii="Arial Narrow" w:hAnsi="Arial Narrow" w:cs="Arial"/>
                <w:color w:val="auto"/>
                <w:sz w:val="22"/>
                <w:szCs w:val="22"/>
                <w:lang w:val="en-US"/>
              </w:rPr>
              <w:t xml:space="preserve"> (….), </w:t>
            </w:r>
            <w:proofErr w:type="spellStart"/>
            <w:r w:rsidRPr="00731380">
              <w:rPr>
                <w:rFonts w:ascii="Arial Narrow" w:hAnsi="Arial Narrow" w:cs="Arial"/>
                <w:color w:val="auto"/>
                <w:sz w:val="22"/>
                <w:szCs w:val="22"/>
                <w:lang w:val="en-US"/>
              </w:rPr>
              <w:t>Chiva</w:t>
            </w:r>
            <w:proofErr w:type="spellEnd"/>
            <w:r w:rsidRPr="00731380">
              <w:rPr>
                <w:rFonts w:ascii="Arial Narrow" w:hAnsi="Arial Narrow" w:cs="Arial"/>
                <w:color w:val="auto"/>
                <w:sz w:val="22"/>
                <w:szCs w:val="22"/>
                <w:lang w:val="en-US"/>
              </w:rPr>
              <w:t xml:space="preserve"> L; SUCCOR study group; SUCCOR study Group. </w:t>
            </w:r>
            <w:r w:rsidRPr="003474CD">
              <w:rPr>
                <w:rFonts w:ascii="Arial Narrow" w:hAnsi="Arial Narrow" w:cs="Arial"/>
                <w:color w:val="auto"/>
                <w:sz w:val="22"/>
                <w:szCs w:val="22"/>
                <w:lang w:val="en-GB"/>
              </w:rPr>
              <w:t xml:space="preserve">SUCCOR cone study: conization before radical hysterectomy. Int J </w:t>
            </w:r>
            <w:proofErr w:type="spellStart"/>
            <w:r w:rsidRPr="003474CD">
              <w:rPr>
                <w:rFonts w:ascii="Arial Narrow" w:hAnsi="Arial Narrow" w:cs="Arial"/>
                <w:color w:val="auto"/>
                <w:sz w:val="22"/>
                <w:szCs w:val="22"/>
                <w:lang w:val="en-GB"/>
              </w:rPr>
              <w:t>Gynecol</w:t>
            </w:r>
            <w:proofErr w:type="spellEnd"/>
            <w:r w:rsidRPr="003474CD">
              <w:rPr>
                <w:rFonts w:ascii="Arial Narrow" w:hAnsi="Arial Narrow" w:cs="Arial"/>
                <w:color w:val="auto"/>
                <w:sz w:val="22"/>
                <w:szCs w:val="22"/>
                <w:lang w:val="en-GB"/>
              </w:rPr>
              <w:t xml:space="preserve"> Cancer. </w:t>
            </w:r>
            <w:r w:rsidRPr="00F44919">
              <w:rPr>
                <w:rFonts w:ascii="Arial Narrow" w:hAnsi="Arial Narrow" w:cs="Arial"/>
                <w:color w:val="auto"/>
                <w:sz w:val="22"/>
                <w:szCs w:val="22"/>
              </w:rPr>
              <w:t>2022 Feb;32(2):117-124. doi: 10.1136/ijgc-2021-002544. Epub 2022 Jan 17. PMID: 35039455.</w:t>
            </w:r>
          </w:p>
        </w:tc>
        <w:tc>
          <w:tcPr>
            <w:tcW w:w="1114" w:type="dxa"/>
            <w:tcBorders>
              <w:bottom w:val="single" w:sz="4" w:space="0" w:color="auto"/>
            </w:tcBorders>
          </w:tcPr>
          <w:p w14:paraId="35C646D1" w14:textId="77777777"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p w14:paraId="1609FC82" w14:textId="77777777" w:rsidR="00F35856" w:rsidRPr="00C963FC" w:rsidRDefault="00F35856" w:rsidP="00F35856">
            <w:pPr>
              <w:pStyle w:val="Default"/>
              <w:spacing w:after="240"/>
              <w:jc w:val="center"/>
              <w:rPr>
                <w:rFonts w:ascii="Arial" w:eastAsia="Times New Roman" w:hAnsi="Arial" w:cs="Arial"/>
                <w:b/>
                <w:bCs/>
                <w:color w:val="auto"/>
                <w:sz w:val="22"/>
                <w:szCs w:val="22"/>
                <w:lang w:eastAsia="ar-SA"/>
              </w:rPr>
            </w:pPr>
          </w:p>
        </w:tc>
        <w:tc>
          <w:tcPr>
            <w:tcW w:w="2120" w:type="dxa"/>
          </w:tcPr>
          <w:p w14:paraId="1828C066"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7DEADF41" w14:textId="77777777" w:rsidTr="009842BB">
        <w:tc>
          <w:tcPr>
            <w:tcW w:w="584" w:type="dxa"/>
            <w:vAlign w:val="bottom"/>
          </w:tcPr>
          <w:p w14:paraId="5CAE3D96" w14:textId="62EA56C3"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w:t>
            </w:r>
          </w:p>
        </w:tc>
        <w:tc>
          <w:tcPr>
            <w:tcW w:w="10640" w:type="dxa"/>
            <w:vAlign w:val="center"/>
          </w:tcPr>
          <w:p w14:paraId="237D984F" w14:textId="6F413494" w:rsidR="00F35856" w:rsidRPr="00731380" w:rsidRDefault="00F35856" w:rsidP="00F35856">
            <w:pPr>
              <w:rPr>
                <w:rFonts w:ascii="Arial Narrow" w:hAnsi="Arial Narrow" w:cs="Arial"/>
                <w:lang w:val="en-GB"/>
              </w:rPr>
            </w:pPr>
            <w:proofErr w:type="spellStart"/>
            <w:r w:rsidRPr="00731380">
              <w:rPr>
                <w:rFonts w:ascii="Arial Narrow" w:hAnsi="Arial Narrow" w:cs="Arial"/>
                <w:sz w:val="20"/>
                <w:szCs w:val="20"/>
                <w:lang w:val="en-GB" w:eastAsia="it-IT"/>
              </w:rPr>
              <w:t>COVIDSurg</w:t>
            </w:r>
            <w:proofErr w:type="spellEnd"/>
            <w:r w:rsidRPr="00731380">
              <w:rPr>
                <w:rFonts w:ascii="Arial Narrow" w:hAnsi="Arial Narrow" w:cs="Arial"/>
                <w:sz w:val="20"/>
                <w:szCs w:val="20"/>
                <w:lang w:val="en-GB" w:eastAsia="it-IT"/>
              </w:rPr>
              <w:t xml:space="preserve"> Collaborative, </w:t>
            </w:r>
            <w:proofErr w:type="spellStart"/>
            <w:r w:rsidRPr="00731380">
              <w:rPr>
                <w:rFonts w:ascii="Arial Narrow" w:hAnsi="Arial Narrow" w:cs="Arial"/>
                <w:sz w:val="20"/>
                <w:szCs w:val="20"/>
                <w:lang w:val="en-GB" w:eastAsia="it-IT"/>
              </w:rPr>
              <w:t>GlobalSurg</w:t>
            </w:r>
            <w:proofErr w:type="spellEnd"/>
            <w:r w:rsidRPr="00731380">
              <w:rPr>
                <w:rFonts w:ascii="Arial Narrow" w:hAnsi="Arial Narrow" w:cs="Arial"/>
                <w:sz w:val="20"/>
                <w:szCs w:val="20"/>
                <w:lang w:val="en-GB" w:eastAsia="it-IT"/>
              </w:rPr>
              <w:t xml:space="preserve"> Collaborative. SARS-CoV-2 vaccination modelling for safe surgery to save lives: data from an international prospective cohort study. Br J Surg. 2021 Sep 27;108(9):1056-1063. </w:t>
            </w:r>
            <w:proofErr w:type="spellStart"/>
            <w:r w:rsidRPr="00731380">
              <w:rPr>
                <w:rFonts w:ascii="Arial Narrow" w:hAnsi="Arial Narrow" w:cs="Arial"/>
                <w:sz w:val="20"/>
                <w:szCs w:val="20"/>
                <w:lang w:val="en-GB" w:eastAsia="it-IT"/>
              </w:rPr>
              <w:t>doi</w:t>
            </w:r>
            <w:proofErr w:type="spellEnd"/>
            <w:r w:rsidRPr="00731380">
              <w:rPr>
                <w:rFonts w:ascii="Arial Narrow" w:hAnsi="Arial Narrow" w:cs="Arial"/>
                <w:sz w:val="20"/>
                <w:szCs w:val="20"/>
                <w:lang w:val="en-GB" w:eastAsia="it-IT"/>
              </w:rPr>
              <w:t>: 10.1093/</w:t>
            </w:r>
            <w:proofErr w:type="spellStart"/>
            <w:r w:rsidRPr="00731380">
              <w:rPr>
                <w:rFonts w:ascii="Arial Narrow" w:hAnsi="Arial Narrow" w:cs="Arial"/>
                <w:sz w:val="20"/>
                <w:szCs w:val="20"/>
                <w:lang w:val="en-GB" w:eastAsia="it-IT"/>
              </w:rPr>
              <w:t>bjs</w:t>
            </w:r>
            <w:proofErr w:type="spellEnd"/>
            <w:r w:rsidRPr="00731380">
              <w:rPr>
                <w:rFonts w:ascii="Arial Narrow" w:hAnsi="Arial Narrow" w:cs="Arial"/>
                <w:sz w:val="20"/>
                <w:szCs w:val="20"/>
                <w:lang w:val="en-GB" w:eastAsia="it-IT"/>
              </w:rPr>
              <w:t>/znab101. PMID: 33761533; PMCID: PMC7995808.</w:t>
            </w:r>
          </w:p>
        </w:tc>
        <w:tc>
          <w:tcPr>
            <w:tcW w:w="1114" w:type="dxa"/>
            <w:tcBorders>
              <w:bottom w:val="single" w:sz="4" w:space="0" w:color="auto"/>
            </w:tcBorders>
          </w:tcPr>
          <w:p w14:paraId="2448C8FF" w14:textId="5806A8B3" w:rsidR="00F35856" w:rsidRPr="007865D4" w:rsidRDefault="00F35856" w:rsidP="00F35856">
            <w:pPr>
              <w:pStyle w:val="Default"/>
              <w:spacing w:after="240"/>
              <w:jc w:val="center"/>
              <w:rPr>
                <w:rFonts w:ascii="Arial" w:eastAsia="Times New Roman" w:hAnsi="Arial" w:cs="Arial"/>
                <w:b/>
                <w:bCs/>
                <w:color w:val="auto"/>
                <w:sz w:val="22"/>
                <w:szCs w:val="22"/>
                <w:lang w:val="en-GB" w:eastAsia="ar-SA"/>
              </w:rPr>
            </w:pPr>
            <w:r w:rsidRPr="00043EF2">
              <w:rPr>
                <w:rFonts w:ascii="Arial" w:eastAsia="Times New Roman" w:hAnsi="Arial" w:cs="Arial"/>
                <w:b/>
                <w:bCs/>
                <w:color w:val="auto"/>
                <w:sz w:val="22"/>
                <w:szCs w:val="22"/>
                <w:lang w:eastAsia="ar-SA"/>
              </w:rPr>
              <w:t>6.939</w:t>
            </w:r>
          </w:p>
        </w:tc>
        <w:tc>
          <w:tcPr>
            <w:tcW w:w="2120" w:type="dxa"/>
          </w:tcPr>
          <w:p w14:paraId="17539E41" w14:textId="77777777" w:rsidR="00F35856" w:rsidRPr="007865D4"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0AC22988" w14:textId="77777777" w:rsidTr="00731380">
        <w:tc>
          <w:tcPr>
            <w:tcW w:w="584" w:type="dxa"/>
            <w:vAlign w:val="bottom"/>
          </w:tcPr>
          <w:p w14:paraId="6CD977E4" w14:textId="12653D89"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w:t>
            </w:r>
          </w:p>
        </w:tc>
        <w:tc>
          <w:tcPr>
            <w:tcW w:w="10640" w:type="dxa"/>
            <w:vAlign w:val="center"/>
          </w:tcPr>
          <w:p w14:paraId="6DD95099" w14:textId="672C42F9" w:rsidR="00F35856" w:rsidRPr="00F44919" w:rsidRDefault="00F35856" w:rsidP="00F35856">
            <w:pPr>
              <w:pStyle w:val="Default"/>
              <w:jc w:val="both"/>
              <w:rPr>
                <w:rFonts w:ascii="Arial Narrow" w:hAnsi="Arial Narrow" w:cs="Arial"/>
                <w:color w:val="auto"/>
                <w:sz w:val="22"/>
                <w:szCs w:val="22"/>
              </w:rPr>
            </w:pPr>
            <w:proofErr w:type="spellStart"/>
            <w:r w:rsidRPr="003474CD">
              <w:rPr>
                <w:rFonts w:ascii="Arial Narrow" w:hAnsi="Arial Narrow" w:cs="Arial"/>
                <w:color w:val="auto"/>
                <w:sz w:val="22"/>
                <w:szCs w:val="22"/>
                <w:lang w:val="en-GB"/>
              </w:rPr>
              <w:t>STARSurg</w:t>
            </w:r>
            <w:proofErr w:type="spellEnd"/>
            <w:r w:rsidRPr="003474CD">
              <w:rPr>
                <w:rFonts w:ascii="Arial Narrow" w:hAnsi="Arial Narrow" w:cs="Arial"/>
                <w:color w:val="auto"/>
                <w:sz w:val="22"/>
                <w:szCs w:val="22"/>
                <w:lang w:val="en-GB"/>
              </w:rPr>
              <w:t xml:space="preserve"> Collaborative and </w:t>
            </w:r>
            <w:proofErr w:type="spellStart"/>
            <w:r w:rsidRPr="003474CD">
              <w:rPr>
                <w:rFonts w:ascii="Arial Narrow" w:hAnsi="Arial Narrow" w:cs="Arial"/>
                <w:color w:val="auto"/>
                <w:sz w:val="22"/>
                <w:szCs w:val="22"/>
                <w:lang w:val="en-GB"/>
              </w:rPr>
              <w:t>COVIDSurg</w:t>
            </w:r>
            <w:proofErr w:type="spellEnd"/>
            <w:r w:rsidRPr="003474CD">
              <w:rPr>
                <w:rFonts w:ascii="Arial Narrow" w:hAnsi="Arial Narrow" w:cs="Arial"/>
                <w:color w:val="auto"/>
                <w:sz w:val="22"/>
                <w:szCs w:val="22"/>
                <w:lang w:val="en-GB"/>
              </w:rPr>
              <w:t xml:space="preserve"> Collaborative. Death following pulmonary complications of surgery before and during the SARS-CoV-2 pandemic. </w:t>
            </w:r>
            <w:r w:rsidRPr="00F44919">
              <w:rPr>
                <w:rFonts w:ascii="Arial Narrow" w:hAnsi="Arial Narrow" w:cs="Arial"/>
                <w:color w:val="auto"/>
                <w:sz w:val="22"/>
                <w:szCs w:val="22"/>
              </w:rPr>
              <w:t>Br J Surg. 2021 Dec 1;108(12):1448-1464. doi: 10.1093/bjs/znab336. PMID: 34871379.</w:t>
            </w:r>
          </w:p>
        </w:tc>
        <w:tc>
          <w:tcPr>
            <w:tcW w:w="1114" w:type="dxa"/>
            <w:tcBorders>
              <w:bottom w:val="single" w:sz="4" w:space="0" w:color="auto"/>
            </w:tcBorders>
          </w:tcPr>
          <w:p w14:paraId="44F5F7A4" w14:textId="1AE83C9F"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6.939</w:t>
            </w:r>
          </w:p>
        </w:tc>
        <w:tc>
          <w:tcPr>
            <w:tcW w:w="2120" w:type="dxa"/>
          </w:tcPr>
          <w:p w14:paraId="2B2A245F"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70FE625A" w14:textId="77777777" w:rsidTr="00731380">
        <w:tc>
          <w:tcPr>
            <w:tcW w:w="584" w:type="dxa"/>
            <w:vAlign w:val="bottom"/>
          </w:tcPr>
          <w:p w14:paraId="55BFF1CA" w14:textId="1781D5C9"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w:t>
            </w:r>
          </w:p>
        </w:tc>
        <w:tc>
          <w:tcPr>
            <w:tcW w:w="10640" w:type="dxa"/>
            <w:vAlign w:val="center"/>
          </w:tcPr>
          <w:p w14:paraId="3FABB2BE" w14:textId="259A3D51" w:rsidR="00F35856" w:rsidRPr="00F44919" w:rsidRDefault="00F35856" w:rsidP="00F35856">
            <w:pPr>
              <w:pStyle w:val="Default"/>
              <w:jc w:val="both"/>
              <w:rPr>
                <w:rFonts w:ascii="Arial Narrow" w:hAnsi="Arial Narrow" w:cs="Arial"/>
                <w:color w:val="auto"/>
                <w:sz w:val="22"/>
                <w:szCs w:val="22"/>
              </w:rPr>
            </w:pPr>
            <w:proofErr w:type="spellStart"/>
            <w:r w:rsidRPr="00731380">
              <w:rPr>
                <w:rFonts w:ascii="Arial Narrow" w:hAnsi="Arial Narrow" w:cs="Arial"/>
                <w:color w:val="auto"/>
                <w:sz w:val="22"/>
                <w:szCs w:val="22"/>
                <w:lang w:val="en-US"/>
              </w:rPr>
              <w:t>Bogani</w:t>
            </w:r>
            <w:proofErr w:type="spellEnd"/>
            <w:r w:rsidRPr="00731380">
              <w:rPr>
                <w:rFonts w:ascii="Arial Narrow" w:hAnsi="Arial Narrow" w:cs="Arial"/>
                <w:color w:val="auto"/>
                <w:sz w:val="22"/>
                <w:szCs w:val="22"/>
                <w:lang w:val="en-US"/>
              </w:rPr>
              <w:t xml:space="preserve"> G, </w:t>
            </w:r>
            <w:proofErr w:type="spellStart"/>
            <w:r w:rsidRPr="00731380">
              <w:rPr>
                <w:rFonts w:ascii="Arial Narrow" w:hAnsi="Arial Narrow" w:cs="Arial"/>
                <w:color w:val="auto"/>
                <w:sz w:val="22"/>
                <w:szCs w:val="22"/>
                <w:lang w:val="en-US"/>
              </w:rPr>
              <w:t>Scambia</w:t>
            </w:r>
            <w:proofErr w:type="spellEnd"/>
            <w:r w:rsidRPr="00731380">
              <w:rPr>
                <w:rFonts w:ascii="Arial Narrow" w:hAnsi="Arial Narrow" w:cs="Arial"/>
                <w:color w:val="auto"/>
                <w:sz w:val="22"/>
                <w:szCs w:val="22"/>
                <w:lang w:val="en-US"/>
              </w:rPr>
              <w:t xml:space="preserve"> G, </w:t>
            </w:r>
            <w:r w:rsidR="00C1572D" w:rsidRPr="002C1DF5">
              <w:rPr>
                <w:rFonts w:ascii="Arial Narrow" w:hAnsi="Arial Narrow" w:cs="Arial"/>
                <w:color w:val="auto"/>
                <w:sz w:val="22"/>
                <w:szCs w:val="22"/>
                <w:lang w:val="en-US"/>
              </w:rPr>
              <w:t xml:space="preserve">(…), </w:t>
            </w:r>
            <w:r w:rsidR="00C1572D" w:rsidRPr="004309CD">
              <w:rPr>
                <w:rFonts w:ascii="Arial Narrow" w:hAnsi="Arial Narrow" w:cs="Arial"/>
                <w:b/>
                <w:bCs/>
                <w:color w:val="auto"/>
                <w:sz w:val="22"/>
                <w:szCs w:val="22"/>
                <w:lang w:val="en-US"/>
              </w:rPr>
              <w:t>Perrone AM</w:t>
            </w:r>
            <w:r w:rsidR="00C1572D" w:rsidRPr="00483C93">
              <w:rPr>
                <w:rFonts w:ascii="Arial Narrow" w:hAnsi="Arial Narrow" w:cs="Arial"/>
                <w:color w:val="auto"/>
                <w:sz w:val="22"/>
                <w:szCs w:val="22"/>
                <w:lang w:val="en-US"/>
              </w:rPr>
              <w:t>,</w:t>
            </w:r>
            <w:r w:rsidR="00C1572D" w:rsidRPr="002C1DF5">
              <w:rPr>
                <w:rFonts w:ascii="Arial Narrow" w:hAnsi="Arial Narrow" w:cs="Arial"/>
                <w:color w:val="auto"/>
                <w:sz w:val="22"/>
                <w:szCs w:val="22"/>
                <w:lang w:val="en-US"/>
              </w:rPr>
              <w:t xml:space="preserve"> (….),</w:t>
            </w:r>
            <w:r w:rsidRPr="00731380">
              <w:rPr>
                <w:rFonts w:ascii="Arial Narrow" w:hAnsi="Arial Narrow" w:cs="Arial"/>
                <w:color w:val="auto"/>
                <w:sz w:val="22"/>
                <w:szCs w:val="22"/>
                <w:lang w:val="en-US"/>
              </w:rPr>
              <w:t xml:space="preserve"> </w:t>
            </w:r>
            <w:proofErr w:type="spellStart"/>
            <w:r w:rsidRPr="00731380">
              <w:rPr>
                <w:rFonts w:ascii="Arial Narrow" w:hAnsi="Arial Narrow" w:cs="Arial"/>
                <w:color w:val="auto"/>
                <w:sz w:val="22"/>
                <w:szCs w:val="22"/>
                <w:lang w:val="en-US"/>
              </w:rPr>
              <w:t>Raspagliesi</w:t>
            </w:r>
            <w:proofErr w:type="spellEnd"/>
            <w:r w:rsidRPr="00731380">
              <w:rPr>
                <w:rFonts w:ascii="Arial Narrow" w:hAnsi="Arial Narrow" w:cs="Arial"/>
                <w:color w:val="auto"/>
                <w:sz w:val="22"/>
                <w:szCs w:val="22"/>
                <w:lang w:val="en-US"/>
              </w:rPr>
              <w:t xml:space="preserve"> F. Characteristics and patterns of care of endometrial cancer before and during COVID-19 pandemic. </w:t>
            </w:r>
            <w:r w:rsidRPr="00F44919">
              <w:rPr>
                <w:rFonts w:ascii="Arial Narrow" w:hAnsi="Arial Narrow" w:cs="Arial"/>
                <w:color w:val="auto"/>
                <w:sz w:val="22"/>
                <w:szCs w:val="22"/>
              </w:rPr>
              <w:t xml:space="preserve">J </w:t>
            </w:r>
            <w:proofErr w:type="spellStart"/>
            <w:r w:rsidRPr="00F44919">
              <w:rPr>
                <w:rFonts w:ascii="Arial Narrow" w:hAnsi="Arial Narrow" w:cs="Arial"/>
                <w:color w:val="auto"/>
                <w:sz w:val="22"/>
                <w:szCs w:val="22"/>
              </w:rPr>
              <w:t>Gynecol</w:t>
            </w:r>
            <w:proofErr w:type="spellEnd"/>
            <w:r w:rsidRPr="00F44919">
              <w:rPr>
                <w:rFonts w:ascii="Arial Narrow" w:hAnsi="Arial Narrow" w:cs="Arial"/>
                <w:color w:val="auto"/>
                <w:sz w:val="22"/>
                <w:szCs w:val="22"/>
              </w:rPr>
              <w:t xml:space="preserve"> </w:t>
            </w:r>
            <w:proofErr w:type="spellStart"/>
            <w:r w:rsidRPr="00F44919">
              <w:rPr>
                <w:rFonts w:ascii="Arial Narrow" w:hAnsi="Arial Narrow" w:cs="Arial"/>
                <w:color w:val="auto"/>
                <w:sz w:val="22"/>
                <w:szCs w:val="22"/>
              </w:rPr>
              <w:t>Oncol</w:t>
            </w:r>
            <w:proofErr w:type="spellEnd"/>
            <w:r w:rsidRPr="00F44919">
              <w:rPr>
                <w:rFonts w:ascii="Arial Narrow" w:hAnsi="Arial Narrow" w:cs="Arial"/>
                <w:color w:val="auto"/>
                <w:sz w:val="22"/>
                <w:szCs w:val="22"/>
              </w:rPr>
              <w:t>. 2022 Jan;33(1</w:t>
            </w:r>
            <w:proofErr w:type="gramStart"/>
            <w:r w:rsidRPr="00F44919">
              <w:rPr>
                <w:rFonts w:ascii="Arial Narrow" w:hAnsi="Arial Narrow" w:cs="Arial"/>
                <w:color w:val="auto"/>
                <w:sz w:val="22"/>
                <w:szCs w:val="22"/>
              </w:rPr>
              <w:t>):e</w:t>
            </w:r>
            <w:proofErr w:type="gramEnd"/>
            <w:r w:rsidRPr="00F44919">
              <w:rPr>
                <w:rFonts w:ascii="Arial Narrow" w:hAnsi="Arial Narrow" w:cs="Arial"/>
                <w:color w:val="auto"/>
                <w:sz w:val="22"/>
                <w:szCs w:val="22"/>
              </w:rPr>
              <w:t>10. doi: 10.3802/jgo.2022.</w:t>
            </w:r>
            <w:proofErr w:type="gramStart"/>
            <w:r w:rsidRPr="00F44919">
              <w:rPr>
                <w:rFonts w:ascii="Arial Narrow" w:hAnsi="Arial Narrow" w:cs="Arial"/>
                <w:color w:val="auto"/>
                <w:sz w:val="22"/>
                <w:szCs w:val="22"/>
              </w:rPr>
              <w:t>33.e</w:t>
            </w:r>
            <w:proofErr w:type="gramEnd"/>
            <w:r w:rsidRPr="00F44919">
              <w:rPr>
                <w:rFonts w:ascii="Arial Narrow" w:hAnsi="Arial Narrow" w:cs="Arial"/>
                <w:color w:val="auto"/>
                <w:sz w:val="22"/>
                <w:szCs w:val="22"/>
              </w:rPr>
              <w:t>10. Epub 2021 Nov 12. PMID: 34910391; PMCID: PMC8728669.</w:t>
            </w:r>
          </w:p>
        </w:tc>
        <w:tc>
          <w:tcPr>
            <w:tcW w:w="1114" w:type="dxa"/>
            <w:tcBorders>
              <w:top w:val="single" w:sz="4" w:space="0" w:color="auto"/>
            </w:tcBorders>
          </w:tcPr>
          <w:p w14:paraId="38F4ED21" w14:textId="011C54A5"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4.401</w:t>
            </w:r>
          </w:p>
        </w:tc>
        <w:tc>
          <w:tcPr>
            <w:tcW w:w="2120" w:type="dxa"/>
          </w:tcPr>
          <w:p w14:paraId="2739D71E"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54041103" w14:textId="77777777" w:rsidTr="009842BB">
        <w:tc>
          <w:tcPr>
            <w:tcW w:w="584" w:type="dxa"/>
            <w:vAlign w:val="bottom"/>
          </w:tcPr>
          <w:p w14:paraId="7E65E566" w14:textId="6AF340AE"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w:t>
            </w:r>
          </w:p>
        </w:tc>
        <w:tc>
          <w:tcPr>
            <w:tcW w:w="10640" w:type="dxa"/>
            <w:vAlign w:val="center"/>
          </w:tcPr>
          <w:p w14:paraId="261E6940" w14:textId="0F621F5B" w:rsidR="00F35856" w:rsidRPr="007865D4" w:rsidRDefault="00F35856" w:rsidP="00F35856">
            <w:pPr>
              <w:pStyle w:val="Default"/>
              <w:jc w:val="both"/>
              <w:rPr>
                <w:rFonts w:ascii="Arial Narrow" w:hAnsi="Arial Narrow" w:cs="Arial"/>
                <w:color w:val="auto"/>
                <w:sz w:val="22"/>
                <w:szCs w:val="22"/>
              </w:rPr>
            </w:pPr>
            <w:proofErr w:type="spellStart"/>
            <w:r w:rsidRPr="00AE07EC">
              <w:rPr>
                <w:rFonts w:ascii="Arial Narrow" w:hAnsi="Arial Narrow" w:cs="Arial"/>
                <w:color w:val="auto"/>
                <w:sz w:val="22"/>
                <w:szCs w:val="22"/>
                <w:lang w:val="en-BZ"/>
              </w:rPr>
              <w:t>COVIDSurg</w:t>
            </w:r>
            <w:proofErr w:type="spellEnd"/>
            <w:r w:rsidRPr="00AE07EC">
              <w:rPr>
                <w:rFonts w:ascii="Arial Narrow" w:hAnsi="Arial Narrow" w:cs="Arial"/>
                <w:color w:val="auto"/>
                <w:sz w:val="22"/>
                <w:szCs w:val="22"/>
                <w:lang w:val="en-BZ"/>
              </w:rPr>
              <w:t xml:space="preserve"> Collaborative; </w:t>
            </w:r>
            <w:proofErr w:type="spellStart"/>
            <w:r w:rsidRPr="00AE07EC">
              <w:rPr>
                <w:rFonts w:ascii="Arial Narrow" w:hAnsi="Arial Narrow" w:cs="Arial"/>
                <w:color w:val="auto"/>
                <w:sz w:val="22"/>
                <w:szCs w:val="22"/>
                <w:lang w:val="en-BZ"/>
              </w:rPr>
              <w:t>GlobalSurg</w:t>
            </w:r>
            <w:proofErr w:type="spellEnd"/>
            <w:r w:rsidRPr="00AE07EC">
              <w:rPr>
                <w:rFonts w:ascii="Arial Narrow" w:hAnsi="Arial Narrow" w:cs="Arial"/>
                <w:color w:val="auto"/>
                <w:sz w:val="22"/>
                <w:szCs w:val="22"/>
                <w:lang w:val="en-BZ"/>
              </w:rPr>
              <w:t xml:space="preserve"> Collaborative. Timing of surgery following SARS-CoV-2 infection: an international prospective cohort study. </w:t>
            </w:r>
            <w:proofErr w:type="spellStart"/>
            <w:r w:rsidRPr="007865D4">
              <w:rPr>
                <w:rFonts w:ascii="Arial Narrow" w:hAnsi="Arial Narrow" w:cs="Arial"/>
                <w:color w:val="auto"/>
                <w:sz w:val="22"/>
                <w:szCs w:val="22"/>
              </w:rPr>
              <w:t>Anaesthesia</w:t>
            </w:r>
            <w:proofErr w:type="spellEnd"/>
            <w:r w:rsidRPr="007865D4">
              <w:rPr>
                <w:rFonts w:ascii="Arial Narrow" w:hAnsi="Arial Narrow" w:cs="Arial"/>
                <w:color w:val="auto"/>
                <w:sz w:val="22"/>
                <w:szCs w:val="22"/>
              </w:rPr>
              <w:t>. 2021 Jun;76(6):748-758. doi: 10.1111/anae.15458. Epub 2021 Mar 9. PMID: 33690889; PMCID: PMC8206995.</w:t>
            </w:r>
          </w:p>
        </w:tc>
        <w:tc>
          <w:tcPr>
            <w:tcW w:w="1114" w:type="dxa"/>
            <w:tcBorders>
              <w:top w:val="nil"/>
            </w:tcBorders>
          </w:tcPr>
          <w:p w14:paraId="77B88501" w14:textId="3F27ECA9" w:rsidR="00F35856" w:rsidRPr="001E48A4"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6.955</w:t>
            </w:r>
          </w:p>
        </w:tc>
        <w:tc>
          <w:tcPr>
            <w:tcW w:w="2120" w:type="dxa"/>
          </w:tcPr>
          <w:p w14:paraId="7CD35F83"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674DE516" w14:textId="77777777" w:rsidTr="009842BB">
        <w:tc>
          <w:tcPr>
            <w:tcW w:w="584" w:type="dxa"/>
            <w:vAlign w:val="bottom"/>
          </w:tcPr>
          <w:p w14:paraId="6A100955" w14:textId="12F68B80"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7</w:t>
            </w:r>
          </w:p>
        </w:tc>
        <w:tc>
          <w:tcPr>
            <w:tcW w:w="10640" w:type="dxa"/>
            <w:vAlign w:val="center"/>
          </w:tcPr>
          <w:p w14:paraId="0442FECA" w14:textId="14072234" w:rsidR="00F35856" w:rsidRPr="00F44919" w:rsidRDefault="00F35856" w:rsidP="00F35856">
            <w:pPr>
              <w:pStyle w:val="Default"/>
              <w:jc w:val="both"/>
              <w:rPr>
                <w:rFonts w:ascii="Arial Narrow" w:hAnsi="Arial Narrow" w:cs="Arial"/>
                <w:color w:val="auto"/>
                <w:sz w:val="22"/>
                <w:szCs w:val="22"/>
              </w:rPr>
            </w:pPr>
            <w:r w:rsidRPr="00F44919">
              <w:rPr>
                <w:rFonts w:ascii="Arial Narrow" w:hAnsi="Arial Narrow" w:cs="Arial"/>
                <w:color w:val="auto"/>
                <w:sz w:val="22"/>
                <w:szCs w:val="22"/>
              </w:rPr>
              <w:t xml:space="preserve">Vergote I, González-Martín A, Ray-Coquard I, Harter P, Colombo N, Pujol P, Lorusso D, Mirza MR, Brasiuniene B, Madry R, Brenton JD, Ausems MGEM, Büttner R, Lambrechts D; European experts’ consensus group. </w:t>
            </w:r>
            <w:r w:rsidRPr="00AE07EC">
              <w:rPr>
                <w:rFonts w:ascii="Arial Narrow" w:hAnsi="Arial Narrow" w:cs="Arial"/>
                <w:color w:val="auto"/>
                <w:sz w:val="22"/>
                <w:szCs w:val="22"/>
                <w:lang w:val="en-BZ"/>
              </w:rPr>
              <w:t xml:space="preserve">European </w:t>
            </w:r>
            <w:proofErr w:type="gramStart"/>
            <w:r w:rsidRPr="00AE07EC">
              <w:rPr>
                <w:rFonts w:ascii="Arial Narrow" w:hAnsi="Arial Narrow" w:cs="Arial"/>
                <w:color w:val="auto"/>
                <w:sz w:val="22"/>
                <w:szCs w:val="22"/>
                <w:lang w:val="en-BZ"/>
              </w:rPr>
              <w:t>experts</w:t>
            </w:r>
            <w:proofErr w:type="gramEnd"/>
            <w:r w:rsidRPr="00AE07EC">
              <w:rPr>
                <w:rFonts w:ascii="Arial Narrow" w:hAnsi="Arial Narrow" w:cs="Arial"/>
                <w:color w:val="auto"/>
                <w:sz w:val="22"/>
                <w:szCs w:val="22"/>
                <w:lang w:val="en-BZ"/>
              </w:rPr>
              <w:t xml:space="preserve"> consensus: BRCA/homologous recombination deficiency testing in first-line ovarian cancer. </w:t>
            </w:r>
            <w:r w:rsidRPr="00F44919">
              <w:rPr>
                <w:rFonts w:ascii="Arial Narrow" w:hAnsi="Arial Narrow" w:cs="Arial"/>
                <w:color w:val="auto"/>
                <w:sz w:val="22"/>
                <w:szCs w:val="22"/>
              </w:rPr>
              <w:t xml:space="preserve">Ann </w:t>
            </w:r>
            <w:proofErr w:type="spellStart"/>
            <w:r w:rsidRPr="00F44919">
              <w:rPr>
                <w:rFonts w:ascii="Arial Narrow" w:hAnsi="Arial Narrow" w:cs="Arial"/>
                <w:color w:val="auto"/>
                <w:sz w:val="22"/>
                <w:szCs w:val="22"/>
              </w:rPr>
              <w:t>Oncol</w:t>
            </w:r>
            <w:proofErr w:type="spellEnd"/>
            <w:r w:rsidRPr="00F44919">
              <w:rPr>
                <w:rFonts w:ascii="Arial Narrow" w:hAnsi="Arial Narrow" w:cs="Arial"/>
                <w:color w:val="auto"/>
                <w:sz w:val="22"/>
                <w:szCs w:val="22"/>
              </w:rPr>
              <w:t>. 2022 Mar;33(3):276-287. doi: 10.1016/j.annonc.2021.11.013. Epub 2021 Dec 1. PMID: 34861371.</w:t>
            </w:r>
          </w:p>
        </w:tc>
        <w:tc>
          <w:tcPr>
            <w:tcW w:w="1114" w:type="dxa"/>
          </w:tcPr>
          <w:p w14:paraId="193536FE" w14:textId="079F6960"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32.976</w:t>
            </w:r>
          </w:p>
        </w:tc>
        <w:tc>
          <w:tcPr>
            <w:tcW w:w="2120" w:type="dxa"/>
          </w:tcPr>
          <w:p w14:paraId="298B7D2D"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3A464C87" w14:textId="77777777" w:rsidTr="009842BB">
        <w:tc>
          <w:tcPr>
            <w:tcW w:w="584" w:type="dxa"/>
            <w:vAlign w:val="bottom"/>
          </w:tcPr>
          <w:p w14:paraId="325A709C" w14:textId="4D1A571B"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8</w:t>
            </w:r>
          </w:p>
        </w:tc>
        <w:tc>
          <w:tcPr>
            <w:tcW w:w="10640" w:type="dxa"/>
            <w:vAlign w:val="center"/>
          </w:tcPr>
          <w:p w14:paraId="529ECE90" w14:textId="0AFF86EE" w:rsidR="00F35856" w:rsidRPr="00F44919" w:rsidRDefault="00F35856" w:rsidP="00F35856">
            <w:pPr>
              <w:pStyle w:val="Default"/>
              <w:jc w:val="both"/>
              <w:rPr>
                <w:rFonts w:ascii="Arial Narrow" w:hAnsi="Arial Narrow" w:cs="Arial"/>
                <w:color w:val="auto"/>
                <w:sz w:val="22"/>
                <w:szCs w:val="22"/>
              </w:rPr>
            </w:pPr>
            <w:r w:rsidRPr="00F44919">
              <w:rPr>
                <w:rFonts w:ascii="Arial Narrow" w:hAnsi="Arial Narrow" w:cs="Arial"/>
                <w:color w:val="auto"/>
                <w:sz w:val="22"/>
                <w:szCs w:val="22"/>
              </w:rPr>
              <w:t xml:space="preserve">Ravegnini G, Ferioli M, Morganti AG, Strigari L, Pantaleo MA, Nannini M, De Leo A, De Crescenzo E, Coe M, De Palma A, De Iaco P, Rizzo S, </w:t>
            </w:r>
            <w:r w:rsidRPr="00731380">
              <w:rPr>
                <w:rFonts w:ascii="Arial Narrow" w:hAnsi="Arial Narrow" w:cs="Arial"/>
                <w:b/>
                <w:bCs/>
                <w:color w:val="auto"/>
                <w:sz w:val="22"/>
                <w:szCs w:val="22"/>
              </w:rPr>
              <w:t>Perrone AM</w:t>
            </w:r>
            <w:r w:rsidRPr="00F44919">
              <w:rPr>
                <w:rFonts w:ascii="Arial Narrow" w:hAnsi="Arial Narrow" w:cs="Arial"/>
                <w:color w:val="auto"/>
                <w:sz w:val="22"/>
                <w:szCs w:val="22"/>
              </w:rPr>
              <w:t xml:space="preserve">. </w:t>
            </w:r>
            <w:r w:rsidRPr="003474CD">
              <w:rPr>
                <w:rFonts w:ascii="Arial Narrow" w:hAnsi="Arial Narrow" w:cs="Arial"/>
                <w:color w:val="auto"/>
                <w:sz w:val="22"/>
                <w:szCs w:val="22"/>
                <w:lang w:val="en-GB"/>
              </w:rPr>
              <w:t xml:space="preserve">Radiomics and Artificial Intelligence in Uterine Sarcomas: A Systematic Review. </w:t>
            </w:r>
            <w:r w:rsidRPr="00F44919">
              <w:rPr>
                <w:rFonts w:ascii="Arial Narrow" w:hAnsi="Arial Narrow" w:cs="Arial"/>
                <w:color w:val="auto"/>
                <w:sz w:val="22"/>
                <w:szCs w:val="22"/>
              </w:rPr>
              <w:t>J Pers Med. 2021 Nov 11;11(11):1179. doi: 10.3390/jpm11111179. PMID: 34834531; PMCID: PMC8624692.</w:t>
            </w:r>
          </w:p>
        </w:tc>
        <w:tc>
          <w:tcPr>
            <w:tcW w:w="1114" w:type="dxa"/>
          </w:tcPr>
          <w:p w14:paraId="31674580" w14:textId="3D4BC1E5"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4.945</w:t>
            </w:r>
          </w:p>
        </w:tc>
        <w:tc>
          <w:tcPr>
            <w:tcW w:w="2120" w:type="dxa"/>
          </w:tcPr>
          <w:p w14:paraId="61E21B83" w14:textId="03B633B4" w:rsidR="00F35856" w:rsidRPr="00C963FC" w:rsidRDefault="00F35856" w:rsidP="00F35856">
            <w:pPr>
              <w:pStyle w:val="Default"/>
              <w:ind w:right="363"/>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C963FC" w14:paraId="5F0AF638" w14:textId="77777777" w:rsidTr="009842BB">
        <w:tc>
          <w:tcPr>
            <w:tcW w:w="584" w:type="dxa"/>
            <w:vAlign w:val="bottom"/>
          </w:tcPr>
          <w:p w14:paraId="35F2AC03" w14:textId="57EB0992"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9</w:t>
            </w:r>
          </w:p>
        </w:tc>
        <w:tc>
          <w:tcPr>
            <w:tcW w:w="10640" w:type="dxa"/>
            <w:vAlign w:val="center"/>
          </w:tcPr>
          <w:p w14:paraId="39BDC82E" w14:textId="798696C3" w:rsidR="00F35856" w:rsidRPr="00F44919" w:rsidRDefault="00F35856" w:rsidP="00F35856">
            <w:pPr>
              <w:pStyle w:val="Default"/>
              <w:jc w:val="both"/>
              <w:rPr>
                <w:rFonts w:ascii="Arial Narrow" w:hAnsi="Arial Narrow" w:cs="Arial"/>
                <w:color w:val="auto"/>
                <w:sz w:val="22"/>
                <w:szCs w:val="22"/>
              </w:rPr>
            </w:pPr>
            <w:r w:rsidRPr="00F44919">
              <w:rPr>
                <w:rFonts w:ascii="Arial Narrow" w:hAnsi="Arial Narrow" w:cs="Arial"/>
                <w:color w:val="auto"/>
                <w:sz w:val="22"/>
                <w:szCs w:val="22"/>
              </w:rPr>
              <w:t xml:space="preserve">Dondi G, Porcu E, De Palma A, Damiano G, De Crescenzo E, Cipriani L, Dirodi M, Ravegnini G, De Leo A, Nannini M, Ferioli M, Morganti AG, Pantaleo MA, De Iaco P, Perrone AM. </w:t>
            </w:r>
            <w:r w:rsidRPr="003474CD">
              <w:rPr>
                <w:rFonts w:ascii="Arial Narrow" w:hAnsi="Arial Narrow" w:cs="Arial"/>
                <w:color w:val="auto"/>
                <w:sz w:val="22"/>
                <w:szCs w:val="22"/>
                <w:lang w:val="en-GB"/>
              </w:rPr>
              <w:t xml:space="preserve">Uterine Preservation Treatments in Sarcomas: Oncological Problems and Reproductive Results: A Systematic Review. </w:t>
            </w:r>
            <w:r w:rsidRPr="00F44919">
              <w:rPr>
                <w:rFonts w:ascii="Arial Narrow" w:hAnsi="Arial Narrow" w:cs="Arial"/>
                <w:color w:val="auto"/>
                <w:sz w:val="22"/>
                <w:szCs w:val="22"/>
              </w:rPr>
              <w:t>Cancers (Basel). 2021 Nov 19;13(22):5808. doi: 10.3390/cancers13225808. PMID: 34830960; PMCID: PMC8616470.</w:t>
            </w:r>
          </w:p>
        </w:tc>
        <w:tc>
          <w:tcPr>
            <w:tcW w:w="1114" w:type="dxa"/>
          </w:tcPr>
          <w:p w14:paraId="40B5656D" w14:textId="22C96112"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0A00E2D7" w14:textId="5D804ECE" w:rsidR="00F35856" w:rsidRPr="00C963FC" w:rsidRDefault="00F35856" w:rsidP="00F35856">
            <w:pPr>
              <w:pStyle w:val="Default"/>
              <w:ind w:right="363"/>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C963FC" w14:paraId="190BF821" w14:textId="77777777" w:rsidTr="009842BB">
        <w:tc>
          <w:tcPr>
            <w:tcW w:w="584" w:type="dxa"/>
            <w:vAlign w:val="bottom"/>
          </w:tcPr>
          <w:p w14:paraId="4294B150" w14:textId="629FCC05"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10</w:t>
            </w:r>
          </w:p>
        </w:tc>
        <w:tc>
          <w:tcPr>
            <w:tcW w:w="10640" w:type="dxa"/>
            <w:vAlign w:val="center"/>
          </w:tcPr>
          <w:p w14:paraId="5D632446" w14:textId="0D284A14" w:rsidR="00F35856" w:rsidRPr="00F44919" w:rsidRDefault="00F35856" w:rsidP="00F35856">
            <w:pPr>
              <w:pStyle w:val="Default"/>
              <w:jc w:val="both"/>
              <w:rPr>
                <w:rFonts w:ascii="Arial Narrow" w:hAnsi="Arial Narrow" w:cs="Arial"/>
                <w:color w:val="auto"/>
                <w:sz w:val="22"/>
                <w:szCs w:val="22"/>
              </w:rPr>
            </w:pPr>
            <w:r w:rsidRPr="00F44919">
              <w:rPr>
                <w:rFonts w:ascii="Arial Narrow" w:hAnsi="Arial Narrow" w:cs="Arial"/>
                <w:color w:val="auto"/>
                <w:sz w:val="22"/>
                <w:szCs w:val="22"/>
              </w:rPr>
              <w:t xml:space="preserve">Ravegnini G, De Leo A, Coada C, Gorini F, de Biase D, Ceccarelli C, Dondi G, Tesei M, De Crescenzo E, Santini D, Corradini AG, Tallini G, Hrelia P, De Iaco P, Angelini S, </w:t>
            </w:r>
            <w:r w:rsidRPr="00731380">
              <w:rPr>
                <w:rFonts w:ascii="Arial Narrow" w:hAnsi="Arial Narrow" w:cs="Arial"/>
                <w:b/>
                <w:bCs/>
                <w:color w:val="auto"/>
                <w:sz w:val="22"/>
                <w:szCs w:val="22"/>
              </w:rPr>
              <w:t>Perrone AM</w:t>
            </w:r>
            <w:r w:rsidRPr="00F44919">
              <w:rPr>
                <w:rFonts w:ascii="Arial Narrow" w:hAnsi="Arial Narrow" w:cs="Arial"/>
                <w:color w:val="auto"/>
                <w:sz w:val="22"/>
                <w:szCs w:val="22"/>
              </w:rPr>
              <w:t xml:space="preserve">. </w:t>
            </w:r>
            <w:r w:rsidRPr="003474CD">
              <w:rPr>
                <w:rFonts w:ascii="Arial Narrow" w:hAnsi="Arial Narrow" w:cs="Arial"/>
                <w:color w:val="auto"/>
                <w:sz w:val="22"/>
                <w:szCs w:val="22"/>
                <w:lang w:val="en-GB"/>
              </w:rPr>
              <w:t xml:space="preserve">Identification of miR-499a-5p as a Potential Novel Biomarker for Risk </w:t>
            </w:r>
            <w:r w:rsidRPr="003474CD">
              <w:rPr>
                <w:rFonts w:ascii="Arial Narrow" w:hAnsi="Arial Narrow" w:cs="Arial"/>
                <w:color w:val="auto"/>
                <w:sz w:val="22"/>
                <w:szCs w:val="22"/>
                <w:lang w:val="en-GB"/>
              </w:rPr>
              <w:lastRenderedPageBreak/>
              <w:t xml:space="preserve">Stratification in Endometrial Cancer. </w:t>
            </w:r>
            <w:r w:rsidRPr="00F44919">
              <w:rPr>
                <w:rFonts w:ascii="Arial Narrow" w:hAnsi="Arial Narrow" w:cs="Arial"/>
                <w:color w:val="auto"/>
                <w:sz w:val="22"/>
                <w:szCs w:val="22"/>
              </w:rPr>
              <w:t xml:space="preserve">Front Oncol. 2021 Oct </w:t>
            </w:r>
            <w:proofErr w:type="gramStart"/>
            <w:r w:rsidRPr="00F44919">
              <w:rPr>
                <w:rFonts w:ascii="Arial Narrow" w:hAnsi="Arial Narrow" w:cs="Arial"/>
                <w:color w:val="auto"/>
                <w:sz w:val="22"/>
                <w:szCs w:val="22"/>
              </w:rPr>
              <w:t>29;11:757678</w:t>
            </w:r>
            <w:proofErr w:type="gramEnd"/>
            <w:r w:rsidRPr="00F44919">
              <w:rPr>
                <w:rFonts w:ascii="Arial Narrow" w:hAnsi="Arial Narrow" w:cs="Arial"/>
                <w:color w:val="auto"/>
                <w:sz w:val="22"/>
                <w:szCs w:val="22"/>
              </w:rPr>
              <w:t>. doi: 10.3389/fonc.2021.757678. PMID: 34804952; PMCID: PMC8597024.</w:t>
            </w:r>
          </w:p>
        </w:tc>
        <w:tc>
          <w:tcPr>
            <w:tcW w:w="1114" w:type="dxa"/>
          </w:tcPr>
          <w:p w14:paraId="3F7385F2" w14:textId="2CAD7F66"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495962">
              <w:rPr>
                <w:rFonts w:ascii="Arial" w:eastAsia="Times New Roman" w:hAnsi="Arial" w:cs="Arial"/>
                <w:b/>
                <w:bCs/>
                <w:color w:val="auto"/>
                <w:sz w:val="22"/>
                <w:szCs w:val="22"/>
                <w:lang w:eastAsia="ar-SA"/>
              </w:rPr>
              <w:lastRenderedPageBreak/>
              <w:t>6.244</w:t>
            </w:r>
          </w:p>
        </w:tc>
        <w:tc>
          <w:tcPr>
            <w:tcW w:w="2120" w:type="dxa"/>
          </w:tcPr>
          <w:p w14:paraId="4DE659B3" w14:textId="238115CD" w:rsidR="00F35856" w:rsidRPr="00C963FC" w:rsidRDefault="00F35856" w:rsidP="00F35856">
            <w:pPr>
              <w:pStyle w:val="Default"/>
              <w:ind w:right="363"/>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C963FC" w14:paraId="2C1527BC" w14:textId="77777777" w:rsidTr="009842BB">
        <w:tc>
          <w:tcPr>
            <w:tcW w:w="584" w:type="dxa"/>
            <w:vAlign w:val="bottom"/>
          </w:tcPr>
          <w:p w14:paraId="7B3AC421" w14:textId="14B6D37A"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11</w:t>
            </w:r>
          </w:p>
        </w:tc>
        <w:tc>
          <w:tcPr>
            <w:tcW w:w="10640" w:type="dxa"/>
            <w:vAlign w:val="center"/>
          </w:tcPr>
          <w:p w14:paraId="18832465" w14:textId="39B607DF" w:rsidR="00F35856" w:rsidRPr="00F44919" w:rsidRDefault="00F35856" w:rsidP="00F35856">
            <w:pPr>
              <w:pStyle w:val="Default"/>
              <w:jc w:val="both"/>
              <w:rPr>
                <w:rFonts w:ascii="Arial Narrow" w:hAnsi="Arial Narrow" w:cs="Arial"/>
                <w:color w:val="auto"/>
                <w:sz w:val="22"/>
                <w:szCs w:val="22"/>
              </w:rPr>
            </w:pPr>
            <w:r w:rsidRPr="00F44919">
              <w:rPr>
                <w:rFonts w:ascii="Arial Narrow" w:hAnsi="Arial Narrow" w:cs="Arial"/>
                <w:color w:val="auto"/>
                <w:sz w:val="22"/>
                <w:szCs w:val="22"/>
              </w:rPr>
              <w:t xml:space="preserve">Ravegnini G, Gorini F, De Crescenzo E, De Leo A, De Biase D, Di Stanislao M, Hrelia P, Angelini S, De Iaco P, </w:t>
            </w:r>
            <w:r w:rsidRPr="00731380">
              <w:rPr>
                <w:rFonts w:ascii="Arial Narrow" w:hAnsi="Arial Narrow" w:cs="Arial"/>
                <w:b/>
                <w:bCs/>
                <w:color w:val="auto"/>
                <w:sz w:val="22"/>
                <w:szCs w:val="22"/>
              </w:rPr>
              <w:t>Perrone AM.</w:t>
            </w:r>
            <w:r w:rsidRPr="00F44919">
              <w:rPr>
                <w:rFonts w:ascii="Arial Narrow" w:hAnsi="Arial Narrow" w:cs="Arial"/>
                <w:color w:val="auto"/>
                <w:sz w:val="22"/>
                <w:szCs w:val="22"/>
              </w:rPr>
              <w:t xml:space="preserve"> </w:t>
            </w:r>
            <w:r w:rsidRPr="003474CD">
              <w:rPr>
                <w:rFonts w:ascii="Arial Narrow" w:hAnsi="Arial Narrow" w:cs="Arial"/>
                <w:color w:val="auto"/>
                <w:sz w:val="22"/>
                <w:szCs w:val="22"/>
                <w:lang w:val="en-GB"/>
              </w:rPr>
              <w:t xml:space="preserve">Can miRNAs be useful biomarkers in improving prognostic stratification in endometrial cancer patients? An update </w:t>
            </w:r>
            <w:proofErr w:type="gramStart"/>
            <w:r w:rsidRPr="003474CD">
              <w:rPr>
                <w:rFonts w:ascii="Arial Narrow" w:hAnsi="Arial Narrow" w:cs="Arial"/>
                <w:color w:val="auto"/>
                <w:sz w:val="22"/>
                <w:szCs w:val="22"/>
                <w:lang w:val="en-GB"/>
              </w:rPr>
              <w:t>review</w:t>
            </w:r>
            <w:proofErr w:type="gramEnd"/>
            <w:r w:rsidRPr="003474CD">
              <w:rPr>
                <w:rFonts w:ascii="Arial Narrow" w:hAnsi="Arial Narrow" w:cs="Arial"/>
                <w:color w:val="auto"/>
                <w:sz w:val="22"/>
                <w:szCs w:val="22"/>
                <w:lang w:val="en-GB"/>
              </w:rPr>
              <w:t xml:space="preserve">. Int J Cancer. 2022 Apr 1;150(7):1077-1090. </w:t>
            </w:r>
            <w:proofErr w:type="spellStart"/>
            <w:r w:rsidRPr="003474CD">
              <w:rPr>
                <w:rFonts w:ascii="Arial Narrow" w:hAnsi="Arial Narrow" w:cs="Arial"/>
                <w:color w:val="auto"/>
                <w:sz w:val="22"/>
                <w:szCs w:val="22"/>
                <w:lang w:val="en-GB"/>
              </w:rPr>
              <w:t>doi</w:t>
            </w:r>
            <w:proofErr w:type="spellEnd"/>
            <w:r w:rsidRPr="003474CD">
              <w:rPr>
                <w:rFonts w:ascii="Arial Narrow" w:hAnsi="Arial Narrow" w:cs="Arial"/>
                <w:color w:val="auto"/>
                <w:sz w:val="22"/>
                <w:szCs w:val="22"/>
                <w:lang w:val="en-GB"/>
              </w:rPr>
              <w:t xml:space="preserve">: 10.1002/ijc.33857. </w:t>
            </w:r>
            <w:proofErr w:type="spellStart"/>
            <w:r w:rsidRPr="003474CD">
              <w:rPr>
                <w:rFonts w:ascii="Arial Narrow" w:hAnsi="Arial Narrow" w:cs="Arial"/>
                <w:color w:val="auto"/>
                <w:sz w:val="22"/>
                <w:szCs w:val="22"/>
                <w:lang w:val="en-GB"/>
              </w:rPr>
              <w:t>Epub</w:t>
            </w:r>
            <w:proofErr w:type="spellEnd"/>
            <w:r w:rsidRPr="003474CD">
              <w:rPr>
                <w:rFonts w:ascii="Arial Narrow" w:hAnsi="Arial Narrow" w:cs="Arial"/>
                <w:color w:val="auto"/>
                <w:sz w:val="22"/>
                <w:szCs w:val="22"/>
                <w:lang w:val="en-GB"/>
              </w:rPr>
              <w:t xml:space="preserve"> 2021 Nov 17. </w:t>
            </w:r>
            <w:r w:rsidRPr="00F44919">
              <w:rPr>
                <w:rFonts w:ascii="Arial Narrow" w:hAnsi="Arial Narrow" w:cs="Arial"/>
                <w:color w:val="auto"/>
                <w:sz w:val="22"/>
                <w:szCs w:val="22"/>
              </w:rPr>
              <w:t>PMID: 34706070.</w:t>
            </w:r>
          </w:p>
        </w:tc>
        <w:tc>
          <w:tcPr>
            <w:tcW w:w="1114" w:type="dxa"/>
          </w:tcPr>
          <w:p w14:paraId="7A17FAA6" w14:textId="27EAB2A7"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495962">
              <w:rPr>
                <w:rFonts w:ascii="Arial" w:eastAsia="Times New Roman" w:hAnsi="Arial" w:cs="Arial"/>
                <w:b/>
                <w:bCs/>
                <w:color w:val="auto"/>
                <w:sz w:val="22"/>
                <w:szCs w:val="22"/>
                <w:lang w:eastAsia="ar-SA"/>
              </w:rPr>
              <w:t>7.396</w:t>
            </w:r>
          </w:p>
        </w:tc>
        <w:tc>
          <w:tcPr>
            <w:tcW w:w="2120" w:type="dxa"/>
          </w:tcPr>
          <w:p w14:paraId="04F7A8D8" w14:textId="2A2E1498" w:rsidR="00F35856" w:rsidRPr="00C963FC" w:rsidRDefault="00F35856" w:rsidP="00F35856">
            <w:pPr>
              <w:pStyle w:val="Default"/>
              <w:ind w:right="363"/>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C963FC" w14:paraId="49EEC8D4" w14:textId="77777777" w:rsidTr="009842BB">
        <w:tc>
          <w:tcPr>
            <w:tcW w:w="584" w:type="dxa"/>
            <w:vAlign w:val="bottom"/>
          </w:tcPr>
          <w:p w14:paraId="42A212CA" w14:textId="3A712D3A"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12</w:t>
            </w:r>
          </w:p>
        </w:tc>
        <w:tc>
          <w:tcPr>
            <w:tcW w:w="10640" w:type="dxa"/>
            <w:vAlign w:val="center"/>
          </w:tcPr>
          <w:p w14:paraId="5EB7B1C3" w14:textId="10D610A3" w:rsidR="00F35856" w:rsidRPr="00F44919" w:rsidRDefault="00F35856" w:rsidP="00F35856">
            <w:pPr>
              <w:pStyle w:val="Default"/>
              <w:jc w:val="both"/>
              <w:rPr>
                <w:rFonts w:ascii="Arial Narrow" w:hAnsi="Arial Narrow" w:cs="Arial"/>
                <w:color w:val="auto"/>
                <w:sz w:val="22"/>
                <w:szCs w:val="22"/>
              </w:rPr>
            </w:pPr>
            <w:proofErr w:type="spellStart"/>
            <w:r w:rsidRPr="00731380">
              <w:rPr>
                <w:rFonts w:ascii="Arial Narrow" w:hAnsi="Arial Narrow" w:cs="Arial"/>
                <w:color w:val="auto"/>
                <w:sz w:val="22"/>
                <w:szCs w:val="22"/>
                <w:lang w:val="en-US"/>
              </w:rPr>
              <w:t>Bogani</w:t>
            </w:r>
            <w:proofErr w:type="spellEnd"/>
            <w:r w:rsidRPr="00731380">
              <w:rPr>
                <w:rFonts w:ascii="Arial Narrow" w:hAnsi="Arial Narrow" w:cs="Arial"/>
                <w:color w:val="auto"/>
                <w:sz w:val="22"/>
                <w:szCs w:val="22"/>
                <w:lang w:val="en-US"/>
              </w:rPr>
              <w:t xml:space="preserve"> G, </w:t>
            </w:r>
            <w:proofErr w:type="spellStart"/>
            <w:r w:rsidRPr="00731380">
              <w:rPr>
                <w:rFonts w:ascii="Arial Narrow" w:hAnsi="Arial Narrow" w:cs="Arial"/>
                <w:color w:val="auto"/>
                <w:sz w:val="22"/>
                <w:szCs w:val="22"/>
                <w:lang w:val="en-US"/>
              </w:rPr>
              <w:t>Papadia</w:t>
            </w:r>
            <w:proofErr w:type="spellEnd"/>
            <w:r w:rsidRPr="00731380">
              <w:rPr>
                <w:rFonts w:ascii="Arial Narrow" w:hAnsi="Arial Narrow" w:cs="Arial"/>
                <w:color w:val="auto"/>
                <w:sz w:val="22"/>
                <w:szCs w:val="22"/>
                <w:lang w:val="en-US"/>
              </w:rPr>
              <w:t xml:space="preserve"> A, </w:t>
            </w:r>
            <w:r w:rsidR="00C1572D" w:rsidRPr="002C1DF5">
              <w:rPr>
                <w:rFonts w:ascii="Arial Narrow" w:hAnsi="Arial Narrow" w:cs="Arial"/>
                <w:color w:val="auto"/>
                <w:sz w:val="22"/>
                <w:szCs w:val="22"/>
                <w:lang w:val="en-US"/>
              </w:rPr>
              <w:t xml:space="preserve">(…), </w:t>
            </w:r>
            <w:r w:rsidR="00C1572D" w:rsidRPr="004309CD">
              <w:rPr>
                <w:rFonts w:ascii="Arial Narrow" w:hAnsi="Arial Narrow" w:cs="Arial"/>
                <w:b/>
                <w:bCs/>
                <w:color w:val="auto"/>
                <w:sz w:val="22"/>
                <w:szCs w:val="22"/>
                <w:lang w:val="en-US"/>
              </w:rPr>
              <w:t>Perrone AM</w:t>
            </w:r>
            <w:r w:rsidR="00C1572D" w:rsidRPr="00483C93">
              <w:rPr>
                <w:rFonts w:ascii="Arial Narrow" w:hAnsi="Arial Narrow" w:cs="Arial"/>
                <w:color w:val="auto"/>
                <w:sz w:val="22"/>
                <w:szCs w:val="22"/>
                <w:lang w:val="en-US"/>
              </w:rPr>
              <w:t>,</w:t>
            </w:r>
            <w:r w:rsidR="00C1572D" w:rsidRPr="002C1DF5">
              <w:rPr>
                <w:rFonts w:ascii="Arial Narrow" w:hAnsi="Arial Narrow" w:cs="Arial"/>
                <w:color w:val="auto"/>
                <w:sz w:val="22"/>
                <w:szCs w:val="22"/>
                <w:lang w:val="en-US"/>
              </w:rPr>
              <w:t xml:space="preserve"> (….), </w:t>
            </w:r>
            <w:proofErr w:type="spellStart"/>
            <w:r w:rsidRPr="00731380">
              <w:rPr>
                <w:rFonts w:ascii="Arial Narrow" w:hAnsi="Arial Narrow" w:cs="Arial"/>
                <w:color w:val="auto"/>
                <w:sz w:val="22"/>
                <w:szCs w:val="22"/>
                <w:lang w:val="en-US"/>
              </w:rPr>
              <w:t>Raspagliesi</w:t>
            </w:r>
            <w:proofErr w:type="spellEnd"/>
            <w:r w:rsidRPr="00731380">
              <w:rPr>
                <w:rFonts w:ascii="Arial Narrow" w:hAnsi="Arial Narrow" w:cs="Arial"/>
                <w:color w:val="auto"/>
                <w:sz w:val="22"/>
                <w:szCs w:val="22"/>
                <w:lang w:val="en-US"/>
              </w:rPr>
              <w:t xml:space="preserve"> F. Factors predicting morbidity in </w:t>
            </w:r>
            <w:proofErr w:type="gramStart"/>
            <w:r w:rsidRPr="00731380">
              <w:rPr>
                <w:rFonts w:ascii="Arial Narrow" w:hAnsi="Arial Narrow" w:cs="Arial"/>
                <w:color w:val="auto"/>
                <w:sz w:val="22"/>
                <w:szCs w:val="22"/>
                <w:lang w:val="en-US"/>
              </w:rPr>
              <w:t>surgically-staged</w:t>
            </w:r>
            <w:proofErr w:type="gramEnd"/>
            <w:r w:rsidRPr="00731380">
              <w:rPr>
                <w:rFonts w:ascii="Arial Narrow" w:hAnsi="Arial Narrow" w:cs="Arial"/>
                <w:color w:val="auto"/>
                <w:sz w:val="22"/>
                <w:szCs w:val="22"/>
                <w:lang w:val="en-US"/>
              </w:rPr>
              <w:t xml:space="preserve"> high-risk endometrial cancer patients. </w:t>
            </w:r>
            <w:r w:rsidRPr="003474CD">
              <w:rPr>
                <w:rFonts w:ascii="Arial Narrow" w:hAnsi="Arial Narrow" w:cs="Arial"/>
                <w:color w:val="auto"/>
                <w:sz w:val="22"/>
                <w:szCs w:val="22"/>
                <w:lang w:val="en-GB"/>
              </w:rPr>
              <w:t xml:space="preserve">Eur J </w:t>
            </w:r>
            <w:proofErr w:type="spellStart"/>
            <w:r w:rsidRPr="003474CD">
              <w:rPr>
                <w:rFonts w:ascii="Arial Narrow" w:hAnsi="Arial Narrow" w:cs="Arial"/>
                <w:color w:val="auto"/>
                <w:sz w:val="22"/>
                <w:szCs w:val="22"/>
                <w:lang w:val="en-GB"/>
              </w:rPr>
              <w:t>Obstet</w:t>
            </w:r>
            <w:proofErr w:type="spellEnd"/>
            <w:r w:rsidRPr="003474CD">
              <w:rPr>
                <w:rFonts w:ascii="Arial Narrow" w:hAnsi="Arial Narrow" w:cs="Arial"/>
                <w:color w:val="auto"/>
                <w:sz w:val="22"/>
                <w:szCs w:val="22"/>
                <w:lang w:val="en-GB"/>
              </w:rPr>
              <w:t xml:space="preserve"> </w:t>
            </w:r>
            <w:proofErr w:type="spellStart"/>
            <w:r w:rsidRPr="003474CD">
              <w:rPr>
                <w:rFonts w:ascii="Arial Narrow" w:hAnsi="Arial Narrow" w:cs="Arial"/>
                <w:color w:val="auto"/>
                <w:sz w:val="22"/>
                <w:szCs w:val="22"/>
                <w:lang w:val="en-GB"/>
              </w:rPr>
              <w:t>Gynecol</w:t>
            </w:r>
            <w:proofErr w:type="spellEnd"/>
            <w:r w:rsidRPr="003474CD">
              <w:rPr>
                <w:rFonts w:ascii="Arial Narrow" w:hAnsi="Arial Narrow" w:cs="Arial"/>
                <w:color w:val="auto"/>
                <w:sz w:val="22"/>
                <w:szCs w:val="22"/>
                <w:lang w:val="en-GB"/>
              </w:rPr>
              <w:t xml:space="preserve"> </w:t>
            </w:r>
            <w:proofErr w:type="spellStart"/>
            <w:r w:rsidRPr="003474CD">
              <w:rPr>
                <w:rFonts w:ascii="Arial Narrow" w:hAnsi="Arial Narrow" w:cs="Arial"/>
                <w:color w:val="auto"/>
                <w:sz w:val="22"/>
                <w:szCs w:val="22"/>
                <w:lang w:val="en-GB"/>
              </w:rPr>
              <w:t>Reprod</w:t>
            </w:r>
            <w:proofErr w:type="spellEnd"/>
            <w:r w:rsidRPr="003474CD">
              <w:rPr>
                <w:rFonts w:ascii="Arial Narrow" w:hAnsi="Arial Narrow" w:cs="Arial"/>
                <w:color w:val="auto"/>
                <w:sz w:val="22"/>
                <w:szCs w:val="22"/>
                <w:lang w:val="en-GB"/>
              </w:rPr>
              <w:t xml:space="preserve"> Biol. 2021 </w:t>
            </w:r>
            <w:proofErr w:type="gramStart"/>
            <w:r w:rsidRPr="003474CD">
              <w:rPr>
                <w:rFonts w:ascii="Arial Narrow" w:hAnsi="Arial Narrow" w:cs="Arial"/>
                <w:color w:val="auto"/>
                <w:sz w:val="22"/>
                <w:szCs w:val="22"/>
                <w:lang w:val="en-GB"/>
              </w:rPr>
              <w:t>Nov;266:169</w:t>
            </w:r>
            <w:proofErr w:type="gramEnd"/>
            <w:r w:rsidRPr="003474CD">
              <w:rPr>
                <w:rFonts w:ascii="Arial Narrow" w:hAnsi="Arial Narrow" w:cs="Arial"/>
                <w:color w:val="auto"/>
                <w:sz w:val="22"/>
                <w:szCs w:val="22"/>
                <w:lang w:val="en-GB"/>
              </w:rPr>
              <w:t xml:space="preserve">-174. </w:t>
            </w:r>
            <w:proofErr w:type="spellStart"/>
            <w:r w:rsidRPr="003474CD">
              <w:rPr>
                <w:rFonts w:ascii="Arial Narrow" w:hAnsi="Arial Narrow" w:cs="Arial"/>
                <w:color w:val="auto"/>
                <w:sz w:val="22"/>
                <w:szCs w:val="22"/>
                <w:lang w:val="en-GB"/>
              </w:rPr>
              <w:t>doi</w:t>
            </w:r>
            <w:proofErr w:type="spellEnd"/>
            <w:r w:rsidRPr="003474CD">
              <w:rPr>
                <w:rFonts w:ascii="Arial Narrow" w:hAnsi="Arial Narrow" w:cs="Arial"/>
                <w:color w:val="auto"/>
                <w:sz w:val="22"/>
                <w:szCs w:val="22"/>
                <w:lang w:val="en-GB"/>
              </w:rPr>
              <w:t xml:space="preserve">: 10.1016/j.ejogrb.2021.09.029. </w:t>
            </w:r>
            <w:r w:rsidRPr="00F44919">
              <w:rPr>
                <w:rFonts w:ascii="Arial Narrow" w:hAnsi="Arial Narrow" w:cs="Arial"/>
                <w:color w:val="auto"/>
                <w:sz w:val="22"/>
                <w:szCs w:val="22"/>
              </w:rPr>
              <w:t>Epub 2021 Sep 28. PMID: 34688098.</w:t>
            </w:r>
          </w:p>
        </w:tc>
        <w:tc>
          <w:tcPr>
            <w:tcW w:w="1114" w:type="dxa"/>
          </w:tcPr>
          <w:p w14:paraId="482B72A3" w14:textId="0B1E43AC"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495962">
              <w:rPr>
                <w:rFonts w:ascii="Arial" w:eastAsia="Times New Roman" w:hAnsi="Arial" w:cs="Arial"/>
                <w:b/>
                <w:bCs/>
                <w:color w:val="auto"/>
                <w:sz w:val="22"/>
                <w:szCs w:val="22"/>
                <w:lang w:eastAsia="ar-SA"/>
              </w:rPr>
              <w:t>2.435</w:t>
            </w:r>
          </w:p>
        </w:tc>
        <w:tc>
          <w:tcPr>
            <w:tcW w:w="2120" w:type="dxa"/>
          </w:tcPr>
          <w:p w14:paraId="45D9A72A"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0B839E3A" w14:textId="77777777" w:rsidTr="009842BB">
        <w:tc>
          <w:tcPr>
            <w:tcW w:w="584" w:type="dxa"/>
            <w:vAlign w:val="bottom"/>
          </w:tcPr>
          <w:p w14:paraId="689B4D4C" w14:textId="29F2E38A"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13</w:t>
            </w:r>
          </w:p>
        </w:tc>
        <w:tc>
          <w:tcPr>
            <w:tcW w:w="10640" w:type="dxa"/>
            <w:vAlign w:val="center"/>
          </w:tcPr>
          <w:p w14:paraId="28F1461C" w14:textId="33BEE92C" w:rsidR="00F35856" w:rsidRPr="00F44919" w:rsidRDefault="00F35856" w:rsidP="00F35856">
            <w:pPr>
              <w:pStyle w:val="Default"/>
              <w:jc w:val="both"/>
              <w:rPr>
                <w:rFonts w:ascii="Arial Narrow" w:hAnsi="Arial Narrow" w:cs="Arial"/>
                <w:color w:val="auto"/>
                <w:sz w:val="22"/>
                <w:szCs w:val="22"/>
              </w:rPr>
            </w:pPr>
            <w:r w:rsidRPr="00F44919">
              <w:rPr>
                <w:rFonts w:ascii="Arial Narrow" w:hAnsi="Arial Narrow" w:cs="Arial"/>
                <w:color w:val="auto"/>
                <w:sz w:val="22"/>
                <w:szCs w:val="22"/>
              </w:rPr>
              <w:t xml:space="preserve">Ravegnini G, De Iaco P, Gorini F, Dondi G, Klooster I, De Crescenzo E, Bovicelli A, Hrelia P, </w:t>
            </w:r>
            <w:r w:rsidRPr="00731380">
              <w:rPr>
                <w:rFonts w:ascii="Arial Narrow" w:hAnsi="Arial Narrow" w:cs="Arial"/>
                <w:b/>
                <w:bCs/>
                <w:color w:val="auto"/>
                <w:sz w:val="22"/>
                <w:szCs w:val="22"/>
              </w:rPr>
              <w:t>Perrone AM</w:t>
            </w:r>
            <w:r w:rsidRPr="00F44919">
              <w:rPr>
                <w:rFonts w:ascii="Arial Narrow" w:hAnsi="Arial Narrow" w:cs="Arial"/>
                <w:color w:val="auto"/>
                <w:sz w:val="22"/>
                <w:szCs w:val="22"/>
              </w:rPr>
              <w:t>, Angelini S. Role of Circulating miRNAs in Therapeutic Response in Epithelial Ovarian Cancer: A Systematic Revision. Biomedicines. 2021 Sep 26;9(10):1316. doi: 10.3390/biomedicines9101316. PMID: 34680433; PMCID: PMC8533254.</w:t>
            </w:r>
          </w:p>
        </w:tc>
        <w:tc>
          <w:tcPr>
            <w:tcW w:w="1114" w:type="dxa"/>
          </w:tcPr>
          <w:p w14:paraId="4B1B706B" w14:textId="1610721D"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6D4E77">
              <w:rPr>
                <w:rFonts w:ascii="Arial" w:eastAsia="Times New Roman" w:hAnsi="Arial" w:cs="Arial"/>
                <w:b/>
                <w:bCs/>
                <w:color w:val="auto"/>
                <w:sz w:val="22"/>
                <w:szCs w:val="22"/>
                <w:lang w:eastAsia="ar-SA"/>
              </w:rPr>
              <w:t>6.081</w:t>
            </w:r>
          </w:p>
        </w:tc>
        <w:tc>
          <w:tcPr>
            <w:tcW w:w="2120" w:type="dxa"/>
          </w:tcPr>
          <w:p w14:paraId="76B4A750" w14:textId="1A0E16C6" w:rsidR="00F35856" w:rsidRPr="00C963FC" w:rsidRDefault="00F35856" w:rsidP="00F35856">
            <w:pPr>
              <w:pStyle w:val="Default"/>
              <w:ind w:right="363"/>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C963FC" w14:paraId="79227E03" w14:textId="77777777" w:rsidTr="009842BB">
        <w:tc>
          <w:tcPr>
            <w:tcW w:w="584" w:type="dxa"/>
            <w:vAlign w:val="bottom"/>
          </w:tcPr>
          <w:p w14:paraId="5359DBC7" w14:textId="0E08EFE4"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14</w:t>
            </w:r>
          </w:p>
        </w:tc>
        <w:tc>
          <w:tcPr>
            <w:tcW w:w="10640" w:type="dxa"/>
            <w:vAlign w:val="center"/>
          </w:tcPr>
          <w:p w14:paraId="395150C9" w14:textId="477B1A67" w:rsidR="00F35856" w:rsidRPr="00F44919" w:rsidRDefault="00F35856" w:rsidP="00F35856">
            <w:pPr>
              <w:pStyle w:val="Default"/>
              <w:jc w:val="both"/>
              <w:rPr>
                <w:rFonts w:ascii="Arial Narrow" w:hAnsi="Arial Narrow" w:cs="Arial"/>
                <w:color w:val="auto"/>
                <w:sz w:val="22"/>
                <w:szCs w:val="22"/>
              </w:rPr>
            </w:pPr>
            <w:r w:rsidRPr="003474CD">
              <w:rPr>
                <w:rFonts w:ascii="Arial Narrow" w:hAnsi="Arial Narrow" w:cs="Arial"/>
                <w:color w:val="auto"/>
                <w:sz w:val="22"/>
                <w:szCs w:val="22"/>
                <w:lang w:val="en-GB"/>
              </w:rPr>
              <w:t xml:space="preserve">Lemma S, </w:t>
            </w:r>
            <w:r w:rsidRPr="00731380">
              <w:rPr>
                <w:rFonts w:ascii="Arial Narrow" w:hAnsi="Arial Narrow" w:cs="Arial"/>
                <w:b/>
                <w:bCs/>
                <w:color w:val="auto"/>
                <w:sz w:val="22"/>
                <w:szCs w:val="22"/>
                <w:lang w:val="en-GB"/>
              </w:rPr>
              <w:t>Perrone AM</w:t>
            </w:r>
            <w:r w:rsidRPr="003474CD">
              <w:rPr>
                <w:rFonts w:ascii="Arial Narrow" w:hAnsi="Arial Narrow" w:cs="Arial"/>
                <w:color w:val="auto"/>
                <w:sz w:val="22"/>
                <w:szCs w:val="22"/>
                <w:lang w:val="en-GB"/>
              </w:rPr>
              <w:t xml:space="preserve">, De </w:t>
            </w:r>
            <w:proofErr w:type="spellStart"/>
            <w:r w:rsidRPr="003474CD">
              <w:rPr>
                <w:rFonts w:ascii="Arial Narrow" w:hAnsi="Arial Narrow" w:cs="Arial"/>
                <w:color w:val="auto"/>
                <w:sz w:val="22"/>
                <w:szCs w:val="22"/>
                <w:lang w:val="en-GB"/>
              </w:rPr>
              <w:t>Iaco</w:t>
            </w:r>
            <w:proofErr w:type="spellEnd"/>
            <w:r w:rsidRPr="003474CD">
              <w:rPr>
                <w:rFonts w:ascii="Arial Narrow" w:hAnsi="Arial Narrow" w:cs="Arial"/>
                <w:color w:val="auto"/>
                <w:sz w:val="22"/>
                <w:szCs w:val="22"/>
                <w:lang w:val="en-GB"/>
              </w:rPr>
              <w:t xml:space="preserve"> P, </w:t>
            </w:r>
            <w:proofErr w:type="spellStart"/>
            <w:r w:rsidRPr="003474CD">
              <w:rPr>
                <w:rFonts w:ascii="Arial Narrow" w:hAnsi="Arial Narrow" w:cs="Arial"/>
                <w:color w:val="auto"/>
                <w:sz w:val="22"/>
                <w:szCs w:val="22"/>
                <w:lang w:val="en-GB"/>
              </w:rPr>
              <w:t>Gasparre</w:t>
            </w:r>
            <w:proofErr w:type="spellEnd"/>
            <w:r w:rsidRPr="003474CD">
              <w:rPr>
                <w:rFonts w:ascii="Arial Narrow" w:hAnsi="Arial Narrow" w:cs="Arial"/>
                <w:color w:val="auto"/>
                <w:sz w:val="22"/>
                <w:szCs w:val="22"/>
                <w:lang w:val="en-GB"/>
              </w:rPr>
              <w:t xml:space="preserve"> G, </w:t>
            </w:r>
            <w:proofErr w:type="spellStart"/>
            <w:r w:rsidRPr="003474CD">
              <w:rPr>
                <w:rFonts w:ascii="Arial Narrow" w:hAnsi="Arial Narrow" w:cs="Arial"/>
                <w:color w:val="auto"/>
                <w:sz w:val="22"/>
                <w:szCs w:val="22"/>
                <w:lang w:val="en-GB"/>
              </w:rPr>
              <w:t>Kurelac</w:t>
            </w:r>
            <w:proofErr w:type="spellEnd"/>
            <w:r w:rsidRPr="003474CD">
              <w:rPr>
                <w:rFonts w:ascii="Arial Narrow" w:hAnsi="Arial Narrow" w:cs="Arial"/>
                <w:color w:val="auto"/>
                <w:sz w:val="22"/>
                <w:szCs w:val="22"/>
                <w:lang w:val="en-GB"/>
              </w:rPr>
              <w:t xml:space="preserve"> I. Current methodologies to detect circulating tumor cells: a focus on ovarian cancer. </w:t>
            </w:r>
            <w:r w:rsidRPr="00F44919">
              <w:rPr>
                <w:rFonts w:ascii="Arial Narrow" w:hAnsi="Arial Narrow" w:cs="Arial"/>
                <w:color w:val="auto"/>
                <w:sz w:val="22"/>
                <w:szCs w:val="22"/>
              </w:rPr>
              <w:t>Am J Cancer Res. 2021 Sep 15;11(9):4111-4126. PMID: 34659879; PMCID: PMC8493391.</w:t>
            </w:r>
          </w:p>
        </w:tc>
        <w:tc>
          <w:tcPr>
            <w:tcW w:w="1114" w:type="dxa"/>
          </w:tcPr>
          <w:p w14:paraId="7F9513A5" w14:textId="30AE1B6D"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6D4E77">
              <w:rPr>
                <w:rFonts w:ascii="Arial" w:eastAsia="Times New Roman" w:hAnsi="Arial" w:cs="Arial"/>
                <w:b/>
                <w:bCs/>
                <w:color w:val="auto"/>
                <w:sz w:val="22"/>
                <w:szCs w:val="22"/>
                <w:lang w:eastAsia="ar-SA"/>
              </w:rPr>
              <w:t>6.166</w:t>
            </w:r>
          </w:p>
        </w:tc>
        <w:tc>
          <w:tcPr>
            <w:tcW w:w="2120" w:type="dxa"/>
          </w:tcPr>
          <w:p w14:paraId="151F9EF9"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491C4441" w14:textId="77777777" w:rsidTr="009842BB">
        <w:tc>
          <w:tcPr>
            <w:tcW w:w="584" w:type="dxa"/>
            <w:vAlign w:val="bottom"/>
          </w:tcPr>
          <w:p w14:paraId="3B4924D6" w14:textId="6107F24C"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15</w:t>
            </w:r>
          </w:p>
        </w:tc>
        <w:tc>
          <w:tcPr>
            <w:tcW w:w="10640" w:type="dxa"/>
            <w:vAlign w:val="center"/>
          </w:tcPr>
          <w:p w14:paraId="00170761" w14:textId="39009468" w:rsidR="00F35856" w:rsidRPr="00F44919" w:rsidRDefault="00F35856" w:rsidP="00F35856">
            <w:pPr>
              <w:pStyle w:val="Default"/>
              <w:jc w:val="both"/>
              <w:rPr>
                <w:rFonts w:ascii="Arial Narrow" w:hAnsi="Arial Narrow" w:cs="Arial"/>
                <w:color w:val="auto"/>
                <w:sz w:val="22"/>
                <w:szCs w:val="22"/>
              </w:rPr>
            </w:pPr>
            <w:r w:rsidRPr="00F44919">
              <w:rPr>
                <w:rFonts w:ascii="Arial Narrow" w:hAnsi="Arial Narrow" w:cs="Arial"/>
                <w:color w:val="auto"/>
                <w:sz w:val="22"/>
                <w:szCs w:val="22"/>
              </w:rPr>
              <w:t xml:space="preserve">Corrado G, Vizza E, </w:t>
            </w:r>
            <w:r w:rsidRPr="00731380">
              <w:rPr>
                <w:rFonts w:ascii="Arial Narrow" w:hAnsi="Arial Narrow" w:cs="Arial"/>
                <w:b/>
                <w:bCs/>
                <w:color w:val="auto"/>
                <w:sz w:val="22"/>
                <w:szCs w:val="22"/>
              </w:rPr>
              <w:t>Perrone AM</w:t>
            </w:r>
            <w:r w:rsidRPr="00F44919">
              <w:rPr>
                <w:rFonts w:ascii="Arial Narrow" w:hAnsi="Arial Narrow" w:cs="Arial"/>
                <w:color w:val="auto"/>
                <w:sz w:val="22"/>
                <w:szCs w:val="22"/>
              </w:rPr>
              <w:t xml:space="preserve">, Mereu L, Cela V, Legge F, Hilaris G, Pasciuto T, D'Indinosante M, La Fera E, Certelli C, Bruno V, Kogeorgos S, Fanfani F, De Iaco P, Scambia G, Gallotta V. Comparison Between Laparoscopic and Robotic Surgery in Elderly Patients With Endometrial Cancer: A Retrospective Multicentric Study. Front Oncol. 2021 Sep </w:t>
            </w:r>
            <w:proofErr w:type="gramStart"/>
            <w:r w:rsidRPr="00F44919">
              <w:rPr>
                <w:rFonts w:ascii="Arial Narrow" w:hAnsi="Arial Narrow" w:cs="Arial"/>
                <w:color w:val="auto"/>
                <w:sz w:val="22"/>
                <w:szCs w:val="22"/>
              </w:rPr>
              <w:t>22;11:724886</w:t>
            </w:r>
            <w:proofErr w:type="gramEnd"/>
            <w:r w:rsidRPr="00F44919">
              <w:rPr>
                <w:rFonts w:ascii="Arial Narrow" w:hAnsi="Arial Narrow" w:cs="Arial"/>
                <w:color w:val="auto"/>
                <w:sz w:val="22"/>
                <w:szCs w:val="22"/>
              </w:rPr>
              <w:t>. doi: 10.3389/fonc.2021.724886. PMID: 34631553; PMCID: PMC8493293.</w:t>
            </w:r>
          </w:p>
        </w:tc>
        <w:tc>
          <w:tcPr>
            <w:tcW w:w="1114" w:type="dxa"/>
          </w:tcPr>
          <w:p w14:paraId="0E82BB5B" w14:textId="0E8731D3"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6D4E77">
              <w:rPr>
                <w:rFonts w:ascii="Arial" w:eastAsia="Times New Roman" w:hAnsi="Arial" w:cs="Arial"/>
                <w:b/>
                <w:bCs/>
                <w:color w:val="auto"/>
                <w:sz w:val="22"/>
                <w:szCs w:val="22"/>
                <w:lang w:eastAsia="ar-SA"/>
              </w:rPr>
              <w:t>6.244</w:t>
            </w:r>
          </w:p>
        </w:tc>
        <w:tc>
          <w:tcPr>
            <w:tcW w:w="2120" w:type="dxa"/>
          </w:tcPr>
          <w:p w14:paraId="485A3E7E"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38D67FF6" w14:textId="77777777" w:rsidTr="009842BB">
        <w:tc>
          <w:tcPr>
            <w:tcW w:w="584" w:type="dxa"/>
            <w:vAlign w:val="bottom"/>
          </w:tcPr>
          <w:p w14:paraId="5C734921" w14:textId="27B02F24"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16</w:t>
            </w:r>
          </w:p>
        </w:tc>
        <w:tc>
          <w:tcPr>
            <w:tcW w:w="10640" w:type="dxa"/>
            <w:vAlign w:val="center"/>
          </w:tcPr>
          <w:p w14:paraId="4DC956D2" w14:textId="1036CC60" w:rsidR="00F35856" w:rsidRPr="003474CD" w:rsidRDefault="00F35856" w:rsidP="00F35856">
            <w:pPr>
              <w:pStyle w:val="Default"/>
              <w:jc w:val="both"/>
              <w:rPr>
                <w:rFonts w:ascii="Arial Narrow" w:hAnsi="Arial Narrow" w:cs="Arial"/>
                <w:color w:val="auto"/>
                <w:sz w:val="22"/>
                <w:szCs w:val="22"/>
                <w:lang w:val="en-GB"/>
              </w:rPr>
            </w:pPr>
            <w:proofErr w:type="spellStart"/>
            <w:r w:rsidRPr="003474CD">
              <w:rPr>
                <w:rFonts w:ascii="Arial Narrow" w:hAnsi="Arial Narrow" w:cs="Arial"/>
                <w:color w:val="auto"/>
                <w:sz w:val="22"/>
                <w:szCs w:val="22"/>
                <w:lang w:val="en-GB"/>
              </w:rPr>
              <w:t>COVIDSurg</w:t>
            </w:r>
            <w:proofErr w:type="spellEnd"/>
            <w:r w:rsidRPr="003474CD">
              <w:rPr>
                <w:rFonts w:ascii="Arial Narrow" w:hAnsi="Arial Narrow" w:cs="Arial"/>
                <w:color w:val="auto"/>
                <w:sz w:val="22"/>
                <w:szCs w:val="22"/>
                <w:lang w:val="en-GB"/>
              </w:rPr>
              <w:t xml:space="preserve"> Collaborative. Effect of COVID-19 pandemic lockdowns on planned cancer surgery for 15 tumour types in 61 countries: an international, prospective, cohort study. Lancet Oncol. 2021 Nov;22(11):1507-1517. </w:t>
            </w:r>
            <w:proofErr w:type="spellStart"/>
            <w:r w:rsidRPr="003474CD">
              <w:rPr>
                <w:rFonts w:ascii="Arial Narrow" w:hAnsi="Arial Narrow" w:cs="Arial"/>
                <w:color w:val="auto"/>
                <w:sz w:val="22"/>
                <w:szCs w:val="22"/>
                <w:lang w:val="en-GB"/>
              </w:rPr>
              <w:t>doi</w:t>
            </w:r>
            <w:proofErr w:type="spellEnd"/>
            <w:r w:rsidRPr="003474CD">
              <w:rPr>
                <w:rFonts w:ascii="Arial Narrow" w:hAnsi="Arial Narrow" w:cs="Arial"/>
                <w:color w:val="auto"/>
                <w:sz w:val="22"/>
                <w:szCs w:val="22"/>
                <w:lang w:val="en-GB"/>
              </w:rPr>
              <w:t xml:space="preserve">: 10.1016/S1470-2045(21)00493-9. </w:t>
            </w:r>
            <w:proofErr w:type="spellStart"/>
            <w:r w:rsidRPr="003474CD">
              <w:rPr>
                <w:rFonts w:ascii="Arial Narrow" w:hAnsi="Arial Narrow" w:cs="Arial"/>
                <w:color w:val="auto"/>
                <w:sz w:val="22"/>
                <w:szCs w:val="22"/>
                <w:lang w:val="en-GB"/>
              </w:rPr>
              <w:t>Epub</w:t>
            </w:r>
            <w:proofErr w:type="spellEnd"/>
            <w:r w:rsidRPr="003474CD">
              <w:rPr>
                <w:rFonts w:ascii="Arial Narrow" w:hAnsi="Arial Narrow" w:cs="Arial"/>
                <w:color w:val="auto"/>
                <w:sz w:val="22"/>
                <w:szCs w:val="22"/>
                <w:lang w:val="en-GB"/>
              </w:rPr>
              <w:t xml:space="preserve"> 2021 Oct 5. PMID: 34624250; PMCID: PMC8492020.</w:t>
            </w:r>
          </w:p>
        </w:tc>
        <w:tc>
          <w:tcPr>
            <w:tcW w:w="1114" w:type="dxa"/>
          </w:tcPr>
          <w:p w14:paraId="40149C57" w14:textId="31BC008B"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41.316</w:t>
            </w:r>
          </w:p>
        </w:tc>
        <w:tc>
          <w:tcPr>
            <w:tcW w:w="2120" w:type="dxa"/>
          </w:tcPr>
          <w:p w14:paraId="71BE9E94" w14:textId="77777777" w:rsidR="00F35856" w:rsidRPr="001A3875"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18954995" w14:textId="77777777" w:rsidTr="009842BB">
        <w:tc>
          <w:tcPr>
            <w:tcW w:w="584" w:type="dxa"/>
            <w:vAlign w:val="bottom"/>
          </w:tcPr>
          <w:p w14:paraId="17F7E54C" w14:textId="6EC26771" w:rsidR="00F35856" w:rsidRPr="00F35856" w:rsidRDefault="00F35856" w:rsidP="00F35856">
            <w:pPr>
              <w:pStyle w:val="Default"/>
              <w:jc w:val="both"/>
              <w:rPr>
                <w:rFonts w:ascii="Arial" w:eastAsia="Times New Roman" w:hAnsi="Arial" w:cs="Arial"/>
                <w:b/>
                <w:bCs/>
                <w:color w:val="auto"/>
                <w:sz w:val="22"/>
                <w:szCs w:val="22"/>
                <w:lang w:val="en-GB" w:eastAsia="ar-SA"/>
              </w:rPr>
            </w:pPr>
            <w:r w:rsidRPr="00F35856">
              <w:rPr>
                <w:rFonts w:ascii="Arial" w:hAnsi="Arial" w:cs="Arial"/>
                <w:b/>
                <w:bCs/>
                <w:sz w:val="22"/>
                <w:szCs w:val="22"/>
              </w:rPr>
              <w:t>17</w:t>
            </w:r>
          </w:p>
        </w:tc>
        <w:tc>
          <w:tcPr>
            <w:tcW w:w="10640" w:type="dxa"/>
            <w:vAlign w:val="center"/>
          </w:tcPr>
          <w:p w14:paraId="1C2461CA" w14:textId="65E41E6F" w:rsidR="00F35856" w:rsidRPr="00F44919" w:rsidRDefault="00F35856" w:rsidP="00F35856">
            <w:pPr>
              <w:pStyle w:val="Default"/>
              <w:jc w:val="both"/>
              <w:rPr>
                <w:rFonts w:ascii="Arial Narrow" w:hAnsi="Arial Narrow" w:cs="Arial"/>
                <w:color w:val="auto"/>
                <w:sz w:val="22"/>
                <w:szCs w:val="22"/>
              </w:rPr>
            </w:pPr>
            <w:proofErr w:type="spellStart"/>
            <w:r w:rsidRPr="003474CD">
              <w:rPr>
                <w:rFonts w:ascii="Arial Narrow" w:hAnsi="Arial Narrow" w:cs="Arial"/>
                <w:color w:val="auto"/>
                <w:sz w:val="22"/>
                <w:szCs w:val="22"/>
                <w:lang w:val="en-GB"/>
              </w:rPr>
              <w:t>Salamanna</w:t>
            </w:r>
            <w:proofErr w:type="spellEnd"/>
            <w:r w:rsidRPr="003474CD">
              <w:rPr>
                <w:rFonts w:ascii="Arial Narrow" w:hAnsi="Arial Narrow" w:cs="Arial"/>
                <w:color w:val="auto"/>
                <w:sz w:val="22"/>
                <w:szCs w:val="22"/>
                <w:lang w:val="en-GB"/>
              </w:rPr>
              <w:t xml:space="preserve"> F, </w:t>
            </w:r>
            <w:r w:rsidRPr="00731380">
              <w:rPr>
                <w:rFonts w:ascii="Arial Narrow" w:hAnsi="Arial Narrow" w:cs="Arial"/>
                <w:b/>
                <w:bCs/>
                <w:color w:val="auto"/>
                <w:sz w:val="22"/>
                <w:szCs w:val="22"/>
                <w:lang w:val="en-GB"/>
              </w:rPr>
              <w:t>Perrone AM</w:t>
            </w:r>
            <w:r w:rsidRPr="003474CD">
              <w:rPr>
                <w:rFonts w:ascii="Arial Narrow" w:hAnsi="Arial Narrow" w:cs="Arial"/>
                <w:color w:val="auto"/>
                <w:sz w:val="22"/>
                <w:szCs w:val="22"/>
                <w:lang w:val="en-GB"/>
              </w:rPr>
              <w:t xml:space="preserve">, </w:t>
            </w:r>
            <w:proofErr w:type="spellStart"/>
            <w:r w:rsidRPr="003474CD">
              <w:rPr>
                <w:rFonts w:ascii="Arial Narrow" w:hAnsi="Arial Narrow" w:cs="Arial"/>
                <w:color w:val="auto"/>
                <w:sz w:val="22"/>
                <w:szCs w:val="22"/>
                <w:lang w:val="en-GB"/>
              </w:rPr>
              <w:t>Contartese</w:t>
            </w:r>
            <w:proofErr w:type="spellEnd"/>
            <w:r w:rsidRPr="003474CD">
              <w:rPr>
                <w:rFonts w:ascii="Arial Narrow" w:hAnsi="Arial Narrow" w:cs="Arial"/>
                <w:color w:val="auto"/>
                <w:sz w:val="22"/>
                <w:szCs w:val="22"/>
                <w:lang w:val="en-GB"/>
              </w:rPr>
              <w:t xml:space="preserve"> D, </w:t>
            </w:r>
            <w:proofErr w:type="spellStart"/>
            <w:r w:rsidRPr="003474CD">
              <w:rPr>
                <w:rFonts w:ascii="Arial Narrow" w:hAnsi="Arial Narrow" w:cs="Arial"/>
                <w:color w:val="auto"/>
                <w:sz w:val="22"/>
                <w:szCs w:val="22"/>
                <w:lang w:val="en-GB"/>
              </w:rPr>
              <w:t>Borsari</w:t>
            </w:r>
            <w:proofErr w:type="spellEnd"/>
            <w:r w:rsidRPr="003474CD">
              <w:rPr>
                <w:rFonts w:ascii="Arial Narrow" w:hAnsi="Arial Narrow" w:cs="Arial"/>
                <w:color w:val="auto"/>
                <w:sz w:val="22"/>
                <w:szCs w:val="22"/>
                <w:lang w:val="en-GB"/>
              </w:rPr>
              <w:t xml:space="preserve"> V, </w:t>
            </w:r>
            <w:proofErr w:type="spellStart"/>
            <w:r w:rsidRPr="003474CD">
              <w:rPr>
                <w:rFonts w:ascii="Arial Narrow" w:hAnsi="Arial Narrow" w:cs="Arial"/>
                <w:color w:val="auto"/>
                <w:sz w:val="22"/>
                <w:szCs w:val="22"/>
                <w:lang w:val="en-GB"/>
              </w:rPr>
              <w:t>Gasbarrini</w:t>
            </w:r>
            <w:proofErr w:type="spellEnd"/>
            <w:r w:rsidRPr="003474CD">
              <w:rPr>
                <w:rFonts w:ascii="Arial Narrow" w:hAnsi="Arial Narrow" w:cs="Arial"/>
                <w:color w:val="auto"/>
                <w:sz w:val="22"/>
                <w:szCs w:val="22"/>
                <w:lang w:val="en-GB"/>
              </w:rPr>
              <w:t xml:space="preserve"> A, Terzi S, De </w:t>
            </w:r>
            <w:proofErr w:type="spellStart"/>
            <w:r w:rsidRPr="003474CD">
              <w:rPr>
                <w:rFonts w:ascii="Arial Narrow" w:hAnsi="Arial Narrow" w:cs="Arial"/>
                <w:color w:val="auto"/>
                <w:sz w:val="22"/>
                <w:szCs w:val="22"/>
                <w:lang w:val="en-GB"/>
              </w:rPr>
              <w:t>Iaco</w:t>
            </w:r>
            <w:proofErr w:type="spellEnd"/>
            <w:r w:rsidRPr="003474CD">
              <w:rPr>
                <w:rFonts w:ascii="Arial Narrow" w:hAnsi="Arial Narrow" w:cs="Arial"/>
                <w:color w:val="auto"/>
                <w:sz w:val="22"/>
                <w:szCs w:val="22"/>
                <w:lang w:val="en-GB"/>
              </w:rPr>
              <w:t xml:space="preserve"> P, </w:t>
            </w:r>
            <w:proofErr w:type="spellStart"/>
            <w:r w:rsidRPr="003474CD">
              <w:rPr>
                <w:rFonts w:ascii="Arial Narrow" w:hAnsi="Arial Narrow" w:cs="Arial"/>
                <w:color w:val="auto"/>
                <w:sz w:val="22"/>
                <w:szCs w:val="22"/>
                <w:lang w:val="en-GB"/>
              </w:rPr>
              <w:t>Fini</w:t>
            </w:r>
            <w:proofErr w:type="spellEnd"/>
            <w:r w:rsidRPr="003474CD">
              <w:rPr>
                <w:rFonts w:ascii="Arial Narrow" w:hAnsi="Arial Narrow" w:cs="Arial"/>
                <w:color w:val="auto"/>
                <w:sz w:val="22"/>
                <w:szCs w:val="22"/>
                <w:lang w:val="en-GB"/>
              </w:rPr>
              <w:t xml:space="preserve"> M. Clinical Characteristics, Treatment Modalities, and Potential Contributing and Prognostic Factors in Patients with Bone Metastases from Gynecological Cancers: A Systematic Review. </w:t>
            </w:r>
            <w:r w:rsidRPr="00F44919">
              <w:rPr>
                <w:rFonts w:ascii="Arial Narrow" w:hAnsi="Arial Narrow" w:cs="Arial"/>
                <w:color w:val="auto"/>
                <w:sz w:val="22"/>
                <w:szCs w:val="22"/>
              </w:rPr>
              <w:t>Diagnostics (Basel). 2021 Sep 6;11(9):1626. doi: 10.3390/diagnostics11091626. PMID: 34573970; PMCID: PMC8465573.</w:t>
            </w:r>
          </w:p>
        </w:tc>
        <w:tc>
          <w:tcPr>
            <w:tcW w:w="1114" w:type="dxa"/>
          </w:tcPr>
          <w:p w14:paraId="3AC8394E" w14:textId="6497DB7C"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3.706</w:t>
            </w:r>
          </w:p>
        </w:tc>
        <w:tc>
          <w:tcPr>
            <w:tcW w:w="2120" w:type="dxa"/>
          </w:tcPr>
          <w:p w14:paraId="2E4B44A5" w14:textId="77777777" w:rsidR="00F35856" w:rsidRPr="001A3875"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1BCC8EEB" w14:textId="77777777" w:rsidTr="009842BB">
        <w:tc>
          <w:tcPr>
            <w:tcW w:w="584" w:type="dxa"/>
            <w:vAlign w:val="bottom"/>
          </w:tcPr>
          <w:p w14:paraId="3234923A" w14:textId="3C40BFCF" w:rsidR="00F35856" w:rsidRPr="00F35856" w:rsidRDefault="00F35856" w:rsidP="00F35856">
            <w:pPr>
              <w:pStyle w:val="Default"/>
              <w:jc w:val="both"/>
              <w:rPr>
                <w:rFonts w:ascii="Arial" w:eastAsia="Times New Roman" w:hAnsi="Arial" w:cs="Arial"/>
                <w:b/>
                <w:bCs/>
                <w:color w:val="auto"/>
                <w:sz w:val="22"/>
                <w:szCs w:val="22"/>
                <w:lang w:val="en-GB" w:eastAsia="ar-SA"/>
              </w:rPr>
            </w:pPr>
            <w:r w:rsidRPr="00F35856">
              <w:rPr>
                <w:rFonts w:ascii="Arial" w:hAnsi="Arial" w:cs="Arial"/>
                <w:b/>
                <w:bCs/>
                <w:sz w:val="22"/>
                <w:szCs w:val="22"/>
              </w:rPr>
              <w:t>18</w:t>
            </w:r>
          </w:p>
        </w:tc>
        <w:tc>
          <w:tcPr>
            <w:tcW w:w="10640" w:type="dxa"/>
            <w:vAlign w:val="center"/>
          </w:tcPr>
          <w:p w14:paraId="25DA7E48" w14:textId="5539CFF1" w:rsidR="00F35856" w:rsidRPr="00F44919" w:rsidRDefault="00F35856" w:rsidP="00F35856">
            <w:pPr>
              <w:pStyle w:val="Default"/>
              <w:jc w:val="both"/>
              <w:rPr>
                <w:rFonts w:ascii="Arial Narrow" w:hAnsi="Arial Narrow" w:cs="Arial"/>
                <w:color w:val="auto"/>
                <w:sz w:val="22"/>
                <w:szCs w:val="22"/>
              </w:rPr>
            </w:pPr>
            <w:proofErr w:type="spellStart"/>
            <w:r w:rsidRPr="003474CD">
              <w:rPr>
                <w:rFonts w:ascii="Arial Narrow" w:hAnsi="Arial Narrow" w:cs="Arial"/>
                <w:color w:val="auto"/>
                <w:sz w:val="22"/>
                <w:szCs w:val="22"/>
                <w:lang w:val="en-GB"/>
              </w:rPr>
              <w:t>COVIDSurg</w:t>
            </w:r>
            <w:proofErr w:type="spellEnd"/>
            <w:r w:rsidRPr="003474CD">
              <w:rPr>
                <w:rFonts w:ascii="Arial Narrow" w:hAnsi="Arial Narrow" w:cs="Arial"/>
                <w:color w:val="auto"/>
                <w:sz w:val="22"/>
                <w:szCs w:val="22"/>
                <w:lang w:val="en-GB"/>
              </w:rPr>
              <w:t xml:space="preserve"> Collaborative; </w:t>
            </w:r>
            <w:proofErr w:type="spellStart"/>
            <w:r w:rsidRPr="003474CD">
              <w:rPr>
                <w:rFonts w:ascii="Arial Narrow" w:hAnsi="Arial Narrow" w:cs="Arial"/>
                <w:color w:val="auto"/>
                <w:sz w:val="22"/>
                <w:szCs w:val="22"/>
                <w:lang w:val="en-GB"/>
              </w:rPr>
              <w:t>GlobalSurg</w:t>
            </w:r>
            <w:proofErr w:type="spellEnd"/>
            <w:r w:rsidRPr="003474CD">
              <w:rPr>
                <w:rFonts w:ascii="Arial Narrow" w:hAnsi="Arial Narrow" w:cs="Arial"/>
                <w:color w:val="auto"/>
                <w:sz w:val="22"/>
                <w:szCs w:val="22"/>
                <w:lang w:val="en-GB"/>
              </w:rPr>
              <w:t xml:space="preserve"> Collaborative. SARS-CoV-2 infection and venous thromboembolism after surgery: an international prospective cohort study. </w:t>
            </w:r>
            <w:r w:rsidRPr="00F44919">
              <w:rPr>
                <w:rFonts w:ascii="Arial Narrow" w:hAnsi="Arial Narrow" w:cs="Arial"/>
                <w:color w:val="auto"/>
                <w:sz w:val="22"/>
                <w:szCs w:val="22"/>
              </w:rPr>
              <w:t>Anaesthesia. 2022 Jan;77(1):28-39. doi: 10.1111/anae.15563. Epub 2021 Aug 24. PMID: 34428858; PMCID: PMC8652887.</w:t>
            </w:r>
          </w:p>
        </w:tc>
        <w:tc>
          <w:tcPr>
            <w:tcW w:w="1114" w:type="dxa"/>
          </w:tcPr>
          <w:p w14:paraId="4A2B675F" w14:textId="6CAF6064"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6.955</w:t>
            </w:r>
          </w:p>
        </w:tc>
        <w:tc>
          <w:tcPr>
            <w:tcW w:w="2120" w:type="dxa"/>
          </w:tcPr>
          <w:p w14:paraId="7E2991D5" w14:textId="77777777" w:rsidR="00F35856" w:rsidRPr="001A3875"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75D29AC0" w14:textId="77777777" w:rsidTr="009842BB">
        <w:tc>
          <w:tcPr>
            <w:tcW w:w="584" w:type="dxa"/>
            <w:vAlign w:val="bottom"/>
          </w:tcPr>
          <w:p w14:paraId="11938EA3" w14:textId="1941F332" w:rsidR="00F35856" w:rsidRPr="00F35856" w:rsidRDefault="00F35856" w:rsidP="00F35856">
            <w:pPr>
              <w:pStyle w:val="Default"/>
              <w:jc w:val="both"/>
              <w:rPr>
                <w:rFonts w:ascii="Arial" w:eastAsia="Times New Roman" w:hAnsi="Arial" w:cs="Arial"/>
                <w:b/>
                <w:bCs/>
                <w:color w:val="auto"/>
                <w:sz w:val="22"/>
                <w:szCs w:val="22"/>
                <w:lang w:val="en-GB" w:eastAsia="ar-SA"/>
              </w:rPr>
            </w:pPr>
            <w:r w:rsidRPr="00F35856">
              <w:rPr>
                <w:rFonts w:ascii="Arial" w:hAnsi="Arial" w:cs="Arial"/>
                <w:b/>
                <w:bCs/>
                <w:sz w:val="22"/>
                <w:szCs w:val="22"/>
              </w:rPr>
              <w:t>19</w:t>
            </w:r>
          </w:p>
        </w:tc>
        <w:tc>
          <w:tcPr>
            <w:tcW w:w="10640" w:type="dxa"/>
            <w:vAlign w:val="center"/>
          </w:tcPr>
          <w:p w14:paraId="64D3BEB5" w14:textId="783C5881" w:rsidR="00F35856" w:rsidRPr="003474CD" w:rsidRDefault="00F35856" w:rsidP="00F35856">
            <w:pPr>
              <w:pStyle w:val="Default"/>
              <w:jc w:val="both"/>
              <w:rPr>
                <w:rFonts w:ascii="Arial Narrow" w:hAnsi="Arial Narrow" w:cs="Arial"/>
                <w:color w:val="auto"/>
                <w:sz w:val="22"/>
                <w:szCs w:val="22"/>
                <w:lang w:val="en-GB"/>
              </w:rPr>
            </w:pPr>
            <w:r w:rsidRPr="00731380">
              <w:rPr>
                <w:rFonts w:ascii="Arial Narrow" w:hAnsi="Arial Narrow" w:cs="Arial"/>
                <w:color w:val="auto"/>
                <w:sz w:val="22"/>
                <w:szCs w:val="22"/>
              </w:rPr>
              <w:t xml:space="preserve">Boria F, </w:t>
            </w:r>
            <w:proofErr w:type="spellStart"/>
            <w:r w:rsidRPr="00731380">
              <w:rPr>
                <w:rFonts w:ascii="Arial Narrow" w:hAnsi="Arial Narrow" w:cs="Arial"/>
                <w:color w:val="auto"/>
                <w:sz w:val="22"/>
                <w:szCs w:val="22"/>
              </w:rPr>
              <w:t>Chiva</w:t>
            </w:r>
            <w:proofErr w:type="spellEnd"/>
            <w:r w:rsidRPr="00731380">
              <w:rPr>
                <w:rFonts w:ascii="Arial Narrow" w:hAnsi="Arial Narrow" w:cs="Arial"/>
                <w:color w:val="auto"/>
                <w:sz w:val="22"/>
                <w:szCs w:val="22"/>
              </w:rPr>
              <w:t xml:space="preserve"> L, </w:t>
            </w:r>
            <w:r w:rsidR="00C1572D" w:rsidRPr="00731380">
              <w:rPr>
                <w:rFonts w:ascii="Arial Narrow" w:hAnsi="Arial Narrow" w:cs="Arial"/>
                <w:color w:val="auto"/>
                <w:sz w:val="22"/>
                <w:szCs w:val="22"/>
              </w:rPr>
              <w:t xml:space="preserve">(…), </w:t>
            </w:r>
            <w:r w:rsidR="00C1572D" w:rsidRPr="00731380">
              <w:rPr>
                <w:rFonts w:ascii="Arial Narrow" w:hAnsi="Arial Narrow" w:cs="Arial"/>
                <w:b/>
                <w:bCs/>
                <w:color w:val="auto"/>
                <w:sz w:val="22"/>
                <w:szCs w:val="22"/>
              </w:rPr>
              <w:t>Perrone AM</w:t>
            </w:r>
            <w:r w:rsidR="00C1572D" w:rsidRPr="00731380">
              <w:rPr>
                <w:rFonts w:ascii="Arial Narrow" w:hAnsi="Arial Narrow" w:cs="Arial"/>
                <w:color w:val="auto"/>
                <w:sz w:val="22"/>
                <w:szCs w:val="22"/>
              </w:rPr>
              <w:t xml:space="preserve">, </w:t>
            </w:r>
            <w:proofErr w:type="gramStart"/>
            <w:r w:rsidR="00C1572D" w:rsidRPr="00731380">
              <w:rPr>
                <w:rFonts w:ascii="Arial Narrow" w:hAnsi="Arial Narrow" w:cs="Arial"/>
                <w:color w:val="auto"/>
                <w:sz w:val="22"/>
                <w:szCs w:val="22"/>
              </w:rPr>
              <w:t>(….</w:t>
            </w:r>
            <w:proofErr w:type="gramEnd"/>
            <w:r w:rsidR="00C1572D" w:rsidRPr="00731380">
              <w:rPr>
                <w:rFonts w:ascii="Arial Narrow" w:hAnsi="Arial Narrow" w:cs="Arial"/>
                <w:color w:val="auto"/>
                <w:sz w:val="22"/>
                <w:szCs w:val="22"/>
              </w:rPr>
              <w:t xml:space="preserve">), </w:t>
            </w:r>
            <w:r w:rsidRPr="00731380">
              <w:rPr>
                <w:rFonts w:ascii="Arial Narrow" w:hAnsi="Arial Narrow" w:cs="Arial"/>
                <w:color w:val="auto"/>
                <w:sz w:val="22"/>
                <w:szCs w:val="22"/>
              </w:rPr>
              <w:t xml:space="preserve">Alcazar JL. </w:t>
            </w:r>
            <w:r w:rsidRPr="003474CD">
              <w:rPr>
                <w:rFonts w:ascii="Arial Narrow" w:hAnsi="Arial Narrow" w:cs="Arial"/>
                <w:color w:val="auto"/>
                <w:sz w:val="22"/>
                <w:szCs w:val="22"/>
                <w:lang w:val="en-GB"/>
              </w:rPr>
              <w:t xml:space="preserve">Radical hysterectomy in early cervical cancer in Europe: characteristics, outcomes and evaluation of ESGO quality indicators. Int J </w:t>
            </w:r>
            <w:proofErr w:type="spellStart"/>
            <w:r w:rsidRPr="003474CD">
              <w:rPr>
                <w:rFonts w:ascii="Arial Narrow" w:hAnsi="Arial Narrow" w:cs="Arial"/>
                <w:color w:val="auto"/>
                <w:sz w:val="22"/>
                <w:szCs w:val="22"/>
                <w:lang w:val="en-GB"/>
              </w:rPr>
              <w:t>Gynecol</w:t>
            </w:r>
            <w:proofErr w:type="spellEnd"/>
            <w:r w:rsidRPr="003474CD">
              <w:rPr>
                <w:rFonts w:ascii="Arial Narrow" w:hAnsi="Arial Narrow" w:cs="Arial"/>
                <w:color w:val="auto"/>
                <w:sz w:val="22"/>
                <w:szCs w:val="22"/>
                <w:lang w:val="en-GB"/>
              </w:rPr>
              <w:t xml:space="preserve"> Cancer. 2021 Sep;31(9):1212-1219. </w:t>
            </w:r>
            <w:proofErr w:type="spellStart"/>
            <w:r w:rsidRPr="003474CD">
              <w:rPr>
                <w:rFonts w:ascii="Arial Narrow" w:hAnsi="Arial Narrow" w:cs="Arial"/>
                <w:color w:val="auto"/>
                <w:sz w:val="22"/>
                <w:szCs w:val="22"/>
                <w:lang w:val="en-GB"/>
              </w:rPr>
              <w:t>doi</w:t>
            </w:r>
            <w:proofErr w:type="spellEnd"/>
            <w:r w:rsidRPr="003474CD">
              <w:rPr>
                <w:rFonts w:ascii="Arial Narrow" w:hAnsi="Arial Narrow" w:cs="Arial"/>
                <w:color w:val="auto"/>
                <w:sz w:val="22"/>
                <w:szCs w:val="22"/>
                <w:lang w:val="en-GB"/>
              </w:rPr>
              <w:t xml:space="preserve">: 10.1136/ijgc-2021-002587. </w:t>
            </w:r>
            <w:proofErr w:type="spellStart"/>
            <w:r w:rsidRPr="003474CD">
              <w:rPr>
                <w:rFonts w:ascii="Arial Narrow" w:hAnsi="Arial Narrow" w:cs="Arial"/>
                <w:color w:val="auto"/>
                <w:sz w:val="22"/>
                <w:szCs w:val="22"/>
                <w:lang w:val="en-GB"/>
              </w:rPr>
              <w:t>Epub</w:t>
            </w:r>
            <w:proofErr w:type="spellEnd"/>
            <w:r w:rsidRPr="003474CD">
              <w:rPr>
                <w:rFonts w:ascii="Arial Narrow" w:hAnsi="Arial Narrow" w:cs="Arial"/>
                <w:color w:val="auto"/>
                <w:sz w:val="22"/>
                <w:szCs w:val="22"/>
                <w:lang w:val="en-GB"/>
              </w:rPr>
              <w:t xml:space="preserve"> 2021 Jul 28. PMID: 34321289.</w:t>
            </w:r>
          </w:p>
        </w:tc>
        <w:tc>
          <w:tcPr>
            <w:tcW w:w="1114" w:type="dxa"/>
          </w:tcPr>
          <w:p w14:paraId="2A480823" w14:textId="30D4081C"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tc>
        <w:tc>
          <w:tcPr>
            <w:tcW w:w="2120" w:type="dxa"/>
          </w:tcPr>
          <w:p w14:paraId="286CED26" w14:textId="77777777" w:rsidR="00F35856" w:rsidRPr="001A3875"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214BAE97" w14:textId="77777777" w:rsidTr="009842BB">
        <w:tc>
          <w:tcPr>
            <w:tcW w:w="584" w:type="dxa"/>
            <w:vAlign w:val="bottom"/>
          </w:tcPr>
          <w:p w14:paraId="2B87B0B0" w14:textId="460C396D" w:rsidR="00F35856" w:rsidRPr="00F35856" w:rsidRDefault="00F35856" w:rsidP="00F35856">
            <w:pPr>
              <w:pStyle w:val="Default"/>
              <w:jc w:val="both"/>
              <w:rPr>
                <w:rFonts w:ascii="Arial" w:eastAsia="Times New Roman" w:hAnsi="Arial" w:cs="Arial"/>
                <w:b/>
                <w:bCs/>
                <w:color w:val="auto"/>
                <w:sz w:val="22"/>
                <w:szCs w:val="22"/>
                <w:lang w:val="en-GB" w:eastAsia="ar-SA"/>
              </w:rPr>
            </w:pPr>
            <w:r w:rsidRPr="00F35856">
              <w:rPr>
                <w:rFonts w:ascii="Arial" w:hAnsi="Arial" w:cs="Arial"/>
                <w:b/>
                <w:bCs/>
                <w:sz w:val="22"/>
                <w:szCs w:val="22"/>
              </w:rPr>
              <w:t>20</w:t>
            </w:r>
          </w:p>
        </w:tc>
        <w:tc>
          <w:tcPr>
            <w:tcW w:w="10640" w:type="dxa"/>
            <w:vAlign w:val="center"/>
          </w:tcPr>
          <w:p w14:paraId="0F920A03" w14:textId="37053F5F" w:rsidR="00F35856" w:rsidRPr="003474CD" w:rsidRDefault="00F35856" w:rsidP="00F35856">
            <w:pPr>
              <w:pStyle w:val="Default"/>
              <w:jc w:val="both"/>
              <w:rPr>
                <w:rFonts w:ascii="Arial Narrow" w:hAnsi="Arial Narrow" w:cs="Arial"/>
                <w:color w:val="auto"/>
                <w:sz w:val="22"/>
                <w:szCs w:val="22"/>
                <w:lang w:val="en-GB"/>
              </w:rPr>
            </w:pPr>
            <w:proofErr w:type="spellStart"/>
            <w:r w:rsidRPr="003474CD">
              <w:rPr>
                <w:rFonts w:ascii="Arial Narrow" w:hAnsi="Arial Narrow" w:cs="Arial"/>
                <w:color w:val="auto"/>
                <w:sz w:val="22"/>
                <w:szCs w:val="22"/>
                <w:lang w:val="en-GB"/>
              </w:rPr>
              <w:t>COVIDSurg</w:t>
            </w:r>
            <w:proofErr w:type="spellEnd"/>
            <w:r w:rsidRPr="003474CD">
              <w:rPr>
                <w:rFonts w:ascii="Arial Narrow" w:hAnsi="Arial Narrow" w:cs="Arial"/>
                <w:color w:val="auto"/>
                <w:sz w:val="22"/>
                <w:szCs w:val="22"/>
                <w:lang w:val="en-GB"/>
              </w:rPr>
              <w:t xml:space="preserve"> Collaborative. Machine learning risk prediction of mortality for patients undergoing surgery with perioperative SARS-CoV-2: the </w:t>
            </w:r>
            <w:proofErr w:type="spellStart"/>
            <w:r w:rsidRPr="003474CD">
              <w:rPr>
                <w:rFonts w:ascii="Arial Narrow" w:hAnsi="Arial Narrow" w:cs="Arial"/>
                <w:color w:val="auto"/>
                <w:sz w:val="22"/>
                <w:szCs w:val="22"/>
                <w:lang w:val="en-GB"/>
              </w:rPr>
              <w:t>COVIDSurg</w:t>
            </w:r>
            <w:proofErr w:type="spellEnd"/>
            <w:r w:rsidRPr="003474CD">
              <w:rPr>
                <w:rFonts w:ascii="Arial Narrow" w:hAnsi="Arial Narrow" w:cs="Arial"/>
                <w:color w:val="auto"/>
                <w:sz w:val="22"/>
                <w:szCs w:val="22"/>
                <w:lang w:val="en-GB"/>
              </w:rPr>
              <w:t xml:space="preserve"> mortality score. Br J Surg. 2021 Nov 11;108(11):1274-1292. </w:t>
            </w:r>
            <w:proofErr w:type="spellStart"/>
            <w:r w:rsidRPr="003474CD">
              <w:rPr>
                <w:rFonts w:ascii="Arial Narrow" w:hAnsi="Arial Narrow" w:cs="Arial"/>
                <w:color w:val="auto"/>
                <w:sz w:val="22"/>
                <w:szCs w:val="22"/>
                <w:lang w:val="en-GB"/>
              </w:rPr>
              <w:t>doi</w:t>
            </w:r>
            <w:proofErr w:type="spellEnd"/>
            <w:r w:rsidRPr="003474CD">
              <w:rPr>
                <w:rFonts w:ascii="Arial Narrow" w:hAnsi="Arial Narrow" w:cs="Arial"/>
                <w:color w:val="auto"/>
                <w:sz w:val="22"/>
                <w:szCs w:val="22"/>
                <w:lang w:val="en-GB"/>
              </w:rPr>
              <w:t>: 10.1093/</w:t>
            </w:r>
            <w:proofErr w:type="spellStart"/>
            <w:r w:rsidRPr="003474CD">
              <w:rPr>
                <w:rFonts w:ascii="Arial Narrow" w:hAnsi="Arial Narrow" w:cs="Arial"/>
                <w:color w:val="auto"/>
                <w:sz w:val="22"/>
                <w:szCs w:val="22"/>
                <w:lang w:val="en-GB"/>
              </w:rPr>
              <w:t>bjs</w:t>
            </w:r>
            <w:proofErr w:type="spellEnd"/>
            <w:r w:rsidRPr="003474CD">
              <w:rPr>
                <w:rFonts w:ascii="Arial Narrow" w:hAnsi="Arial Narrow" w:cs="Arial"/>
                <w:color w:val="auto"/>
                <w:sz w:val="22"/>
                <w:szCs w:val="22"/>
                <w:lang w:val="en-GB"/>
              </w:rPr>
              <w:t>/znab183. PMID: 34227657; PMCID: PMC8344569.</w:t>
            </w:r>
          </w:p>
        </w:tc>
        <w:tc>
          <w:tcPr>
            <w:tcW w:w="1114" w:type="dxa"/>
          </w:tcPr>
          <w:p w14:paraId="7096BFCC" w14:textId="730B9A50"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6.939</w:t>
            </w:r>
          </w:p>
        </w:tc>
        <w:tc>
          <w:tcPr>
            <w:tcW w:w="2120" w:type="dxa"/>
          </w:tcPr>
          <w:p w14:paraId="6248E37A" w14:textId="77777777" w:rsidR="00F35856" w:rsidRPr="001A3875"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08360519" w14:textId="77777777" w:rsidTr="009842BB">
        <w:tc>
          <w:tcPr>
            <w:tcW w:w="584" w:type="dxa"/>
            <w:vAlign w:val="bottom"/>
          </w:tcPr>
          <w:p w14:paraId="6F75A694" w14:textId="57B57EF8" w:rsidR="00F35856" w:rsidRPr="00F35856" w:rsidRDefault="00F35856" w:rsidP="00F35856">
            <w:pPr>
              <w:pStyle w:val="Default"/>
              <w:jc w:val="both"/>
              <w:rPr>
                <w:rFonts w:ascii="Arial" w:eastAsia="Times New Roman" w:hAnsi="Arial" w:cs="Arial"/>
                <w:b/>
                <w:bCs/>
                <w:color w:val="auto"/>
                <w:sz w:val="22"/>
                <w:szCs w:val="22"/>
                <w:lang w:val="en-GB" w:eastAsia="ar-SA"/>
              </w:rPr>
            </w:pPr>
            <w:r w:rsidRPr="00F35856">
              <w:rPr>
                <w:rFonts w:ascii="Arial" w:hAnsi="Arial" w:cs="Arial"/>
                <w:b/>
                <w:bCs/>
                <w:sz w:val="22"/>
                <w:szCs w:val="22"/>
              </w:rPr>
              <w:t>21</w:t>
            </w:r>
          </w:p>
        </w:tc>
        <w:tc>
          <w:tcPr>
            <w:tcW w:w="10640" w:type="dxa"/>
            <w:vAlign w:val="center"/>
          </w:tcPr>
          <w:p w14:paraId="0F845FCC" w14:textId="5FB3EC43" w:rsidR="00F35856" w:rsidRPr="003474CD" w:rsidRDefault="00F35856" w:rsidP="00F35856">
            <w:pPr>
              <w:pStyle w:val="Default"/>
              <w:jc w:val="both"/>
              <w:rPr>
                <w:rFonts w:ascii="Arial Narrow" w:hAnsi="Arial Narrow" w:cs="Arial"/>
                <w:color w:val="auto"/>
                <w:sz w:val="22"/>
                <w:szCs w:val="22"/>
                <w:lang w:val="en-GB"/>
              </w:rPr>
            </w:pPr>
            <w:proofErr w:type="spellStart"/>
            <w:r w:rsidRPr="00731380">
              <w:rPr>
                <w:rFonts w:ascii="Arial Narrow" w:hAnsi="Arial Narrow" w:cs="Arial"/>
                <w:color w:val="auto"/>
                <w:sz w:val="22"/>
                <w:szCs w:val="22"/>
                <w:lang w:val="en-US"/>
              </w:rPr>
              <w:t>Mangili</w:t>
            </w:r>
            <w:proofErr w:type="spellEnd"/>
            <w:r w:rsidRPr="00731380">
              <w:rPr>
                <w:rFonts w:ascii="Arial Narrow" w:hAnsi="Arial Narrow" w:cs="Arial"/>
                <w:color w:val="auto"/>
                <w:sz w:val="22"/>
                <w:szCs w:val="22"/>
                <w:lang w:val="en-US"/>
              </w:rPr>
              <w:t xml:space="preserve"> G, </w:t>
            </w:r>
            <w:proofErr w:type="spellStart"/>
            <w:r w:rsidRPr="00731380">
              <w:rPr>
                <w:rFonts w:ascii="Arial Narrow" w:hAnsi="Arial Narrow" w:cs="Arial"/>
                <w:color w:val="auto"/>
                <w:sz w:val="22"/>
                <w:szCs w:val="22"/>
                <w:lang w:val="en-US"/>
              </w:rPr>
              <w:t>Giorda</w:t>
            </w:r>
            <w:proofErr w:type="spellEnd"/>
            <w:r w:rsidRPr="00731380">
              <w:rPr>
                <w:rFonts w:ascii="Arial Narrow" w:hAnsi="Arial Narrow" w:cs="Arial"/>
                <w:color w:val="auto"/>
                <w:sz w:val="22"/>
                <w:szCs w:val="22"/>
                <w:lang w:val="en-US"/>
              </w:rPr>
              <w:t xml:space="preserve"> G, </w:t>
            </w:r>
            <w:r w:rsidR="00C1572D" w:rsidRPr="002C1DF5">
              <w:rPr>
                <w:rFonts w:ascii="Arial Narrow" w:hAnsi="Arial Narrow" w:cs="Arial"/>
                <w:color w:val="auto"/>
                <w:sz w:val="22"/>
                <w:szCs w:val="22"/>
                <w:lang w:val="en-US"/>
              </w:rPr>
              <w:t xml:space="preserve">(…), </w:t>
            </w:r>
            <w:r w:rsidR="00C1572D" w:rsidRPr="004309CD">
              <w:rPr>
                <w:rFonts w:ascii="Arial Narrow" w:hAnsi="Arial Narrow" w:cs="Arial"/>
                <w:b/>
                <w:bCs/>
                <w:color w:val="auto"/>
                <w:sz w:val="22"/>
                <w:szCs w:val="22"/>
                <w:lang w:val="en-US"/>
              </w:rPr>
              <w:t>Perrone AM</w:t>
            </w:r>
            <w:r w:rsidR="00C1572D" w:rsidRPr="00483C93">
              <w:rPr>
                <w:rFonts w:ascii="Arial Narrow" w:hAnsi="Arial Narrow" w:cs="Arial"/>
                <w:color w:val="auto"/>
                <w:sz w:val="22"/>
                <w:szCs w:val="22"/>
                <w:lang w:val="en-US"/>
              </w:rPr>
              <w:t>,</w:t>
            </w:r>
            <w:r w:rsidR="00C1572D" w:rsidRPr="002C1DF5">
              <w:rPr>
                <w:rFonts w:ascii="Arial Narrow" w:hAnsi="Arial Narrow" w:cs="Arial"/>
                <w:color w:val="auto"/>
                <w:sz w:val="22"/>
                <w:szCs w:val="22"/>
                <w:lang w:val="en-US"/>
              </w:rPr>
              <w:t xml:space="preserve"> (….),</w:t>
            </w:r>
            <w:r w:rsidRPr="00731380">
              <w:rPr>
                <w:rFonts w:ascii="Arial Narrow" w:hAnsi="Arial Narrow" w:cs="Arial"/>
                <w:color w:val="auto"/>
                <w:sz w:val="22"/>
                <w:szCs w:val="22"/>
                <w:lang w:val="en-US"/>
              </w:rPr>
              <w:t xml:space="preserve"> </w:t>
            </w:r>
            <w:proofErr w:type="spellStart"/>
            <w:r w:rsidRPr="00731380">
              <w:rPr>
                <w:rFonts w:ascii="Arial Narrow" w:hAnsi="Arial Narrow" w:cs="Arial"/>
                <w:color w:val="auto"/>
                <w:sz w:val="22"/>
                <w:szCs w:val="22"/>
                <w:lang w:val="en-US"/>
              </w:rPr>
              <w:t>Bergamini</w:t>
            </w:r>
            <w:proofErr w:type="spellEnd"/>
            <w:r w:rsidRPr="00731380">
              <w:rPr>
                <w:rFonts w:ascii="Arial Narrow" w:hAnsi="Arial Narrow" w:cs="Arial"/>
                <w:color w:val="auto"/>
                <w:sz w:val="22"/>
                <w:szCs w:val="22"/>
                <w:lang w:val="en-US"/>
              </w:rPr>
              <w:t xml:space="preserve"> A. Surveillance alone in stage I malignant ovarian germ cell tumors: a MITO (Multicenter Italian Trials in Ovarian cancer) prospective observational study. </w:t>
            </w:r>
            <w:r w:rsidRPr="003474CD">
              <w:rPr>
                <w:rFonts w:ascii="Arial Narrow" w:hAnsi="Arial Narrow" w:cs="Arial"/>
                <w:color w:val="auto"/>
                <w:sz w:val="22"/>
                <w:szCs w:val="22"/>
                <w:lang w:val="en-GB"/>
              </w:rPr>
              <w:t xml:space="preserve">Int J </w:t>
            </w:r>
            <w:proofErr w:type="spellStart"/>
            <w:r w:rsidRPr="003474CD">
              <w:rPr>
                <w:rFonts w:ascii="Arial Narrow" w:hAnsi="Arial Narrow" w:cs="Arial"/>
                <w:color w:val="auto"/>
                <w:sz w:val="22"/>
                <w:szCs w:val="22"/>
                <w:lang w:val="en-GB"/>
              </w:rPr>
              <w:t>Gynecol</w:t>
            </w:r>
            <w:proofErr w:type="spellEnd"/>
            <w:r w:rsidRPr="003474CD">
              <w:rPr>
                <w:rFonts w:ascii="Arial Narrow" w:hAnsi="Arial Narrow" w:cs="Arial"/>
                <w:color w:val="auto"/>
                <w:sz w:val="22"/>
                <w:szCs w:val="22"/>
                <w:lang w:val="en-GB"/>
              </w:rPr>
              <w:t xml:space="preserve"> Cancer. 2021 Sep;31(9):1242-1247. </w:t>
            </w:r>
            <w:proofErr w:type="spellStart"/>
            <w:r w:rsidRPr="003474CD">
              <w:rPr>
                <w:rFonts w:ascii="Arial Narrow" w:hAnsi="Arial Narrow" w:cs="Arial"/>
                <w:color w:val="auto"/>
                <w:sz w:val="22"/>
                <w:szCs w:val="22"/>
                <w:lang w:val="en-GB"/>
              </w:rPr>
              <w:t>doi</w:t>
            </w:r>
            <w:proofErr w:type="spellEnd"/>
            <w:r w:rsidRPr="003474CD">
              <w:rPr>
                <w:rFonts w:ascii="Arial Narrow" w:hAnsi="Arial Narrow" w:cs="Arial"/>
                <w:color w:val="auto"/>
                <w:sz w:val="22"/>
                <w:szCs w:val="22"/>
                <w:lang w:val="en-GB"/>
              </w:rPr>
              <w:t xml:space="preserve">: 10.1136/ijgc-2021-002575. </w:t>
            </w:r>
            <w:proofErr w:type="spellStart"/>
            <w:r w:rsidRPr="003474CD">
              <w:rPr>
                <w:rFonts w:ascii="Arial Narrow" w:hAnsi="Arial Narrow" w:cs="Arial"/>
                <w:color w:val="auto"/>
                <w:sz w:val="22"/>
                <w:szCs w:val="22"/>
                <w:lang w:val="en-GB"/>
              </w:rPr>
              <w:t>Epub</w:t>
            </w:r>
            <w:proofErr w:type="spellEnd"/>
            <w:r w:rsidRPr="003474CD">
              <w:rPr>
                <w:rFonts w:ascii="Arial Narrow" w:hAnsi="Arial Narrow" w:cs="Arial"/>
                <w:color w:val="auto"/>
                <w:sz w:val="22"/>
                <w:szCs w:val="22"/>
                <w:lang w:val="en-GB"/>
              </w:rPr>
              <w:t xml:space="preserve"> 2021 May 25. PMID: 34035080.</w:t>
            </w:r>
          </w:p>
        </w:tc>
        <w:tc>
          <w:tcPr>
            <w:tcW w:w="1114" w:type="dxa"/>
          </w:tcPr>
          <w:p w14:paraId="645BDB77" w14:textId="5121D33C"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tc>
        <w:tc>
          <w:tcPr>
            <w:tcW w:w="2120" w:type="dxa"/>
          </w:tcPr>
          <w:p w14:paraId="32FF5393" w14:textId="77777777" w:rsidR="00F35856" w:rsidRPr="001A3875"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1CD1E414" w14:textId="77777777" w:rsidTr="009842BB">
        <w:tc>
          <w:tcPr>
            <w:tcW w:w="584" w:type="dxa"/>
            <w:vAlign w:val="bottom"/>
          </w:tcPr>
          <w:p w14:paraId="1B6E49A1" w14:textId="478179EB" w:rsidR="00F35856" w:rsidRPr="00F35856" w:rsidRDefault="00F35856" w:rsidP="00F35856">
            <w:pPr>
              <w:pStyle w:val="Default"/>
              <w:jc w:val="both"/>
              <w:rPr>
                <w:rFonts w:ascii="Arial" w:eastAsia="Times New Roman" w:hAnsi="Arial" w:cs="Arial"/>
                <w:b/>
                <w:bCs/>
                <w:color w:val="auto"/>
                <w:sz w:val="22"/>
                <w:szCs w:val="22"/>
                <w:lang w:val="en-GB" w:eastAsia="ar-SA"/>
              </w:rPr>
            </w:pPr>
            <w:r w:rsidRPr="00F35856">
              <w:rPr>
                <w:rFonts w:ascii="Arial" w:hAnsi="Arial" w:cs="Arial"/>
                <w:b/>
                <w:bCs/>
                <w:sz w:val="22"/>
                <w:szCs w:val="22"/>
              </w:rPr>
              <w:t>22</w:t>
            </w:r>
          </w:p>
        </w:tc>
        <w:tc>
          <w:tcPr>
            <w:tcW w:w="10640" w:type="dxa"/>
            <w:vAlign w:val="center"/>
          </w:tcPr>
          <w:p w14:paraId="710B6C25" w14:textId="0D2268DB" w:rsidR="00F35856" w:rsidRPr="00F44919" w:rsidRDefault="00F35856" w:rsidP="00F35856">
            <w:pPr>
              <w:pStyle w:val="Default"/>
              <w:jc w:val="both"/>
              <w:rPr>
                <w:rFonts w:ascii="Arial Narrow" w:hAnsi="Arial Narrow" w:cs="Arial"/>
                <w:color w:val="auto"/>
                <w:sz w:val="22"/>
                <w:szCs w:val="22"/>
              </w:rPr>
            </w:pPr>
            <w:r w:rsidRPr="003474CD">
              <w:rPr>
                <w:rFonts w:ascii="Arial Narrow" w:hAnsi="Arial Narrow" w:cs="Arial"/>
                <w:color w:val="auto"/>
                <w:sz w:val="22"/>
                <w:szCs w:val="22"/>
                <w:lang w:val="en-GB"/>
              </w:rPr>
              <w:t xml:space="preserve">De Leo A, Santini D, </w:t>
            </w:r>
            <w:proofErr w:type="spellStart"/>
            <w:r w:rsidRPr="003474CD">
              <w:rPr>
                <w:rFonts w:ascii="Arial Narrow" w:hAnsi="Arial Narrow" w:cs="Arial"/>
                <w:color w:val="auto"/>
                <w:sz w:val="22"/>
                <w:szCs w:val="22"/>
                <w:lang w:val="en-GB"/>
              </w:rPr>
              <w:t>Ceccarelli</w:t>
            </w:r>
            <w:proofErr w:type="spellEnd"/>
            <w:r w:rsidRPr="003474CD">
              <w:rPr>
                <w:rFonts w:ascii="Arial Narrow" w:hAnsi="Arial Narrow" w:cs="Arial"/>
                <w:color w:val="auto"/>
                <w:sz w:val="22"/>
                <w:szCs w:val="22"/>
                <w:lang w:val="en-GB"/>
              </w:rPr>
              <w:t xml:space="preserve"> C, </w:t>
            </w:r>
            <w:proofErr w:type="spellStart"/>
            <w:r w:rsidRPr="003474CD">
              <w:rPr>
                <w:rFonts w:ascii="Arial Narrow" w:hAnsi="Arial Narrow" w:cs="Arial"/>
                <w:color w:val="auto"/>
                <w:sz w:val="22"/>
                <w:szCs w:val="22"/>
                <w:lang w:val="en-GB"/>
              </w:rPr>
              <w:t>Santandrea</w:t>
            </w:r>
            <w:proofErr w:type="spellEnd"/>
            <w:r w:rsidRPr="003474CD">
              <w:rPr>
                <w:rFonts w:ascii="Arial Narrow" w:hAnsi="Arial Narrow" w:cs="Arial"/>
                <w:color w:val="auto"/>
                <w:sz w:val="22"/>
                <w:szCs w:val="22"/>
                <w:lang w:val="en-GB"/>
              </w:rPr>
              <w:t xml:space="preserve"> G, </w:t>
            </w:r>
            <w:proofErr w:type="spellStart"/>
            <w:r w:rsidRPr="003474CD">
              <w:rPr>
                <w:rFonts w:ascii="Arial Narrow" w:hAnsi="Arial Narrow" w:cs="Arial"/>
                <w:color w:val="auto"/>
                <w:sz w:val="22"/>
                <w:szCs w:val="22"/>
                <w:lang w:val="en-GB"/>
              </w:rPr>
              <w:t>Palicelli</w:t>
            </w:r>
            <w:proofErr w:type="spellEnd"/>
            <w:r w:rsidRPr="003474CD">
              <w:rPr>
                <w:rFonts w:ascii="Arial Narrow" w:hAnsi="Arial Narrow" w:cs="Arial"/>
                <w:color w:val="auto"/>
                <w:sz w:val="22"/>
                <w:szCs w:val="22"/>
                <w:lang w:val="en-GB"/>
              </w:rPr>
              <w:t xml:space="preserve"> A, </w:t>
            </w:r>
            <w:proofErr w:type="spellStart"/>
            <w:r w:rsidRPr="003474CD">
              <w:rPr>
                <w:rFonts w:ascii="Arial Narrow" w:hAnsi="Arial Narrow" w:cs="Arial"/>
                <w:color w:val="auto"/>
                <w:sz w:val="22"/>
                <w:szCs w:val="22"/>
                <w:lang w:val="en-GB"/>
              </w:rPr>
              <w:t>Acquaviva</w:t>
            </w:r>
            <w:proofErr w:type="spellEnd"/>
            <w:r w:rsidRPr="003474CD">
              <w:rPr>
                <w:rFonts w:ascii="Arial Narrow" w:hAnsi="Arial Narrow" w:cs="Arial"/>
                <w:color w:val="auto"/>
                <w:sz w:val="22"/>
                <w:szCs w:val="22"/>
                <w:lang w:val="en-GB"/>
              </w:rPr>
              <w:t xml:space="preserve"> G, </w:t>
            </w:r>
            <w:proofErr w:type="spellStart"/>
            <w:r w:rsidRPr="003474CD">
              <w:rPr>
                <w:rFonts w:ascii="Arial Narrow" w:hAnsi="Arial Narrow" w:cs="Arial"/>
                <w:color w:val="auto"/>
                <w:sz w:val="22"/>
                <w:szCs w:val="22"/>
                <w:lang w:val="en-GB"/>
              </w:rPr>
              <w:t>Chiarucci</w:t>
            </w:r>
            <w:proofErr w:type="spellEnd"/>
            <w:r w:rsidRPr="003474CD">
              <w:rPr>
                <w:rFonts w:ascii="Arial Narrow" w:hAnsi="Arial Narrow" w:cs="Arial"/>
                <w:color w:val="auto"/>
                <w:sz w:val="22"/>
                <w:szCs w:val="22"/>
                <w:lang w:val="en-GB"/>
              </w:rPr>
              <w:t xml:space="preserve"> F, </w:t>
            </w:r>
            <w:proofErr w:type="spellStart"/>
            <w:r w:rsidRPr="003474CD">
              <w:rPr>
                <w:rFonts w:ascii="Arial Narrow" w:hAnsi="Arial Narrow" w:cs="Arial"/>
                <w:color w:val="auto"/>
                <w:sz w:val="22"/>
                <w:szCs w:val="22"/>
                <w:lang w:val="en-GB"/>
              </w:rPr>
              <w:t>Rosini</w:t>
            </w:r>
            <w:proofErr w:type="spellEnd"/>
            <w:r w:rsidRPr="003474CD">
              <w:rPr>
                <w:rFonts w:ascii="Arial Narrow" w:hAnsi="Arial Narrow" w:cs="Arial"/>
                <w:color w:val="auto"/>
                <w:sz w:val="22"/>
                <w:szCs w:val="22"/>
                <w:lang w:val="en-GB"/>
              </w:rPr>
              <w:t xml:space="preserve"> F, Ravegnini G, </w:t>
            </w:r>
            <w:proofErr w:type="spellStart"/>
            <w:r w:rsidRPr="003474CD">
              <w:rPr>
                <w:rFonts w:ascii="Arial Narrow" w:hAnsi="Arial Narrow" w:cs="Arial"/>
                <w:color w:val="auto"/>
                <w:sz w:val="22"/>
                <w:szCs w:val="22"/>
                <w:lang w:val="en-GB"/>
              </w:rPr>
              <w:t>Pession</w:t>
            </w:r>
            <w:proofErr w:type="spellEnd"/>
            <w:r w:rsidRPr="003474CD">
              <w:rPr>
                <w:rFonts w:ascii="Arial Narrow" w:hAnsi="Arial Narrow" w:cs="Arial"/>
                <w:color w:val="auto"/>
                <w:sz w:val="22"/>
                <w:szCs w:val="22"/>
                <w:lang w:val="en-GB"/>
              </w:rPr>
              <w:t xml:space="preserve"> A, </w:t>
            </w:r>
            <w:proofErr w:type="spellStart"/>
            <w:r w:rsidRPr="003474CD">
              <w:rPr>
                <w:rFonts w:ascii="Arial Narrow" w:hAnsi="Arial Narrow" w:cs="Arial"/>
                <w:color w:val="auto"/>
                <w:sz w:val="22"/>
                <w:szCs w:val="22"/>
                <w:lang w:val="en-GB"/>
              </w:rPr>
              <w:t>Turchetti</w:t>
            </w:r>
            <w:proofErr w:type="spellEnd"/>
            <w:r w:rsidRPr="003474CD">
              <w:rPr>
                <w:rFonts w:ascii="Arial Narrow" w:hAnsi="Arial Narrow" w:cs="Arial"/>
                <w:color w:val="auto"/>
                <w:sz w:val="22"/>
                <w:szCs w:val="22"/>
                <w:lang w:val="en-GB"/>
              </w:rPr>
              <w:t xml:space="preserve"> D, </w:t>
            </w:r>
            <w:proofErr w:type="spellStart"/>
            <w:r w:rsidRPr="003474CD">
              <w:rPr>
                <w:rFonts w:ascii="Arial Narrow" w:hAnsi="Arial Narrow" w:cs="Arial"/>
                <w:color w:val="auto"/>
                <w:sz w:val="22"/>
                <w:szCs w:val="22"/>
                <w:lang w:val="en-GB"/>
              </w:rPr>
              <w:t>Zamagni</w:t>
            </w:r>
            <w:proofErr w:type="spellEnd"/>
            <w:r w:rsidRPr="003474CD">
              <w:rPr>
                <w:rFonts w:ascii="Arial Narrow" w:hAnsi="Arial Narrow" w:cs="Arial"/>
                <w:color w:val="auto"/>
                <w:sz w:val="22"/>
                <w:szCs w:val="22"/>
                <w:lang w:val="en-GB"/>
              </w:rPr>
              <w:t xml:space="preserve"> C, </w:t>
            </w:r>
            <w:r w:rsidRPr="00731380">
              <w:rPr>
                <w:rFonts w:ascii="Arial Narrow" w:hAnsi="Arial Narrow" w:cs="Arial"/>
                <w:b/>
                <w:bCs/>
                <w:color w:val="auto"/>
                <w:sz w:val="22"/>
                <w:szCs w:val="22"/>
                <w:lang w:val="en-GB"/>
              </w:rPr>
              <w:t>Perrone AM</w:t>
            </w:r>
            <w:r w:rsidRPr="003474CD">
              <w:rPr>
                <w:rFonts w:ascii="Arial Narrow" w:hAnsi="Arial Narrow" w:cs="Arial"/>
                <w:color w:val="auto"/>
                <w:sz w:val="22"/>
                <w:szCs w:val="22"/>
                <w:lang w:val="en-GB"/>
              </w:rPr>
              <w:t xml:space="preserve">, De </w:t>
            </w:r>
            <w:proofErr w:type="spellStart"/>
            <w:r w:rsidRPr="003474CD">
              <w:rPr>
                <w:rFonts w:ascii="Arial Narrow" w:hAnsi="Arial Narrow" w:cs="Arial"/>
                <w:color w:val="auto"/>
                <w:sz w:val="22"/>
                <w:szCs w:val="22"/>
                <w:lang w:val="en-GB"/>
              </w:rPr>
              <w:t>Iaco</w:t>
            </w:r>
            <w:proofErr w:type="spellEnd"/>
            <w:r w:rsidRPr="003474CD">
              <w:rPr>
                <w:rFonts w:ascii="Arial Narrow" w:hAnsi="Arial Narrow" w:cs="Arial"/>
                <w:color w:val="auto"/>
                <w:sz w:val="22"/>
                <w:szCs w:val="22"/>
                <w:lang w:val="en-GB"/>
              </w:rPr>
              <w:t xml:space="preserve"> P, </w:t>
            </w:r>
            <w:proofErr w:type="spellStart"/>
            <w:r w:rsidRPr="003474CD">
              <w:rPr>
                <w:rFonts w:ascii="Arial Narrow" w:hAnsi="Arial Narrow" w:cs="Arial"/>
                <w:color w:val="auto"/>
                <w:sz w:val="22"/>
                <w:szCs w:val="22"/>
                <w:lang w:val="en-GB"/>
              </w:rPr>
              <w:t>Tallini</w:t>
            </w:r>
            <w:proofErr w:type="spellEnd"/>
            <w:r w:rsidRPr="003474CD">
              <w:rPr>
                <w:rFonts w:ascii="Arial Narrow" w:hAnsi="Arial Narrow" w:cs="Arial"/>
                <w:color w:val="auto"/>
                <w:sz w:val="22"/>
                <w:szCs w:val="22"/>
                <w:lang w:val="en-GB"/>
              </w:rPr>
              <w:t xml:space="preserve"> G, de </w:t>
            </w:r>
            <w:proofErr w:type="spellStart"/>
            <w:r w:rsidRPr="003474CD">
              <w:rPr>
                <w:rFonts w:ascii="Arial Narrow" w:hAnsi="Arial Narrow" w:cs="Arial"/>
                <w:color w:val="auto"/>
                <w:sz w:val="22"/>
                <w:szCs w:val="22"/>
                <w:lang w:val="en-GB"/>
              </w:rPr>
              <w:t>Biase</w:t>
            </w:r>
            <w:proofErr w:type="spellEnd"/>
            <w:r w:rsidRPr="003474CD">
              <w:rPr>
                <w:rFonts w:ascii="Arial Narrow" w:hAnsi="Arial Narrow" w:cs="Arial"/>
                <w:color w:val="auto"/>
                <w:sz w:val="22"/>
                <w:szCs w:val="22"/>
                <w:lang w:val="en-GB"/>
              </w:rPr>
              <w:t xml:space="preserve"> D. What Is New on Ovarian Carcinoma: Integrated Morphologic and </w:t>
            </w:r>
            <w:r w:rsidRPr="003474CD">
              <w:rPr>
                <w:rFonts w:ascii="Arial Narrow" w:hAnsi="Arial Narrow" w:cs="Arial"/>
                <w:color w:val="auto"/>
                <w:sz w:val="22"/>
                <w:szCs w:val="22"/>
                <w:lang w:val="en-GB"/>
              </w:rPr>
              <w:lastRenderedPageBreak/>
              <w:t xml:space="preserve">Molecular Analysis Following the New 2020 World Health Organization Classification of Female Genital Tumors. </w:t>
            </w:r>
            <w:r w:rsidRPr="00F44919">
              <w:rPr>
                <w:rFonts w:ascii="Arial Narrow" w:hAnsi="Arial Narrow" w:cs="Arial"/>
                <w:color w:val="auto"/>
                <w:sz w:val="22"/>
                <w:szCs w:val="22"/>
              </w:rPr>
              <w:t>Diagnostics (Basel). 2021 Apr 14;11(4):697. doi: 10.3390/diagnostics11040697. PMID: 33919741; PMCID: PMC8070731.</w:t>
            </w:r>
          </w:p>
        </w:tc>
        <w:tc>
          <w:tcPr>
            <w:tcW w:w="1114" w:type="dxa"/>
          </w:tcPr>
          <w:p w14:paraId="5E40AC4B" w14:textId="304CED69"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lastRenderedPageBreak/>
              <w:t>3.706</w:t>
            </w:r>
          </w:p>
        </w:tc>
        <w:tc>
          <w:tcPr>
            <w:tcW w:w="2120" w:type="dxa"/>
          </w:tcPr>
          <w:p w14:paraId="721EA5F7" w14:textId="77777777" w:rsidR="00F35856" w:rsidRPr="001A3875"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56B9C058" w14:textId="77777777" w:rsidTr="009842BB">
        <w:tc>
          <w:tcPr>
            <w:tcW w:w="584" w:type="dxa"/>
            <w:vAlign w:val="bottom"/>
          </w:tcPr>
          <w:p w14:paraId="6DA91CCE" w14:textId="1E61CA90"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23</w:t>
            </w:r>
          </w:p>
        </w:tc>
        <w:tc>
          <w:tcPr>
            <w:tcW w:w="10640" w:type="dxa"/>
            <w:vAlign w:val="center"/>
          </w:tcPr>
          <w:p w14:paraId="0BC30439" w14:textId="584BB075" w:rsidR="00F35856" w:rsidRPr="006C0C6A" w:rsidRDefault="00F35856" w:rsidP="00F35856">
            <w:pPr>
              <w:pStyle w:val="Default"/>
              <w:jc w:val="both"/>
              <w:rPr>
                <w:rFonts w:ascii="Arial Narrow" w:hAnsi="Arial Narrow" w:cs="Arial"/>
                <w:color w:val="auto"/>
                <w:sz w:val="22"/>
                <w:szCs w:val="22"/>
                <w:lang w:val="en-US"/>
              </w:rPr>
            </w:pPr>
            <w:r w:rsidRPr="006D4E77">
              <w:rPr>
                <w:rFonts w:ascii="Arial Narrow" w:hAnsi="Arial Narrow" w:cs="Arial"/>
                <w:b/>
                <w:bCs/>
                <w:color w:val="auto"/>
                <w:sz w:val="22"/>
                <w:szCs w:val="22"/>
              </w:rPr>
              <w:t>Perrone, A.M</w:t>
            </w:r>
            <w:r w:rsidRPr="006D4E77">
              <w:rPr>
                <w:rFonts w:ascii="Arial Narrow" w:hAnsi="Arial Narrow" w:cs="Arial"/>
                <w:color w:val="auto"/>
                <w:sz w:val="22"/>
                <w:szCs w:val="22"/>
              </w:rPr>
              <w:t xml:space="preserve">., Leo, A.D., de Biase, D., Ravegnini, G., De Iaco, P. Endometrial carcinoma: Past, present, and future. </w:t>
            </w:r>
            <w:r w:rsidRPr="006C0C6A">
              <w:rPr>
                <w:rFonts w:ascii="Arial Narrow" w:hAnsi="Arial Narrow" w:cs="Arial"/>
                <w:color w:val="auto"/>
                <w:sz w:val="22"/>
                <w:szCs w:val="22"/>
                <w:lang w:val="en-US"/>
              </w:rPr>
              <w:t xml:space="preserve">European Journal of </w:t>
            </w:r>
            <w:proofErr w:type="spellStart"/>
            <w:r w:rsidRPr="006C0C6A">
              <w:rPr>
                <w:rFonts w:ascii="Arial Narrow" w:hAnsi="Arial Narrow" w:cs="Arial"/>
                <w:color w:val="auto"/>
                <w:sz w:val="22"/>
                <w:szCs w:val="22"/>
                <w:lang w:val="en-US"/>
              </w:rPr>
              <w:t>Gynaecological</w:t>
            </w:r>
            <w:proofErr w:type="spellEnd"/>
            <w:r w:rsidRPr="006C0C6A">
              <w:rPr>
                <w:rFonts w:ascii="Arial Narrow" w:hAnsi="Arial Narrow" w:cs="Arial"/>
                <w:color w:val="auto"/>
                <w:sz w:val="22"/>
                <w:szCs w:val="22"/>
                <w:lang w:val="en-US"/>
              </w:rPr>
              <w:t xml:space="preserve"> Oncology, 2021, 42(4), pp. 610–612</w:t>
            </w:r>
            <w:r>
              <w:rPr>
                <w:rFonts w:ascii="Arial Narrow" w:hAnsi="Arial Narrow" w:cs="Arial"/>
                <w:color w:val="auto"/>
                <w:sz w:val="22"/>
                <w:szCs w:val="22"/>
                <w:lang w:val="en-US"/>
              </w:rPr>
              <w:t xml:space="preserve"> </w:t>
            </w:r>
            <w:proofErr w:type="spellStart"/>
            <w:r>
              <w:rPr>
                <w:rFonts w:ascii="Arial Narrow" w:hAnsi="Arial Narrow" w:cs="Arial"/>
                <w:color w:val="auto"/>
                <w:sz w:val="22"/>
                <w:szCs w:val="22"/>
                <w:lang w:val="en-US"/>
              </w:rPr>
              <w:t>doi</w:t>
            </w:r>
            <w:proofErr w:type="spellEnd"/>
            <w:r>
              <w:rPr>
                <w:rFonts w:ascii="Arial Narrow" w:hAnsi="Arial Narrow" w:cs="Arial"/>
                <w:color w:val="auto"/>
                <w:sz w:val="22"/>
                <w:szCs w:val="22"/>
                <w:lang w:val="en-US"/>
              </w:rPr>
              <w:t>:</w:t>
            </w:r>
            <w:r>
              <w:t xml:space="preserve"> </w:t>
            </w:r>
            <w:r w:rsidRPr="00F44919">
              <w:rPr>
                <w:rFonts w:ascii="Arial Narrow" w:hAnsi="Arial Narrow" w:cs="Arial"/>
                <w:color w:val="auto"/>
                <w:sz w:val="22"/>
                <w:szCs w:val="22"/>
                <w:lang w:val="en-US"/>
              </w:rPr>
              <w:t>10.31083/</w:t>
            </w:r>
            <w:proofErr w:type="gramStart"/>
            <w:r w:rsidRPr="00F44919">
              <w:rPr>
                <w:rFonts w:ascii="Arial Narrow" w:hAnsi="Arial Narrow" w:cs="Arial"/>
                <w:color w:val="auto"/>
                <w:sz w:val="22"/>
                <w:szCs w:val="22"/>
                <w:lang w:val="en-US"/>
              </w:rPr>
              <w:t>j.ejgo</w:t>
            </w:r>
            <w:proofErr w:type="gramEnd"/>
            <w:r w:rsidRPr="00F44919">
              <w:rPr>
                <w:rFonts w:ascii="Arial Narrow" w:hAnsi="Arial Narrow" w:cs="Arial"/>
                <w:color w:val="auto"/>
                <w:sz w:val="22"/>
                <w:szCs w:val="22"/>
                <w:lang w:val="en-US"/>
              </w:rPr>
              <w:t>4204094</w:t>
            </w:r>
          </w:p>
        </w:tc>
        <w:tc>
          <w:tcPr>
            <w:tcW w:w="1114" w:type="dxa"/>
          </w:tcPr>
          <w:p w14:paraId="5385BC13" w14:textId="13C62939"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0.196</w:t>
            </w:r>
          </w:p>
        </w:tc>
        <w:tc>
          <w:tcPr>
            <w:tcW w:w="2120" w:type="dxa"/>
          </w:tcPr>
          <w:p w14:paraId="4C8CF5AD" w14:textId="687ABABA" w:rsidR="00F35856" w:rsidRPr="006C0C6A" w:rsidRDefault="00F35856" w:rsidP="00F35856">
            <w:pPr>
              <w:pStyle w:val="Default"/>
              <w:ind w:right="363"/>
              <w:jc w:val="center"/>
              <w:rPr>
                <w:rFonts w:ascii="Arial" w:eastAsia="Times New Roman" w:hAnsi="Arial" w:cs="Arial"/>
                <w:b/>
                <w:bCs/>
                <w:color w:val="auto"/>
                <w:sz w:val="22"/>
                <w:szCs w:val="22"/>
                <w:lang w:val="en-GB" w:eastAsia="ar-SA"/>
              </w:rPr>
            </w:pPr>
            <w:r w:rsidRPr="002C1DF5">
              <w:rPr>
                <w:rFonts w:ascii="Arial" w:eastAsia="Times New Roman" w:hAnsi="Arial" w:cs="Arial"/>
                <w:b/>
                <w:bCs/>
                <w:color w:val="auto"/>
                <w:sz w:val="22"/>
                <w:szCs w:val="22"/>
                <w:lang w:val="en-US" w:eastAsia="ar-SA"/>
              </w:rPr>
              <w:sym w:font="Wingdings" w:char="F0FC"/>
            </w:r>
          </w:p>
        </w:tc>
      </w:tr>
      <w:tr w:rsidR="00F35856" w:rsidRPr="00C963FC" w14:paraId="01D49653" w14:textId="77777777" w:rsidTr="009842BB">
        <w:tc>
          <w:tcPr>
            <w:tcW w:w="584" w:type="dxa"/>
            <w:vAlign w:val="bottom"/>
          </w:tcPr>
          <w:p w14:paraId="236866B2" w14:textId="5009DC71" w:rsidR="00F35856" w:rsidRPr="00F35856" w:rsidRDefault="00F35856" w:rsidP="00F35856">
            <w:pPr>
              <w:pStyle w:val="Default"/>
              <w:jc w:val="both"/>
              <w:rPr>
                <w:rFonts w:ascii="Arial" w:eastAsia="Times New Roman" w:hAnsi="Arial" w:cs="Arial"/>
                <w:b/>
                <w:bCs/>
                <w:color w:val="auto"/>
                <w:sz w:val="22"/>
                <w:szCs w:val="22"/>
                <w:lang w:val="en-GB" w:eastAsia="ar-SA"/>
              </w:rPr>
            </w:pPr>
            <w:r w:rsidRPr="00F35856">
              <w:rPr>
                <w:rFonts w:ascii="Arial" w:hAnsi="Arial" w:cs="Arial"/>
                <w:b/>
                <w:bCs/>
                <w:sz w:val="22"/>
                <w:szCs w:val="22"/>
              </w:rPr>
              <w:t>24</w:t>
            </w:r>
          </w:p>
        </w:tc>
        <w:tc>
          <w:tcPr>
            <w:tcW w:w="10640" w:type="dxa"/>
            <w:vAlign w:val="center"/>
          </w:tcPr>
          <w:p w14:paraId="773875A1" w14:textId="2B6491AB" w:rsidR="00F35856" w:rsidRPr="00EE24B8" w:rsidRDefault="00F35856" w:rsidP="00F35856">
            <w:pPr>
              <w:pStyle w:val="Default"/>
              <w:jc w:val="both"/>
              <w:rPr>
                <w:rFonts w:ascii="Arial" w:eastAsia="Times New Roman" w:hAnsi="Arial" w:cs="Arial"/>
                <w:b/>
                <w:bCs/>
                <w:color w:val="auto"/>
                <w:sz w:val="22"/>
                <w:szCs w:val="22"/>
                <w:lang w:val="en-GB" w:eastAsia="ar-SA"/>
              </w:rPr>
            </w:pPr>
            <w:r w:rsidRPr="00536E78">
              <w:rPr>
                <w:rFonts w:ascii="Arial Narrow" w:hAnsi="Arial Narrow" w:cs="Arial"/>
                <w:color w:val="auto"/>
                <w:sz w:val="22"/>
                <w:szCs w:val="22"/>
                <w:lang w:val="en-US"/>
              </w:rPr>
              <w:t xml:space="preserve">D'Amico F, </w:t>
            </w:r>
            <w:r w:rsidRPr="00536E78">
              <w:rPr>
                <w:rFonts w:ascii="Arial Narrow" w:hAnsi="Arial Narrow" w:cs="Arial"/>
                <w:b/>
                <w:bCs/>
                <w:color w:val="auto"/>
                <w:sz w:val="22"/>
                <w:szCs w:val="22"/>
                <w:lang w:val="en-US"/>
              </w:rPr>
              <w:t>Perrone AM</w:t>
            </w:r>
            <w:r w:rsidRPr="00536E78">
              <w:rPr>
                <w:rFonts w:ascii="Arial Narrow" w:hAnsi="Arial Narrow" w:cs="Arial"/>
                <w:color w:val="auto"/>
                <w:sz w:val="22"/>
                <w:szCs w:val="22"/>
                <w:lang w:val="en-US"/>
              </w:rPr>
              <w:t xml:space="preserve">, </w:t>
            </w:r>
            <w:proofErr w:type="spellStart"/>
            <w:r w:rsidRPr="00536E78">
              <w:rPr>
                <w:rFonts w:ascii="Arial Narrow" w:hAnsi="Arial Narrow" w:cs="Arial"/>
                <w:color w:val="auto"/>
                <w:sz w:val="22"/>
                <w:szCs w:val="22"/>
                <w:lang w:val="en-US"/>
              </w:rPr>
              <w:t>Rampelli</w:t>
            </w:r>
            <w:proofErr w:type="spellEnd"/>
            <w:r w:rsidRPr="00536E78">
              <w:rPr>
                <w:rFonts w:ascii="Arial Narrow" w:hAnsi="Arial Narrow" w:cs="Arial"/>
                <w:color w:val="auto"/>
                <w:sz w:val="22"/>
                <w:szCs w:val="22"/>
                <w:lang w:val="en-US"/>
              </w:rPr>
              <w:t xml:space="preserve"> S, </w:t>
            </w:r>
            <w:proofErr w:type="spellStart"/>
            <w:r w:rsidRPr="00536E78">
              <w:rPr>
                <w:rFonts w:ascii="Arial Narrow" w:hAnsi="Arial Narrow" w:cs="Arial"/>
                <w:color w:val="auto"/>
                <w:sz w:val="22"/>
                <w:szCs w:val="22"/>
                <w:lang w:val="en-US"/>
              </w:rPr>
              <w:t>Coluccelli</w:t>
            </w:r>
            <w:proofErr w:type="spellEnd"/>
            <w:r w:rsidRPr="00536E78">
              <w:rPr>
                <w:rFonts w:ascii="Arial Narrow" w:hAnsi="Arial Narrow" w:cs="Arial"/>
                <w:color w:val="auto"/>
                <w:sz w:val="22"/>
                <w:szCs w:val="22"/>
                <w:lang w:val="en-US"/>
              </w:rPr>
              <w:t xml:space="preserve"> S, Barone M, Ravegnini G, </w:t>
            </w:r>
            <w:proofErr w:type="spellStart"/>
            <w:r w:rsidRPr="00536E78">
              <w:rPr>
                <w:rFonts w:ascii="Arial Narrow" w:hAnsi="Arial Narrow" w:cs="Arial"/>
                <w:color w:val="auto"/>
                <w:sz w:val="22"/>
                <w:szCs w:val="22"/>
                <w:lang w:val="en-US"/>
              </w:rPr>
              <w:t>Fabbrini</w:t>
            </w:r>
            <w:proofErr w:type="spellEnd"/>
            <w:r w:rsidRPr="00536E78">
              <w:rPr>
                <w:rFonts w:ascii="Arial Narrow" w:hAnsi="Arial Narrow" w:cs="Arial"/>
                <w:color w:val="auto"/>
                <w:sz w:val="22"/>
                <w:szCs w:val="22"/>
                <w:lang w:val="en-US"/>
              </w:rPr>
              <w:t xml:space="preserve"> M, </w:t>
            </w:r>
            <w:proofErr w:type="spellStart"/>
            <w:r w:rsidRPr="00536E78">
              <w:rPr>
                <w:rFonts w:ascii="Arial Narrow" w:hAnsi="Arial Narrow" w:cs="Arial"/>
                <w:color w:val="auto"/>
                <w:sz w:val="22"/>
                <w:szCs w:val="22"/>
                <w:lang w:val="en-US"/>
              </w:rPr>
              <w:t>Brigidi</w:t>
            </w:r>
            <w:proofErr w:type="spellEnd"/>
            <w:r w:rsidRPr="00536E78">
              <w:rPr>
                <w:rFonts w:ascii="Arial Narrow" w:hAnsi="Arial Narrow" w:cs="Arial"/>
                <w:color w:val="auto"/>
                <w:sz w:val="22"/>
                <w:szCs w:val="22"/>
                <w:lang w:val="en-US"/>
              </w:rPr>
              <w:t xml:space="preserve"> P, De </w:t>
            </w:r>
            <w:proofErr w:type="spellStart"/>
            <w:r w:rsidRPr="00536E78">
              <w:rPr>
                <w:rFonts w:ascii="Arial Narrow" w:hAnsi="Arial Narrow" w:cs="Arial"/>
                <w:color w:val="auto"/>
                <w:sz w:val="22"/>
                <w:szCs w:val="22"/>
                <w:lang w:val="en-US"/>
              </w:rPr>
              <w:t>Iaco</w:t>
            </w:r>
            <w:proofErr w:type="spellEnd"/>
            <w:r w:rsidRPr="00536E78">
              <w:rPr>
                <w:rFonts w:ascii="Arial Narrow" w:hAnsi="Arial Narrow" w:cs="Arial"/>
                <w:color w:val="auto"/>
                <w:sz w:val="22"/>
                <w:szCs w:val="22"/>
                <w:lang w:val="en-US"/>
              </w:rPr>
              <w:t xml:space="preserve"> P, </w:t>
            </w:r>
            <w:proofErr w:type="spellStart"/>
            <w:r w:rsidRPr="00536E78">
              <w:rPr>
                <w:rFonts w:ascii="Arial Narrow" w:hAnsi="Arial Narrow" w:cs="Arial"/>
                <w:color w:val="auto"/>
                <w:sz w:val="22"/>
                <w:szCs w:val="22"/>
                <w:lang w:val="en-US"/>
              </w:rPr>
              <w:t>Turroni</w:t>
            </w:r>
            <w:proofErr w:type="spellEnd"/>
            <w:r w:rsidRPr="00536E78">
              <w:rPr>
                <w:rFonts w:ascii="Arial Narrow" w:hAnsi="Arial Narrow" w:cs="Arial"/>
                <w:color w:val="auto"/>
                <w:sz w:val="22"/>
                <w:szCs w:val="22"/>
                <w:lang w:val="en-US"/>
              </w:rPr>
              <w:t xml:space="preserve"> S. Gut Microbiota Dynamics during Chemotherapy in Epithelial Ovarian Cancer Patients Are Related to Therapeutic Outcome. Cancers (Basel). 2021 Aug 8;13(16):3999. </w:t>
            </w:r>
            <w:proofErr w:type="spellStart"/>
            <w:r w:rsidRPr="00536E78">
              <w:rPr>
                <w:rFonts w:ascii="Arial Narrow" w:hAnsi="Arial Narrow" w:cs="Arial"/>
                <w:color w:val="auto"/>
                <w:sz w:val="22"/>
                <w:szCs w:val="22"/>
                <w:lang w:val="en-US"/>
              </w:rPr>
              <w:t>doi</w:t>
            </w:r>
            <w:proofErr w:type="spellEnd"/>
            <w:r w:rsidRPr="00536E78">
              <w:rPr>
                <w:rFonts w:ascii="Arial Narrow" w:hAnsi="Arial Narrow" w:cs="Arial"/>
                <w:color w:val="auto"/>
                <w:sz w:val="22"/>
                <w:szCs w:val="22"/>
                <w:lang w:val="en-US"/>
              </w:rPr>
              <w:t>: 10.3390/cancers13163999. PMID: 34439153; PMCID: PMC8393652.</w:t>
            </w:r>
          </w:p>
        </w:tc>
        <w:tc>
          <w:tcPr>
            <w:tcW w:w="1114" w:type="dxa"/>
          </w:tcPr>
          <w:p w14:paraId="4C059FD1" w14:textId="17774D28"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0ED0F85C" w14:textId="77777777" w:rsidR="00F35856" w:rsidRPr="00EE24B8"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3BCEB173" w14:textId="77777777" w:rsidTr="009842BB">
        <w:tc>
          <w:tcPr>
            <w:tcW w:w="584" w:type="dxa"/>
            <w:vAlign w:val="bottom"/>
          </w:tcPr>
          <w:p w14:paraId="2D6E70CE" w14:textId="25A36BF0"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25</w:t>
            </w:r>
          </w:p>
        </w:tc>
        <w:tc>
          <w:tcPr>
            <w:tcW w:w="10640" w:type="dxa"/>
            <w:vAlign w:val="center"/>
          </w:tcPr>
          <w:p w14:paraId="00EA4DB4" w14:textId="5B50EB1B" w:rsidR="00F35856" w:rsidRPr="00C963FC" w:rsidRDefault="00F35856" w:rsidP="00F35856">
            <w:pPr>
              <w:pStyle w:val="Default"/>
              <w:jc w:val="both"/>
              <w:rPr>
                <w:rFonts w:ascii="Arial" w:eastAsia="Times New Roman" w:hAnsi="Arial" w:cs="Arial"/>
                <w:b/>
                <w:bCs/>
                <w:color w:val="auto"/>
                <w:sz w:val="22"/>
                <w:szCs w:val="22"/>
                <w:lang w:eastAsia="ar-SA"/>
              </w:rPr>
            </w:pPr>
            <w:r w:rsidRPr="00334C9A">
              <w:rPr>
                <w:rFonts w:ascii="Arial Narrow" w:hAnsi="Arial Narrow" w:cs="Arial"/>
                <w:color w:val="auto"/>
                <w:sz w:val="22"/>
                <w:szCs w:val="22"/>
              </w:rPr>
              <w:t xml:space="preserve">Cioffi R, Sabetta G, Rabaiotti E, Bergamini A, Bocciolone L, Candotti G, Candiani M, Valabrega G, Mangili G, Pignata S; MITO group. </w:t>
            </w:r>
            <w:r w:rsidRPr="00536E78">
              <w:rPr>
                <w:rFonts w:ascii="Arial Narrow" w:hAnsi="Arial Narrow" w:cs="Arial"/>
                <w:color w:val="auto"/>
                <w:sz w:val="22"/>
                <w:szCs w:val="22"/>
                <w:lang w:val="en-US"/>
              </w:rPr>
              <w:t xml:space="preserve">Impact of COVID-19 on medical treatment patterns in gynecologic oncology: a MITO group survey. Int J </w:t>
            </w:r>
            <w:proofErr w:type="spellStart"/>
            <w:r w:rsidRPr="00536E78">
              <w:rPr>
                <w:rFonts w:ascii="Arial Narrow" w:hAnsi="Arial Narrow" w:cs="Arial"/>
                <w:color w:val="auto"/>
                <w:sz w:val="22"/>
                <w:szCs w:val="22"/>
                <w:lang w:val="en-US"/>
              </w:rPr>
              <w:t>Gynecol</w:t>
            </w:r>
            <w:proofErr w:type="spellEnd"/>
            <w:r w:rsidRPr="00536E78">
              <w:rPr>
                <w:rFonts w:ascii="Arial Narrow" w:hAnsi="Arial Narrow" w:cs="Arial"/>
                <w:color w:val="auto"/>
                <w:sz w:val="22"/>
                <w:szCs w:val="22"/>
                <w:lang w:val="en-US"/>
              </w:rPr>
              <w:t xml:space="preserve"> Cancer. 2021 Aug </w:t>
            </w:r>
            <w:proofErr w:type="gramStart"/>
            <w:r w:rsidRPr="00536E78">
              <w:rPr>
                <w:rFonts w:ascii="Arial Narrow" w:hAnsi="Arial Narrow" w:cs="Arial"/>
                <w:color w:val="auto"/>
                <w:sz w:val="22"/>
                <w:szCs w:val="22"/>
                <w:lang w:val="en-US"/>
              </w:rPr>
              <w:t>23:ijgc</w:t>
            </w:r>
            <w:proofErr w:type="gramEnd"/>
            <w:r w:rsidRPr="00536E78">
              <w:rPr>
                <w:rFonts w:ascii="Arial Narrow" w:hAnsi="Arial Narrow" w:cs="Arial"/>
                <w:color w:val="auto"/>
                <w:sz w:val="22"/>
                <w:szCs w:val="22"/>
                <w:lang w:val="en-US"/>
              </w:rPr>
              <w:t xml:space="preserve">-2021-002784. </w:t>
            </w:r>
            <w:proofErr w:type="spellStart"/>
            <w:r w:rsidRPr="00536E78">
              <w:rPr>
                <w:rFonts w:ascii="Arial Narrow" w:hAnsi="Arial Narrow" w:cs="Arial"/>
                <w:color w:val="auto"/>
                <w:sz w:val="22"/>
                <w:szCs w:val="22"/>
                <w:lang w:val="en-US"/>
              </w:rPr>
              <w:t>doi</w:t>
            </w:r>
            <w:proofErr w:type="spellEnd"/>
            <w:r w:rsidRPr="00536E78">
              <w:rPr>
                <w:rFonts w:ascii="Arial Narrow" w:hAnsi="Arial Narrow" w:cs="Arial"/>
                <w:color w:val="auto"/>
                <w:sz w:val="22"/>
                <w:szCs w:val="22"/>
                <w:lang w:val="en-US"/>
              </w:rPr>
              <w:t xml:space="preserve">: 10.1136/ijgc-2021-002784. </w:t>
            </w:r>
            <w:proofErr w:type="spellStart"/>
            <w:r w:rsidRPr="00536E78">
              <w:rPr>
                <w:rFonts w:ascii="Arial Narrow" w:hAnsi="Arial Narrow" w:cs="Arial"/>
                <w:color w:val="auto"/>
                <w:sz w:val="22"/>
                <w:szCs w:val="22"/>
                <w:lang w:val="en-US"/>
              </w:rPr>
              <w:t>Epub</w:t>
            </w:r>
            <w:proofErr w:type="spellEnd"/>
            <w:r w:rsidRPr="00536E78">
              <w:rPr>
                <w:rFonts w:ascii="Arial Narrow" w:hAnsi="Arial Narrow" w:cs="Arial"/>
                <w:color w:val="auto"/>
                <w:sz w:val="22"/>
                <w:szCs w:val="22"/>
                <w:lang w:val="en-US"/>
              </w:rPr>
              <w:t xml:space="preserve"> ahead of print. PMID: 34426526; PMCID: PMC8384495.</w:t>
            </w:r>
          </w:p>
        </w:tc>
        <w:tc>
          <w:tcPr>
            <w:tcW w:w="1114" w:type="dxa"/>
          </w:tcPr>
          <w:p w14:paraId="37B3B514" w14:textId="3262E678"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377EA2">
              <w:rPr>
                <w:rFonts w:ascii="Arial" w:eastAsia="Times New Roman" w:hAnsi="Arial" w:cs="Arial"/>
                <w:b/>
                <w:bCs/>
                <w:color w:val="auto"/>
                <w:sz w:val="22"/>
                <w:szCs w:val="22"/>
                <w:lang w:eastAsia="ar-SA"/>
              </w:rPr>
              <w:t>3.437</w:t>
            </w:r>
          </w:p>
        </w:tc>
        <w:tc>
          <w:tcPr>
            <w:tcW w:w="2120" w:type="dxa"/>
          </w:tcPr>
          <w:p w14:paraId="04368D13"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3A925E96" w14:textId="77777777" w:rsidTr="009842BB">
        <w:tc>
          <w:tcPr>
            <w:tcW w:w="584" w:type="dxa"/>
            <w:vAlign w:val="bottom"/>
          </w:tcPr>
          <w:p w14:paraId="3AA829BE" w14:textId="4296B44B"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26</w:t>
            </w:r>
          </w:p>
        </w:tc>
        <w:tc>
          <w:tcPr>
            <w:tcW w:w="10640" w:type="dxa"/>
            <w:vAlign w:val="center"/>
          </w:tcPr>
          <w:p w14:paraId="60563F21" w14:textId="677AA3FB" w:rsidR="00F35856" w:rsidRPr="00C963FC" w:rsidRDefault="00F35856" w:rsidP="00F35856">
            <w:pPr>
              <w:pStyle w:val="Default"/>
              <w:jc w:val="both"/>
              <w:rPr>
                <w:rFonts w:ascii="Arial" w:eastAsia="Times New Roman" w:hAnsi="Arial" w:cs="Arial"/>
                <w:b/>
                <w:bCs/>
                <w:color w:val="auto"/>
                <w:sz w:val="22"/>
                <w:szCs w:val="22"/>
                <w:lang w:eastAsia="ar-SA"/>
              </w:rPr>
            </w:pPr>
            <w:proofErr w:type="spellStart"/>
            <w:r w:rsidRPr="00536E78">
              <w:rPr>
                <w:rFonts w:ascii="Arial Narrow" w:hAnsi="Arial Narrow" w:cs="Arial"/>
                <w:color w:val="auto"/>
                <w:sz w:val="22"/>
                <w:szCs w:val="22"/>
                <w:lang w:val="en-US"/>
              </w:rPr>
              <w:t>COVIDSurg</w:t>
            </w:r>
            <w:proofErr w:type="spellEnd"/>
            <w:r w:rsidRPr="00536E78">
              <w:rPr>
                <w:rFonts w:ascii="Arial Narrow" w:hAnsi="Arial Narrow" w:cs="Arial"/>
                <w:color w:val="auto"/>
                <w:sz w:val="22"/>
                <w:szCs w:val="22"/>
                <w:lang w:val="en-US"/>
              </w:rPr>
              <w:t xml:space="preserve"> Collaborative; </w:t>
            </w:r>
            <w:proofErr w:type="spellStart"/>
            <w:r w:rsidRPr="00536E78">
              <w:rPr>
                <w:rFonts w:ascii="Arial Narrow" w:hAnsi="Arial Narrow" w:cs="Arial"/>
                <w:color w:val="auto"/>
                <w:sz w:val="22"/>
                <w:szCs w:val="22"/>
                <w:lang w:val="en-US"/>
              </w:rPr>
              <w:t>GlobalSurg</w:t>
            </w:r>
            <w:proofErr w:type="spellEnd"/>
            <w:r w:rsidRPr="00536E78">
              <w:rPr>
                <w:rFonts w:ascii="Arial Narrow" w:hAnsi="Arial Narrow" w:cs="Arial"/>
                <w:color w:val="auto"/>
                <w:sz w:val="22"/>
                <w:szCs w:val="22"/>
                <w:lang w:val="en-US"/>
              </w:rPr>
              <w:t xml:space="preserve"> Collaborative. Effects of pre-operative isolation on postoperative pulmonary complications after elective surgery: an international prospective cohort study. </w:t>
            </w:r>
            <w:proofErr w:type="spellStart"/>
            <w:r w:rsidRPr="00536E78">
              <w:rPr>
                <w:rFonts w:ascii="Arial Narrow" w:hAnsi="Arial Narrow" w:cs="Arial"/>
                <w:color w:val="auto"/>
                <w:sz w:val="22"/>
                <w:szCs w:val="22"/>
                <w:lang w:val="en-US"/>
              </w:rPr>
              <w:t>Anaesthesia</w:t>
            </w:r>
            <w:proofErr w:type="spellEnd"/>
            <w:r w:rsidRPr="00536E78">
              <w:rPr>
                <w:rFonts w:ascii="Arial Narrow" w:hAnsi="Arial Narrow" w:cs="Arial"/>
                <w:color w:val="auto"/>
                <w:sz w:val="22"/>
                <w:szCs w:val="22"/>
                <w:lang w:val="en-US"/>
              </w:rPr>
              <w:t xml:space="preserve">. 2021 Aug 9. </w:t>
            </w:r>
            <w:proofErr w:type="spellStart"/>
            <w:r w:rsidRPr="00536E78">
              <w:rPr>
                <w:rFonts w:ascii="Arial Narrow" w:hAnsi="Arial Narrow" w:cs="Arial"/>
                <w:color w:val="auto"/>
                <w:sz w:val="22"/>
                <w:szCs w:val="22"/>
                <w:lang w:val="en-US"/>
              </w:rPr>
              <w:t>doi</w:t>
            </w:r>
            <w:proofErr w:type="spellEnd"/>
            <w:r w:rsidRPr="00536E78">
              <w:rPr>
                <w:rFonts w:ascii="Arial Narrow" w:hAnsi="Arial Narrow" w:cs="Arial"/>
                <w:color w:val="auto"/>
                <w:sz w:val="22"/>
                <w:szCs w:val="22"/>
                <w:lang w:val="en-US"/>
              </w:rPr>
              <w:t xml:space="preserve">: 10.1111/anae.15560. </w:t>
            </w:r>
            <w:proofErr w:type="spellStart"/>
            <w:r w:rsidRPr="00536E78">
              <w:rPr>
                <w:rFonts w:ascii="Arial Narrow" w:hAnsi="Arial Narrow" w:cs="Arial"/>
                <w:color w:val="auto"/>
                <w:sz w:val="22"/>
                <w:szCs w:val="22"/>
                <w:lang w:val="en-US"/>
              </w:rPr>
              <w:t>Epub</w:t>
            </w:r>
            <w:proofErr w:type="spellEnd"/>
            <w:r w:rsidRPr="00536E78">
              <w:rPr>
                <w:rFonts w:ascii="Arial Narrow" w:hAnsi="Arial Narrow" w:cs="Arial"/>
                <w:color w:val="auto"/>
                <w:sz w:val="22"/>
                <w:szCs w:val="22"/>
                <w:lang w:val="en-US"/>
              </w:rPr>
              <w:t xml:space="preserve"> ahead of print. PMID: 34371522</w:t>
            </w:r>
            <w:r w:rsidRPr="00536E78">
              <w:rPr>
                <w:rFonts w:ascii="Arial" w:eastAsia="Times New Roman" w:hAnsi="Arial" w:cs="Arial"/>
                <w:b/>
                <w:bCs/>
                <w:color w:val="auto"/>
                <w:sz w:val="22"/>
                <w:szCs w:val="22"/>
                <w:lang w:eastAsia="ar-SA"/>
              </w:rPr>
              <w:t>.</w:t>
            </w:r>
          </w:p>
        </w:tc>
        <w:tc>
          <w:tcPr>
            <w:tcW w:w="1114" w:type="dxa"/>
          </w:tcPr>
          <w:p w14:paraId="67C0BE69" w14:textId="6940B7C2"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6.955</w:t>
            </w:r>
          </w:p>
        </w:tc>
        <w:tc>
          <w:tcPr>
            <w:tcW w:w="2120" w:type="dxa"/>
          </w:tcPr>
          <w:p w14:paraId="6855B1C9"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058AAC93" w14:textId="77777777" w:rsidTr="009842BB">
        <w:tc>
          <w:tcPr>
            <w:tcW w:w="584" w:type="dxa"/>
            <w:vAlign w:val="bottom"/>
          </w:tcPr>
          <w:p w14:paraId="3CF08C10" w14:textId="5DA86A35"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27</w:t>
            </w:r>
          </w:p>
        </w:tc>
        <w:tc>
          <w:tcPr>
            <w:tcW w:w="10640" w:type="dxa"/>
            <w:vAlign w:val="center"/>
          </w:tcPr>
          <w:p w14:paraId="733A155B" w14:textId="5AAC951A" w:rsidR="00F35856" w:rsidRPr="00C963FC" w:rsidRDefault="00F35856" w:rsidP="00F35856">
            <w:pPr>
              <w:pStyle w:val="Default"/>
              <w:jc w:val="both"/>
              <w:rPr>
                <w:rFonts w:ascii="Arial" w:eastAsia="Times New Roman" w:hAnsi="Arial" w:cs="Arial"/>
                <w:b/>
                <w:bCs/>
                <w:color w:val="auto"/>
                <w:sz w:val="22"/>
                <w:szCs w:val="22"/>
                <w:lang w:eastAsia="ar-SA"/>
              </w:rPr>
            </w:pPr>
            <w:r w:rsidRPr="00334C9A">
              <w:rPr>
                <w:rFonts w:ascii="Arial Narrow" w:hAnsi="Arial Narrow" w:cs="Arial"/>
                <w:b/>
                <w:bCs/>
                <w:color w:val="auto"/>
                <w:sz w:val="22"/>
                <w:szCs w:val="22"/>
              </w:rPr>
              <w:t>Perrone AM,</w:t>
            </w:r>
            <w:r w:rsidRPr="00334C9A">
              <w:rPr>
                <w:rFonts w:ascii="Arial Narrow" w:hAnsi="Arial Narrow" w:cs="Arial"/>
                <w:color w:val="auto"/>
                <w:sz w:val="22"/>
                <w:szCs w:val="22"/>
              </w:rPr>
              <w:t xml:space="preserve"> Ravegnini G, Miglietta S, Argnani L, Ferioli M, De Crescenzo E, Tesei M, Di Stanislao M, Girolimetti G, Gasparre G, Porcelli AM, De Terlizzi F, Zamagni C, Morganti AG, De Iaco P. Electrochemotherapy in Vulvar Cancer and Cisplatin Combined with Electroporation. </w:t>
            </w:r>
            <w:r w:rsidRPr="00536E78">
              <w:rPr>
                <w:rFonts w:ascii="Arial Narrow" w:hAnsi="Arial Narrow" w:cs="Arial"/>
                <w:color w:val="auto"/>
                <w:sz w:val="22"/>
                <w:szCs w:val="22"/>
                <w:lang w:val="en-US"/>
              </w:rPr>
              <w:t xml:space="preserve">Systematic Review and In Vitro Studies. Cancers (Basel). 2021 Apr 21;13(9):1993. </w:t>
            </w:r>
            <w:proofErr w:type="spellStart"/>
            <w:r w:rsidRPr="00536E78">
              <w:rPr>
                <w:rFonts w:ascii="Arial Narrow" w:hAnsi="Arial Narrow" w:cs="Arial"/>
                <w:color w:val="auto"/>
                <w:sz w:val="22"/>
                <w:szCs w:val="22"/>
                <w:lang w:val="en-US"/>
              </w:rPr>
              <w:t>doi</w:t>
            </w:r>
            <w:proofErr w:type="spellEnd"/>
            <w:r w:rsidRPr="00536E78">
              <w:rPr>
                <w:rFonts w:ascii="Arial Narrow" w:hAnsi="Arial Narrow" w:cs="Arial"/>
                <w:color w:val="auto"/>
                <w:sz w:val="22"/>
                <w:szCs w:val="22"/>
                <w:lang w:val="en-US"/>
              </w:rPr>
              <w:t>: 10.3390/cancers13091993. PMID: 33919139; PMCID: PMC8122585.</w:t>
            </w:r>
          </w:p>
        </w:tc>
        <w:tc>
          <w:tcPr>
            <w:tcW w:w="1114" w:type="dxa"/>
          </w:tcPr>
          <w:p w14:paraId="16523235" w14:textId="3EDAEA65"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6A5CCF54" w14:textId="359D1955" w:rsidR="00F35856" w:rsidRPr="00C963FC" w:rsidRDefault="00F35856" w:rsidP="00F35856">
            <w:pPr>
              <w:pStyle w:val="Default"/>
              <w:ind w:right="363"/>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C963FC" w14:paraId="43D4931B" w14:textId="77777777" w:rsidTr="009842BB">
        <w:tc>
          <w:tcPr>
            <w:tcW w:w="584" w:type="dxa"/>
            <w:vAlign w:val="bottom"/>
          </w:tcPr>
          <w:p w14:paraId="37F4C65B" w14:textId="7CEFC6E1"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28</w:t>
            </w:r>
          </w:p>
        </w:tc>
        <w:tc>
          <w:tcPr>
            <w:tcW w:w="10640" w:type="dxa"/>
            <w:vAlign w:val="center"/>
          </w:tcPr>
          <w:p w14:paraId="446A6B46" w14:textId="54EB8450" w:rsidR="00F35856" w:rsidRPr="00C963FC" w:rsidRDefault="00F35856" w:rsidP="00F35856">
            <w:pPr>
              <w:pStyle w:val="Default"/>
              <w:jc w:val="both"/>
              <w:rPr>
                <w:rFonts w:ascii="Arial" w:eastAsia="Times New Roman" w:hAnsi="Arial" w:cs="Arial"/>
                <w:b/>
                <w:bCs/>
                <w:color w:val="auto"/>
                <w:sz w:val="22"/>
                <w:szCs w:val="22"/>
                <w:lang w:eastAsia="ar-SA"/>
              </w:rPr>
            </w:pPr>
            <w:r w:rsidRPr="00334C9A">
              <w:rPr>
                <w:rFonts w:ascii="Arial Narrow" w:hAnsi="Arial Narrow" w:cs="Arial"/>
                <w:b/>
                <w:bCs/>
                <w:color w:val="auto"/>
                <w:sz w:val="22"/>
                <w:szCs w:val="22"/>
              </w:rPr>
              <w:t>Perrone AM,</w:t>
            </w:r>
            <w:r w:rsidRPr="00334C9A">
              <w:rPr>
                <w:rFonts w:ascii="Arial Narrow" w:hAnsi="Arial Narrow" w:cs="Arial"/>
                <w:color w:val="auto"/>
                <w:sz w:val="22"/>
                <w:szCs w:val="22"/>
              </w:rPr>
              <w:t xml:space="preserve"> Ferioli M, Argnani L, De Terlizzi F, Pirovano C, Covarelli P, Dondi G, Tesei M, De Crescenzo E, Ravegnini G, Galuppi A, Morganti AG, De Iaco P. Quality of Life with Vulvar Carcinoma Treated with Palliative Electrochemotherapy: The ELECHTRA (ELEctroCHemoTherapy vulvaR cAncer) Study. </w:t>
            </w:r>
            <w:r w:rsidRPr="00EE24B8">
              <w:rPr>
                <w:rFonts w:ascii="Arial Narrow" w:hAnsi="Arial Narrow" w:cs="Arial"/>
                <w:color w:val="auto"/>
                <w:sz w:val="22"/>
                <w:szCs w:val="22"/>
              </w:rPr>
              <w:t>Cancers (Basel). 2021 Apr 1;13(7):1622. doi: 10.3390/cancers13071622. PMID: 33915692; PMCID: PMC8036723.</w:t>
            </w:r>
          </w:p>
        </w:tc>
        <w:tc>
          <w:tcPr>
            <w:tcW w:w="1114" w:type="dxa"/>
          </w:tcPr>
          <w:p w14:paraId="41A22A95" w14:textId="6F5F050C"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05485AEB" w14:textId="125F2E2A" w:rsidR="00F35856" w:rsidRPr="00C963FC" w:rsidRDefault="00F35856" w:rsidP="00F35856">
            <w:pPr>
              <w:pStyle w:val="Default"/>
              <w:ind w:right="363"/>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C963FC" w14:paraId="06B0BF57" w14:textId="77777777" w:rsidTr="009842BB">
        <w:tc>
          <w:tcPr>
            <w:tcW w:w="584" w:type="dxa"/>
            <w:vAlign w:val="bottom"/>
          </w:tcPr>
          <w:p w14:paraId="118C219F" w14:textId="412007BF"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29</w:t>
            </w:r>
          </w:p>
        </w:tc>
        <w:tc>
          <w:tcPr>
            <w:tcW w:w="10640" w:type="dxa"/>
            <w:vAlign w:val="center"/>
          </w:tcPr>
          <w:p w14:paraId="47F29865" w14:textId="08CA3B43" w:rsidR="00F35856" w:rsidRPr="003474CD" w:rsidRDefault="00F35856" w:rsidP="00F35856">
            <w:pPr>
              <w:pStyle w:val="Default"/>
              <w:jc w:val="both"/>
              <w:rPr>
                <w:rFonts w:ascii="Arial Narrow" w:hAnsi="Arial Narrow" w:cs="Arial"/>
                <w:color w:val="auto"/>
                <w:sz w:val="22"/>
                <w:szCs w:val="22"/>
              </w:rPr>
            </w:pPr>
            <w:r w:rsidRPr="006C0C6A">
              <w:rPr>
                <w:rFonts w:ascii="Arial Narrow" w:hAnsi="Arial Narrow" w:cs="Arial"/>
                <w:color w:val="auto"/>
                <w:sz w:val="22"/>
                <w:szCs w:val="22"/>
              </w:rPr>
              <w:t xml:space="preserve">Falcone F, Breda E, Ferrandina G, Malzoni M, </w:t>
            </w:r>
            <w:r w:rsidRPr="00731380">
              <w:rPr>
                <w:rFonts w:ascii="Arial Narrow" w:hAnsi="Arial Narrow" w:cs="Arial"/>
                <w:b/>
                <w:bCs/>
                <w:color w:val="auto"/>
                <w:sz w:val="22"/>
                <w:szCs w:val="22"/>
              </w:rPr>
              <w:t>Perrone AM</w:t>
            </w:r>
            <w:r w:rsidRPr="006C0C6A">
              <w:rPr>
                <w:rFonts w:ascii="Arial Narrow" w:hAnsi="Arial Narrow" w:cs="Arial"/>
                <w:color w:val="auto"/>
                <w:sz w:val="22"/>
                <w:szCs w:val="22"/>
              </w:rPr>
              <w:t xml:space="preserve">, Cormio G, Di Donato V, Frigerio L, Mangili G, Raspagliesi F, Festi A, Scibilia G, Biglia N, Sorio R, Vizza E, Losito NS, Greggi S. Fertility-sparing treatment in advanced-stage serous borderline ovarian tumors. </w:t>
            </w:r>
            <w:r w:rsidRPr="00AE07EC">
              <w:rPr>
                <w:rFonts w:ascii="Arial Narrow" w:hAnsi="Arial Narrow" w:cs="Arial"/>
                <w:color w:val="auto"/>
                <w:sz w:val="22"/>
                <w:szCs w:val="22"/>
                <w:lang w:val="en-BZ"/>
              </w:rPr>
              <w:t xml:space="preserve">An analysis from the MITO14 study database. </w:t>
            </w:r>
            <w:proofErr w:type="spellStart"/>
            <w:r w:rsidRPr="00AE07EC">
              <w:rPr>
                <w:rFonts w:ascii="Arial Narrow" w:hAnsi="Arial Narrow" w:cs="Arial"/>
                <w:color w:val="auto"/>
                <w:sz w:val="22"/>
                <w:szCs w:val="22"/>
                <w:lang w:val="en-BZ"/>
              </w:rPr>
              <w:t>Gynecol</w:t>
            </w:r>
            <w:proofErr w:type="spellEnd"/>
            <w:r w:rsidRPr="00AE07EC">
              <w:rPr>
                <w:rFonts w:ascii="Arial Narrow" w:hAnsi="Arial Narrow" w:cs="Arial"/>
                <w:color w:val="auto"/>
                <w:sz w:val="22"/>
                <w:szCs w:val="22"/>
                <w:lang w:val="en-BZ"/>
              </w:rPr>
              <w:t xml:space="preserve"> Oncol. 2021 Jun;161(3):825-831. </w:t>
            </w:r>
            <w:proofErr w:type="spellStart"/>
            <w:r w:rsidRPr="00AE07EC">
              <w:rPr>
                <w:rFonts w:ascii="Arial Narrow" w:hAnsi="Arial Narrow" w:cs="Arial"/>
                <w:color w:val="auto"/>
                <w:sz w:val="22"/>
                <w:szCs w:val="22"/>
                <w:lang w:val="en-BZ"/>
              </w:rPr>
              <w:t>doi</w:t>
            </w:r>
            <w:proofErr w:type="spellEnd"/>
            <w:r w:rsidRPr="00AE07EC">
              <w:rPr>
                <w:rFonts w:ascii="Arial Narrow" w:hAnsi="Arial Narrow" w:cs="Arial"/>
                <w:color w:val="auto"/>
                <w:sz w:val="22"/>
                <w:szCs w:val="22"/>
                <w:lang w:val="en-BZ"/>
              </w:rPr>
              <w:t xml:space="preserve">: 10.1016/j.ygyno.2021.03.023. </w:t>
            </w:r>
            <w:proofErr w:type="spellStart"/>
            <w:r w:rsidRPr="003474CD">
              <w:rPr>
                <w:rFonts w:ascii="Arial Narrow" w:hAnsi="Arial Narrow" w:cs="Arial"/>
                <w:color w:val="auto"/>
                <w:sz w:val="22"/>
                <w:szCs w:val="22"/>
              </w:rPr>
              <w:t>Epub</w:t>
            </w:r>
            <w:proofErr w:type="spellEnd"/>
            <w:r w:rsidRPr="003474CD">
              <w:rPr>
                <w:rFonts w:ascii="Arial Narrow" w:hAnsi="Arial Narrow" w:cs="Arial"/>
                <w:color w:val="auto"/>
                <w:sz w:val="22"/>
                <w:szCs w:val="22"/>
              </w:rPr>
              <w:t xml:space="preserve"> 2021 Mar 27. PMID: 33781554.</w:t>
            </w:r>
          </w:p>
        </w:tc>
        <w:tc>
          <w:tcPr>
            <w:tcW w:w="1114" w:type="dxa"/>
          </w:tcPr>
          <w:p w14:paraId="40CD270B" w14:textId="03BFB59F" w:rsidR="00F35856" w:rsidRPr="00C963FC" w:rsidRDefault="00F35856" w:rsidP="00F35856">
            <w:pPr>
              <w:pStyle w:val="Default"/>
              <w:spacing w:after="240"/>
              <w:jc w:val="center"/>
              <w:rPr>
                <w:rFonts w:ascii="Arial" w:eastAsia="Times New Roman" w:hAnsi="Arial" w:cs="Arial"/>
                <w:b/>
                <w:bCs/>
                <w:color w:val="auto"/>
                <w:sz w:val="22"/>
                <w:szCs w:val="22"/>
                <w:lang w:eastAsia="ar-SA"/>
              </w:rPr>
            </w:pPr>
            <w:r w:rsidRPr="002B1370">
              <w:rPr>
                <w:rFonts w:ascii="Arial" w:eastAsia="Times New Roman" w:hAnsi="Arial" w:cs="Arial"/>
                <w:b/>
                <w:bCs/>
                <w:color w:val="auto"/>
                <w:sz w:val="22"/>
                <w:szCs w:val="22"/>
                <w:lang w:eastAsia="ar-SA"/>
              </w:rPr>
              <w:t>5.482</w:t>
            </w:r>
          </w:p>
        </w:tc>
        <w:tc>
          <w:tcPr>
            <w:tcW w:w="2120" w:type="dxa"/>
          </w:tcPr>
          <w:p w14:paraId="195FAE5C"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4A2B58A7" w14:textId="77777777" w:rsidTr="009842BB">
        <w:tc>
          <w:tcPr>
            <w:tcW w:w="584" w:type="dxa"/>
            <w:vAlign w:val="bottom"/>
          </w:tcPr>
          <w:p w14:paraId="792FC35B" w14:textId="04D5F013"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30</w:t>
            </w:r>
          </w:p>
        </w:tc>
        <w:tc>
          <w:tcPr>
            <w:tcW w:w="10640" w:type="dxa"/>
            <w:vAlign w:val="center"/>
          </w:tcPr>
          <w:p w14:paraId="38666B6D" w14:textId="25D75DB1" w:rsidR="00F35856" w:rsidRPr="006C0C6A" w:rsidRDefault="00F35856" w:rsidP="00F35856">
            <w:pPr>
              <w:pStyle w:val="Default"/>
              <w:jc w:val="both"/>
              <w:rPr>
                <w:rFonts w:ascii="Arial Narrow" w:hAnsi="Arial Narrow" w:cs="Arial"/>
                <w:color w:val="auto"/>
                <w:sz w:val="22"/>
                <w:szCs w:val="22"/>
              </w:rPr>
            </w:pPr>
            <w:r w:rsidRPr="003474CD">
              <w:rPr>
                <w:rFonts w:ascii="Arial Narrow" w:hAnsi="Arial Narrow" w:cs="Arial"/>
                <w:color w:val="auto"/>
                <w:sz w:val="22"/>
                <w:szCs w:val="22"/>
              </w:rPr>
              <w:t xml:space="preserve">De Leo A, de Biase D, Lenzi J, Barbero G, Turchetti D, Grillini M, Ravegnini G, Angelini S, Zamagni C, Coluccelli S, Dondi G, De Iaco P, </w:t>
            </w:r>
            <w:r w:rsidRPr="00731380">
              <w:rPr>
                <w:rFonts w:ascii="Arial Narrow" w:hAnsi="Arial Narrow" w:cs="Arial"/>
                <w:b/>
                <w:bCs/>
                <w:color w:val="auto"/>
                <w:sz w:val="22"/>
                <w:szCs w:val="22"/>
              </w:rPr>
              <w:t>Perrone AM,</w:t>
            </w:r>
            <w:r w:rsidRPr="003474CD">
              <w:rPr>
                <w:rFonts w:ascii="Arial Narrow" w:hAnsi="Arial Narrow" w:cs="Arial"/>
                <w:color w:val="auto"/>
                <w:sz w:val="22"/>
                <w:szCs w:val="22"/>
              </w:rPr>
              <w:t xml:space="preserve"> Tallini G, Santini D, Ceccarelli C. ARID1A and CTNNB1/β-Catenin Molecular Status Affects the Clinicopathologic Features and Prognosis of Endometrial Carcinoma: Implications for an Improved Surrogate Molecular Classification. Cancers (Basel). 2021 Feb 25;13(5):950. doi: 10.3390/cancers13050950. PMID: 33668727; PMCID: PMC7956405.</w:t>
            </w:r>
          </w:p>
        </w:tc>
        <w:tc>
          <w:tcPr>
            <w:tcW w:w="1114" w:type="dxa"/>
          </w:tcPr>
          <w:p w14:paraId="4C3407B1" w14:textId="34059E0E" w:rsidR="00F35856" w:rsidRPr="002B1370"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0317FC01" w14:textId="77777777" w:rsidR="00F35856" w:rsidRPr="00C963FC"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C963FC" w14:paraId="494E32FE" w14:textId="77777777" w:rsidTr="009842BB">
        <w:tc>
          <w:tcPr>
            <w:tcW w:w="584" w:type="dxa"/>
            <w:vAlign w:val="bottom"/>
          </w:tcPr>
          <w:p w14:paraId="02A5352A" w14:textId="0C456BD4"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31</w:t>
            </w:r>
          </w:p>
        </w:tc>
        <w:tc>
          <w:tcPr>
            <w:tcW w:w="10640" w:type="dxa"/>
            <w:vAlign w:val="center"/>
          </w:tcPr>
          <w:p w14:paraId="16F545CE" w14:textId="2891E473" w:rsidR="00F35856" w:rsidRPr="00483C93" w:rsidRDefault="00F35856" w:rsidP="00F35856">
            <w:pPr>
              <w:pStyle w:val="Default"/>
              <w:jc w:val="both"/>
              <w:rPr>
                <w:rFonts w:ascii="Arial Narrow" w:hAnsi="Arial Narrow" w:cs="Arial"/>
                <w:color w:val="auto"/>
                <w:sz w:val="22"/>
                <w:szCs w:val="22"/>
                <w:lang w:val="en-US"/>
              </w:rPr>
            </w:pPr>
            <w:r w:rsidRPr="00AE07EC">
              <w:rPr>
                <w:rFonts w:ascii="Arial Narrow" w:hAnsi="Arial Narrow" w:cs="Arial"/>
                <w:color w:val="auto"/>
                <w:sz w:val="22"/>
                <w:szCs w:val="22"/>
              </w:rPr>
              <w:t xml:space="preserve">Ferioli M, Galuppi A, </w:t>
            </w:r>
            <w:proofErr w:type="spellStart"/>
            <w:r w:rsidRPr="00AE07EC">
              <w:rPr>
                <w:rFonts w:ascii="Arial Narrow" w:hAnsi="Arial Narrow" w:cs="Arial"/>
                <w:color w:val="auto"/>
                <w:sz w:val="22"/>
                <w:szCs w:val="22"/>
              </w:rPr>
              <w:t>Buwenge</w:t>
            </w:r>
            <w:proofErr w:type="spellEnd"/>
            <w:r w:rsidRPr="00AE07EC">
              <w:rPr>
                <w:rFonts w:ascii="Arial Narrow" w:hAnsi="Arial Narrow" w:cs="Arial"/>
                <w:color w:val="auto"/>
                <w:sz w:val="22"/>
                <w:szCs w:val="22"/>
              </w:rPr>
              <w:t xml:space="preserve"> M, Cammelli S, </w:t>
            </w:r>
            <w:r w:rsidRPr="00731380">
              <w:rPr>
                <w:rFonts w:ascii="Arial Narrow" w:hAnsi="Arial Narrow" w:cs="Arial"/>
                <w:b/>
                <w:bCs/>
                <w:color w:val="auto"/>
                <w:sz w:val="22"/>
                <w:szCs w:val="22"/>
              </w:rPr>
              <w:t>Perrone AM</w:t>
            </w:r>
            <w:r w:rsidRPr="00AE07EC">
              <w:rPr>
                <w:rFonts w:ascii="Arial Narrow" w:hAnsi="Arial Narrow" w:cs="Arial"/>
                <w:color w:val="auto"/>
                <w:sz w:val="22"/>
                <w:szCs w:val="22"/>
              </w:rPr>
              <w:t xml:space="preserve">, Macchia G, Deodato F, </w:t>
            </w:r>
            <w:proofErr w:type="spellStart"/>
            <w:r w:rsidRPr="00AE07EC">
              <w:rPr>
                <w:rFonts w:ascii="Arial Narrow" w:hAnsi="Arial Narrow" w:cs="Arial"/>
                <w:color w:val="auto"/>
                <w:sz w:val="22"/>
                <w:szCs w:val="22"/>
              </w:rPr>
              <w:t>Cilla</w:t>
            </w:r>
            <w:proofErr w:type="spellEnd"/>
            <w:r w:rsidRPr="00AE07EC">
              <w:rPr>
                <w:rFonts w:ascii="Arial Narrow" w:hAnsi="Arial Narrow" w:cs="Arial"/>
                <w:color w:val="auto"/>
                <w:sz w:val="22"/>
                <w:szCs w:val="22"/>
              </w:rPr>
              <w:t xml:space="preserve"> S, Zamagni A, De Terlizzi F, Tagliaferri L, De Iaco P, Morganti AG. </w:t>
            </w:r>
            <w:proofErr w:type="spellStart"/>
            <w:r w:rsidRPr="00AE07EC">
              <w:rPr>
                <w:rFonts w:ascii="Arial Narrow" w:hAnsi="Arial Narrow" w:cs="Arial"/>
                <w:color w:val="auto"/>
                <w:sz w:val="22"/>
                <w:szCs w:val="22"/>
              </w:rPr>
              <w:t>Electrochemotherapy</w:t>
            </w:r>
            <w:proofErr w:type="spellEnd"/>
            <w:r w:rsidRPr="00AE07EC">
              <w:rPr>
                <w:rFonts w:ascii="Arial Narrow" w:hAnsi="Arial Narrow" w:cs="Arial"/>
                <w:color w:val="auto"/>
                <w:sz w:val="22"/>
                <w:szCs w:val="22"/>
              </w:rPr>
              <w:t xml:space="preserve"> in </w:t>
            </w:r>
            <w:proofErr w:type="spellStart"/>
            <w:r w:rsidRPr="00AE07EC">
              <w:rPr>
                <w:rFonts w:ascii="Arial Narrow" w:hAnsi="Arial Narrow" w:cs="Arial"/>
                <w:color w:val="auto"/>
                <w:sz w:val="22"/>
                <w:szCs w:val="22"/>
              </w:rPr>
              <w:t>Kaposi</w:t>
            </w:r>
            <w:proofErr w:type="spellEnd"/>
            <w:r w:rsidRPr="00AE07EC">
              <w:rPr>
                <w:rFonts w:ascii="Arial Narrow" w:hAnsi="Arial Narrow" w:cs="Arial"/>
                <w:color w:val="auto"/>
                <w:sz w:val="22"/>
                <w:szCs w:val="22"/>
              </w:rPr>
              <w:t xml:space="preserve"> sarcoma: A </w:t>
            </w:r>
            <w:proofErr w:type="spellStart"/>
            <w:r w:rsidRPr="00AE07EC">
              <w:rPr>
                <w:rFonts w:ascii="Arial Narrow" w:hAnsi="Arial Narrow" w:cs="Arial"/>
                <w:color w:val="auto"/>
                <w:sz w:val="22"/>
                <w:szCs w:val="22"/>
              </w:rPr>
              <w:t>systematic</w:t>
            </w:r>
            <w:proofErr w:type="spellEnd"/>
            <w:r w:rsidRPr="00AE07EC">
              <w:rPr>
                <w:rFonts w:ascii="Arial Narrow" w:hAnsi="Arial Narrow" w:cs="Arial"/>
                <w:color w:val="auto"/>
                <w:sz w:val="22"/>
                <w:szCs w:val="22"/>
              </w:rPr>
              <w:t xml:space="preserve"> review. </w:t>
            </w:r>
            <w:r w:rsidRPr="00483C93">
              <w:rPr>
                <w:rFonts w:ascii="Arial Narrow" w:hAnsi="Arial Narrow" w:cs="Arial"/>
                <w:color w:val="auto"/>
                <w:sz w:val="22"/>
                <w:szCs w:val="22"/>
                <w:lang w:val="en-US"/>
              </w:rPr>
              <w:t xml:space="preserve">Mol Clin Oncol. 2021 Apr;14(4):64. </w:t>
            </w:r>
            <w:proofErr w:type="spellStart"/>
            <w:r w:rsidRPr="00483C93">
              <w:rPr>
                <w:rFonts w:ascii="Arial Narrow" w:hAnsi="Arial Narrow" w:cs="Arial"/>
                <w:color w:val="auto"/>
                <w:sz w:val="22"/>
                <w:szCs w:val="22"/>
                <w:lang w:val="en-US"/>
              </w:rPr>
              <w:t>doi</w:t>
            </w:r>
            <w:proofErr w:type="spellEnd"/>
            <w:r w:rsidRPr="00483C93">
              <w:rPr>
                <w:rFonts w:ascii="Arial Narrow" w:hAnsi="Arial Narrow" w:cs="Arial"/>
                <w:color w:val="auto"/>
                <w:sz w:val="22"/>
                <w:szCs w:val="22"/>
                <w:lang w:val="en-US"/>
              </w:rPr>
              <w:t xml:space="preserve">: 10.3892/mco.2021.2226. </w:t>
            </w:r>
            <w:proofErr w:type="spellStart"/>
            <w:r w:rsidRPr="00483C93">
              <w:rPr>
                <w:rFonts w:ascii="Arial Narrow" w:hAnsi="Arial Narrow" w:cs="Arial"/>
                <w:color w:val="auto"/>
                <w:sz w:val="22"/>
                <w:szCs w:val="22"/>
                <w:lang w:val="en-US"/>
              </w:rPr>
              <w:t>Epub</w:t>
            </w:r>
            <w:proofErr w:type="spellEnd"/>
            <w:r w:rsidRPr="00483C93">
              <w:rPr>
                <w:rFonts w:ascii="Arial Narrow" w:hAnsi="Arial Narrow" w:cs="Arial"/>
                <w:color w:val="auto"/>
                <w:sz w:val="22"/>
                <w:szCs w:val="22"/>
                <w:lang w:val="en-US"/>
              </w:rPr>
              <w:t xml:space="preserve"> 2021 Feb 8. PMID: 33680455; PMCID: PMC7890459.</w:t>
            </w:r>
          </w:p>
        </w:tc>
        <w:tc>
          <w:tcPr>
            <w:tcW w:w="1114" w:type="dxa"/>
          </w:tcPr>
          <w:p w14:paraId="5A83B67F" w14:textId="0D7B8D08" w:rsidR="00F35856" w:rsidRPr="002C3FD5" w:rsidRDefault="00F35856" w:rsidP="00F35856">
            <w:pPr>
              <w:pStyle w:val="Default"/>
              <w:spacing w:after="240"/>
              <w:jc w:val="center"/>
              <w:rPr>
                <w:rFonts w:ascii="Arial" w:eastAsia="Times New Roman" w:hAnsi="Arial" w:cs="Arial"/>
                <w:b/>
                <w:bCs/>
                <w:color w:val="auto"/>
                <w:sz w:val="22"/>
                <w:szCs w:val="22"/>
                <w:lang w:eastAsia="ar-SA"/>
              </w:rPr>
            </w:pPr>
            <w:r w:rsidRPr="002C3FD5">
              <w:rPr>
                <w:rFonts w:ascii="Arial" w:eastAsia="Times New Roman" w:hAnsi="Arial" w:cs="Arial"/>
                <w:b/>
                <w:bCs/>
                <w:color w:val="auto"/>
                <w:sz w:val="22"/>
                <w:szCs w:val="22"/>
                <w:lang w:eastAsia="ar-SA"/>
              </w:rPr>
              <w:t>0.29</w:t>
            </w:r>
          </w:p>
        </w:tc>
        <w:tc>
          <w:tcPr>
            <w:tcW w:w="2120" w:type="dxa"/>
          </w:tcPr>
          <w:p w14:paraId="09FCFBA2" w14:textId="77777777" w:rsidR="00F35856" w:rsidRPr="006C0C6A"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50B7745D" w14:textId="77777777" w:rsidTr="009842BB">
        <w:tc>
          <w:tcPr>
            <w:tcW w:w="584" w:type="dxa"/>
            <w:vAlign w:val="bottom"/>
          </w:tcPr>
          <w:p w14:paraId="1274B997" w14:textId="5E465A30"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32</w:t>
            </w:r>
          </w:p>
        </w:tc>
        <w:tc>
          <w:tcPr>
            <w:tcW w:w="10640" w:type="dxa"/>
            <w:vAlign w:val="center"/>
          </w:tcPr>
          <w:p w14:paraId="2300A1C3" w14:textId="3BC94FBA" w:rsidR="00F35856" w:rsidRPr="00731380" w:rsidRDefault="00F35856" w:rsidP="00F35856">
            <w:pPr>
              <w:pStyle w:val="Default"/>
              <w:jc w:val="both"/>
              <w:rPr>
                <w:rFonts w:ascii="Arial Narrow" w:hAnsi="Arial Narrow" w:cs="Arial"/>
                <w:color w:val="auto"/>
                <w:sz w:val="22"/>
                <w:szCs w:val="22"/>
              </w:rPr>
            </w:pPr>
            <w:r w:rsidRPr="00AE07EC">
              <w:rPr>
                <w:rFonts w:ascii="Arial Narrow" w:hAnsi="Arial Narrow" w:cs="Arial"/>
                <w:color w:val="auto"/>
                <w:sz w:val="22"/>
                <w:szCs w:val="22"/>
              </w:rPr>
              <w:t xml:space="preserve">Bogani G, </w:t>
            </w:r>
            <w:proofErr w:type="spellStart"/>
            <w:r w:rsidRPr="00AE07EC">
              <w:rPr>
                <w:rFonts w:ascii="Arial Narrow" w:hAnsi="Arial Narrow" w:cs="Arial"/>
                <w:color w:val="auto"/>
                <w:sz w:val="22"/>
                <w:szCs w:val="22"/>
              </w:rPr>
              <w:t>Sopracordevole</w:t>
            </w:r>
            <w:proofErr w:type="spellEnd"/>
            <w:r w:rsidRPr="00AE07EC">
              <w:rPr>
                <w:rFonts w:ascii="Arial Narrow" w:hAnsi="Arial Narrow" w:cs="Arial"/>
                <w:color w:val="auto"/>
                <w:sz w:val="22"/>
                <w:szCs w:val="22"/>
              </w:rPr>
              <w:t xml:space="preserve"> F, </w:t>
            </w:r>
            <w:r w:rsidR="00C1572D" w:rsidRPr="00731380">
              <w:rPr>
                <w:rFonts w:ascii="Arial Narrow" w:hAnsi="Arial Narrow" w:cs="Arial"/>
                <w:color w:val="auto"/>
                <w:sz w:val="22"/>
                <w:szCs w:val="22"/>
              </w:rPr>
              <w:t xml:space="preserve">(…), </w:t>
            </w:r>
            <w:r w:rsidR="00C1572D" w:rsidRPr="00731380">
              <w:rPr>
                <w:rFonts w:ascii="Arial Narrow" w:hAnsi="Arial Narrow" w:cs="Arial"/>
                <w:b/>
                <w:bCs/>
                <w:color w:val="auto"/>
                <w:sz w:val="22"/>
                <w:szCs w:val="22"/>
              </w:rPr>
              <w:t>Perrone AM</w:t>
            </w:r>
            <w:r w:rsidR="00C1572D" w:rsidRPr="00731380">
              <w:rPr>
                <w:rFonts w:ascii="Arial Narrow" w:hAnsi="Arial Narrow" w:cs="Arial"/>
                <w:color w:val="auto"/>
                <w:sz w:val="22"/>
                <w:szCs w:val="22"/>
              </w:rPr>
              <w:t xml:space="preserve">, </w:t>
            </w:r>
            <w:proofErr w:type="gramStart"/>
            <w:r w:rsidR="00C1572D" w:rsidRPr="00731380">
              <w:rPr>
                <w:rFonts w:ascii="Arial Narrow" w:hAnsi="Arial Narrow" w:cs="Arial"/>
                <w:color w:val="auto"/>
                <w:sz w:val="22"/>
                <w:szCs w:val="22"/>
              </w:rPr>
              <w:t>(….</w:t>
            </w:r>
            <w:proofErr w:type="gramEnd"/>
            <w:r w:rsidR="00C1572D" w:rsidRPr="00731380">
              <w:rPr>
                <w:rFonts w:ascii="Arial Narrow" w:hAnsi="Arial Narrow" w:cs="Arial"/>
                <w:color w:val="auto"/>
                <w:sz w:val="22"/>
                <w:szCs w:val="22"/>
              </w:rPr>
              <w:t xml:space="preserve">), </w:t>
            </w:r>
            <w:r w:rsidRPr="00AE07EC">
              <w:rPr>
                <w:rFonts w:ascii="Arial Narrow" w:hAnsi="Arial Narrow" w:cs="Arial"/>
                <w:color w:val="auto"/>
                <w:sz w:val="22"/>
                <w:szCs w:val="22"/>
              </w:rPr>
              <w:t xml:space="preserve">Spinillo A, Ghezzi F, </w:t>
            </w:r>
            <w:proofErr w:type="spellStart"/>
            <w:r w:rsidRPr="00AE07EC">
              <w:rPr>
                <w:rFonts w:ascii="Arial Narrow" w:hAnsi="Arial Narrow" w:cs="Arial"/>
                <w:color w:val="auto"/>
                <w:sz w:val="22"/>
                <w:szCs w:val="22"/>
              </w:rPr>
              <w:t>Colacurci</w:t>
            </w:r>
            <w:proofErr w:type="spellEnd"/>
            <w:r w:rsidRPr="00AE07EC">
              <w:rPr>
                <w:rFonts w:ascii="Arial Narrow" w:hAnsi="Arial Narrow" w:cs="Arial"/>
                <w:color w:val="auto"/>
                <w:sz w:val="22"/>
                <w:szCs w:val="22"/>
              </w:rPr>
              <w:t xml:space="preserve"> N, </w:t>
            </w:r>
            <w:proofErr w:type="spellStart"/>
            <w:r w:rsidRPr="00AE07EC">
              <w:rPr>
                <w:rFonts w:ascii="Arial Narrow" w:hAnsi="Arial Narrow" w:cs="Arial"/>
                <w:color w:val="auto"/>
                <w:sz w:val="22"/>
                <w:szCs w:val="22"/>
              </w:rPr>
              <w:t>Muzii</w:t>
            </w:r>
            <w:proofErr w:type="spellEnd"/>
            <w:r w:rsidRPr="00AE07EC">
              <w:rPr>
                <w:rFonts w:ascii="Arial Narrow" w:hAnsi="Arial Narrow" w:cs="Arial"/>
                <w:color w:val="auto"/>
                <w:sz w:val="22"/>
                <w:szCs w:val="22"/>
              </w:rPr>
              <w:t xml:space="preserve"> L, Benedetti Panici P, Scambia G, </w:t>
            </w:r>
            <w:proofErr w:type="spellStart"/>
            <w:r w:rsidRPr="00AE07EC">
              <w:rPr>
                <w:rFonts w:ascii="Arial Narrow" w:hAnsi="Arial Narrow" w:cs="Arial"/>
                <w:color w:val="auto"/>
                <w:sz w:val="22"/>
                <w:szCs w:val="22"/>
              </w:rPr>
              <w:t>Raspagliesi</w:t>
            </w:r>
            <w:proofErr w:type="spellEnd"/>
            <w:r w:rsidRPr="00AE07EC">
              <w:rPr>
                <w:rFonts w:ascii="Arial Narrow" w:hAnsi="Arial Narrow" w:cs="Arial"/>
                <w:color w:val="auto"/>
                <w:sz w:val="22"/>
                <w:szCs w:val="22"/>
              </w:rPr>
              <w:t xml:space="preserve"> F. High-risk HPV-positive and -negative high-grade </w:t>
            </w:r>
            <w:proofErr w:type="spellStart"/>
            <w:r w:rsidRPr="00AE07EC">
              <w:rPr>
                <w:rFonts w:ascii="Arial Narrow" w:hAnsi="Arial Narrow" w:cs="Arial"/>
                <w:color w:val="auto"/>
                <w:sz w:val="22"/>
                <w:szCs w:val="22"/>
              </w:rPr>
              <w:t>cervical</w:t>
            </w:r>
            <w:proofErr w:type="spellEnd"/>
            <w:r w:rsidRPr="00AE07EC">
              <w:rPr>
                <w:rFonts w:ascii="Arial Narrow" w:hAnsi="Arial Narrow" w:cs="Arial"/>
                <w:color w:val="auto"/>
                <w:sz w:val="22"/>
                <w:szCs w:val="22"/>
              </w:rPr>
              <w:t xml:space="preserve"> </w:t>
            </w:r>
            <w:proofErr w:type="spellStart"/>
            <w:r w:rsidRPr="00AE07EC">
              <w:rPr>
                <w:rFonts w:ascii="Arial Narrow" w:hAnsi="Arial Narrow" w:cs="Arial"/>
                <w:color w:val="auto"/>
                <w:sz w:val="22"/>
                <w:szCs w:val="22"/>
              </w:rPr>
              <w:t>dysplasia</w:t>
            </w:r>
            <w:proofErr w:type="spellEnd"/>
            <w:r w:rsidRPr="00AE07EC">
              <w:rPr>
                <w:rFonts w:ascii="Arial Narrow" w:hAnsi="Arial Narrow" w:cs="Arial"/>
                <w:color w:val="auto"/>
                <w:sz w:val="22"/>
                <w:szCs w:val="22"/>
              </w:rPr>
              <w:t xml:space="preserve">: Analysis of 5-year </w:t>
            </w:r>
            <w:proofErr w:type="spellStart"/>
            <w:r w:rsidRPr="00AE07EC">
              <w:rPr>
                <w:rFonts w:ascii="Arial Narrow" w:hAnsi="Arial Narrow" w:cs="Arial"/>
                <w:color w:val="auto"/>
                <w:sz w:val="22"/>
                <w:szCs w:val="22"/>
              </w:rPr>
              <w:t>outcomes</w:t>
            </w:r>
            <w:proofErr w:type="spellEnd"/>
            <w:r w:rsidRPr="00AE07EC">
              <w:rPr>
                <w:rFonts w:ascii="Arial Narrow" w:hAnsi="Arial Narrow" w:cs="Arial"/>
                <w:color w:val="auto"/>
                <w:sz w:val="22"/>
                <w:szCs w:val="22"/>
              </w:rPr>
              <w:t xml:space="preserve">. </w:t>
            </w:r>
            <w:proofErr w:type="spellStart"/>
            <w:r w:rsidRPr="00731380">
              <w:rPr>
                <w:rFonts w:ascii="Arial Narrow" w:hAnsi="Arial Narrow" w:cs="Arial"/>
                <w:color w:val="auto"/>
                <w:sz w:val="22"/>
                <w:szCs w:val="22"/>
              </w:rPr>
              <w:t>Gynecol</w:t>
            </w:r>
            <w:proofErr w:type="spellEnd"/>
            <w:r w:rsidRPr="00731380">
              <w:rPr>
                <w:rFonts w:ascii="Arial Narrow" w:hAnsi="Arial Narrow" w:cs="Arial"/>
                <w:color w:val="auto"/>
                <w:sz w:val="22"/>
                <w:szCs w:val="22"/>
              </w:rPr>
              <w:t xml:space="preserve"> </w:t>
            </w:r>
            <w:proofErr w:type="spellStart"/>
            <w:r w:rsidRPr="00731380">
              <w:rPr>
                <w:rFonts w:ascii="Arial Narrow" w:hAnsi="Arial Narrow" w:cs="Arial"/>
                <w:color w:val="auto"/>
                <w:sz w:val="22"/>
                <w:szCs w:val="22"/>
              </w:rPr>
              <w:t>Oncol</w:t>
            </w:r>
            <w:proofErr w:type="spellEnd"/>
            <w:r w:rsidRPr="00731380">
              <w:rPr>
                <w:rFonts w:ascii="Arial Narrow" w:hAnsi="Arial Narrow" w:cs="Arial"/>
                <w:color w:val="auto"/>
                <w:sz w:val="22"/>
                <w:szCs w:val="22"/>
              </w:rPr>
              <w:t xml:space="preserve">. 2021 Apr;161(1):173-178. </w:t>
            </w:r>
            <w:proofErr w:type="spellStart"/>
            <w:r w:rsidRPr="00731380">
              <w:rPr>
                <w:rFonts w:ascii="Arial Narrow" w:hAnsi="Arial Narrow" w:cs="Arial"/>
                <w:color w:val="auto"/>
                <w:sz w:val="22"/>
                <w:szCs w:val="22"/>
              </w:rPr>
              <w:t>doi</w:t>
            </w:r>
            <w:proofErr w:type="spellEnd"/>
            <w:r w:rsidRPr="00731380">
              <w:rPr>
                <w:rFonts w:ascii="Arial Narrow" w:hAnsi="Arial Narrow" w:cs="Arial"/>
                <w:color w:val="auto"/>
                <w:sz w:val="22"/>
                <w:szCs w:val="22"/>
              </w:rPr>
              <w:t xml:space="preserve">: 10.1016/j.ygyno.2021.01.020. </w:t>
            </w:r>
            <w:proofErr w:type="spellStart"/>
            <w:r w:rsidRPr="00731380">
              <w:rPr>
                <w:rFonts w:ascii="Arial Narrow" w:hAnsi="Arial Narrow" w:cs="Arial"/>
                <w:color w:val="auto"/>
                <w:sz w:val="22"/>
                <w:szCs w:val="22"/>
              </w:rPr>
              <w:t>Epub</w:t>
            </w:r>
            <w:proofErr w:type="spellEnd"/>
            <w:r w:rsidRPr="00731380">
              <w:rPr>
                <w:rFonts w:ascii="Arial Narrow" w:hAnsi="Arial Narrow" w:cs="Arial"/>
                <w:color w:val="auto"/>
                <w:sz w:val="22"/>
                <w:szCs w:val="22"/>
              </w:rPr>
              <w:t xml:space="preserve"> 2021 </w:t>
            </w:r>
            <w:proofErr w:type="spellStart"/>
            <w:r w:rsidRPr="00731380">
              <w:rPr>
                <w:rFonts w:ascii="Arial Narrow" w:hAnsi="Arial Narrow" w:cs="Arial"/>
                <w:color w:val="auto"/>
                <w:sz w:val="22"/>
                <w:szCs w:val="22"/>
              </w:rPr>
              <w:t>Jan</w:t>
            </w:r>
            <w:proofErr w:type="spellEnd"/>
            <w:r w:rsidRPr="00731380">
              <w:rPr>
                <w:rFonts w:ascii="Arial Narrow" w:hAnsi="Arial Narrow" w:cs="Arial"/>
                <w:color w:val="auto"/>
                <w:sz w:val="22"/>
                <w:szCs w:val="22"/>
              </w:rPr>
              <w:t xml:space="preserve"> 26. PMID: 33514481.</w:t>
            </w:r>
          </w:p>
        </w:tc>
        <w:tc>
          <w:tcPr>
            <w:tcW w:w="1114" w:type="dxa"/>
          </w:tcPr>
          <w:p w14:paraId="6A4A6963" w14:textId="2F2BA637" w:rsidR="00F35856" w:rsidRPr="002C3FD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43B9F9F8" w14:textId="77777777" w:rsidR="00F35856" w:rsidRPr="006C0C6A"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C963FC" w14:paraId="44484ED9" w14:textId="77777777" w:rsidTr="009842BB">
        <w:tc>
          <w:tcPr>
            <w:tcW w:w="584" w:type="dxa"/>
            <w:vAlign w:val="bottom"/>
          </w:tcPr>
          <w:p w14:paraId="284B83D3" w14:textId="4BFEC9CA"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33</w:t>
            </w:r>
          </w:p>
        </w:tc>
        <w:tc>
          <w:tcPr>
            <w:tcW w:w="10640" w:type="dxa"/>
            <w:vAlign w:val="center"/>
          </w:tcPr>
          <w:p w14:paraId="740CF411" w14:textId="19DB7E46" w:rsidR="00F35856" w:rsidRPr="00483C93" w:rsidRDefault="00F35856" w:rsidP="00F35856">
            <w:pPr>
              <w:pStyle w:val="Default"/>
              <w:jc w:val="both"/>
              <w:rPr>
                <w:rFonts w:ascii="Arial Narrow" w:hAnsi="Arial Narrow" w:cs="Arial"/>
                <w:color w:val="auto"/>
                <w:sz w:val="22"/>
                <w:szCs w:val="22"/>
                <w:lang w:val="en-US"/>
              </w:rPr>
            </w:pPr>
            <w:proofErr w:type="spellStart"/>
            <w:r w:rsidRPr="00731380">
              <w:rPr>
                <w:rFonts w:ascii="Arial Narrow" w:hAnsi="Arial Narrow" w:cs="Arial"/>
                <w:color w:val="auto"/>
                <w:sz w:val="22"/>
                <w:szCs w:val="22"/>
                <w:lang w:val="en-US"/>
              </w:rPr>
              <w:t>Bogani</w:t>
            </w:r>
            <w:proofErr w:type="spellEnd"/>
            <w:r w:rsidRPr="00731380">
              <w:rPr>
                <w:rFonts w:ascii="Arial Narrow" w:hAnsi="Arial Narrow" w:cs="Arial"/>
                <w:color w:val="auto"/>
                <w:sz w:val="22"/>
                <w:szCs w:val="22"/>
                <w:lang w:val="en-US"/>
              </w:rPr>
              <w:t xml:space="preserve"> G, </w:t>
            </w:r>
            <w:proofErr w:type="spellStart"/>
            <w:r w:rsidRPr="00731380">
              <w:rPr>
                <w:rFonts w:ascii="Arial Narrow" w:hAnsi="Arial Narrow" w:cs="Arial"/>
                <w:color w:val="auto"/>
                <w:sz w:val="22"/>
                <w:szCs w:val="22"/>
                <w:lang w:val="en-US"/>
              </w:rPr>
              <w:t>Papadia</w:t>
            </w:r>
            <w:proofErr w:type="spellEnd"/>
            <w:r w:rsidRPr="00731380">
              <w:rPr>
                <w:rFonts w:ascii="Arial Narrow" w:hAnsi="Arial Narrow" w:cs="Arial"/>
                <w:color w:val="auto"/>
                <w:sz w:val="22"/>
                <w:szCs w:val="22"/>
                <w:lang w:val="en-US"/>
              </w:rPr>
              <w:t xml:space="preserve"> A, </w:t>
            </w:r>
            <w:r w:rsidR="00C1572D" w:rsidRPr="002C1DF5">
              <w:rPr>
                <w:rFonts w:ascii="Arial Narrow" w:hAnsi="Arial Narrow" w:cs="Arial"/>
                <w:color w:val="auto"/>
                <w:sz w:val="22"/>
                <w:szCs w:val="22"/>
                <w:lang w:val="en-US"/>
              </w:rPr>
              <w:t xml:space="preserve">(…), </w:t>
            </w:r>
            <w:r w:rsidR="00C1572D" w:rsidRPr="004309CD">
              <w:rPr>
                <w:rFonts w:ascii="Arial Narrow" w:hAnsi="Arial Narrow" w:cs="Arial"/>
                <w:b/>
                <w:bCs/>
                <w:color w:val="auto"/>
                <w:sz w:val="22"/>
                <w:szCs w:val="22"/>
                <w:lang w:val="en-US"/>
              </w:rPr>
              <w:t>Perrone AM</w:t>
            </w:r>
            <w:r w:rsidR="00C1572D" w:rsidRPr="00483C93">
              <w:rPr>
                <w:rFonts w:ascii="Arial Narrow" w:hAnsi="Arial Narrow" w:cs="Arial"/>
                <w:color w:val="auto"/>
                <w:sz w:val="22"/>
                <w:szCs w:val="22"/>
                <w:lang w:val="en-US"/>
              </w:rPr>
              <w:t>,</w:t>
            </w:r>
            <w:r w:rsidR="00C1572D" w:rsidRPr="002C1DF5">
              <w:rPr>
                <w:rFonts w:ascii="Arial Narrow" w:hAnsi="Arial Narrow" w:cs="Arial"/>
                <w:color w:val="auto"/>
                <w:sz w:val="22"/>
                <w:szCs w:val="22"/>
                <w:lang w:val="en-US"/>
              </w:rPr>
              <w:t xml:space="preserve"> (….), </w:t>
            </w:r>
            <w:proofErr w:type="spellStart"/>
            <w:r w:rsidRPr="00731380">
              <w:rPr>
                <w:rFonts w:ascii="Arial Narrow" w:hAnsi="Arial Narrow" w:cs="Arial"/>
                <w:color w:val="auto"/>
                <w:sz w:val="22"/>
                <w:szCs w:val="22"/>
                <w:lang w:val="en-US"/>
              </w:rPr>
              <w:t>Raspagliesi</w:t>
            </w:r>
            <w:proofErr w:type="spellEnd"/>
            <w:r w:rsidRPr="00731380">
              <w:rPr>
                <w:rFonts w:ascii="Arial Narrow" w:hAnsi="Arial Narrow" w:cs="Arial"/>
                <w:color w:val="auto"/>
                <w:sz w:val="22"/>
                <w:szCs w:val="22"/>
                <w:lang w:val="en-US"/>
              </w:rPr>
              <w:t xml:space="preserve"> F. Sentinel node mapping vs. sentinel node mapping plus back-up lymphadenectomy in high-risk endometrial cancer patients: Results from a multi-institutional study. </w:t>
            </w:r>
            <w:proofErr w:type="spellStart"/>
            <w:r w:rsidRPr="00483C93">
              <w:rPr>
                <w:rFonts w:ascii="Arial Narrow" w:hAnsi="Arial Narrow" w:cs="Arial"/>
                <w:color w:val="auto"/>
                <w:sz w:val="22"/>
                <w:szCs w:val="22"/>
                <w:lang w:val="en-US"/>
              </w:rPr>
              <w:t>Gynecol</w:t>
            </w:r>
            <w:proofErr w:type="spellEnd"/>
            <w:r w:rsidRPr="00483C93">
              <w:rPr>
                <w:rFonts w:ascii="Arial Narrow" w:hAnsi="Arial Narrow" w:cs="Arial"/>
                <w:color w:val="auto"/>
                <w:sz w:val="22"/>
                <w:szCs w:val="22"/>
                <w:lang w:val="en-US"/>
              </w:rPr>
              <w:t xml:space="preserve"> Oncol. 2021 Apr;161(1):122-129. doi: 10.1016/j.ygyno.2021.01.008. Epub 2021 Jan 20. PMID: 33485641.</w:t>
            </w:r>
          </w:p>
        </w:tc>
        <w:tc>
          <w:tcPr>
            <w:tcW w:w="1114" w:type="dxa"/>
          </w:tcPr>
          <w:p w14:paraId="2FFC15C8" w14:textId="51948197"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74DC58D1" w14:textId="77777777" w:rsidR="00F35856" w:rsidRPr="006C0C6A" w:rsidRDefault="00F35856" w:rsidP="00F35856">
            <w:pPr>
              <w:pStyle w:val="Default"/>
              <w:ind w:right="363"/>
              <w:jc w:val="center"/>
              <w:rPr>
                <w:rFonts w:ascii="Arial" w:eastAsia="Times New Roman" w:hAnsi="Arial" w:cs="Arial"/>
                <w:b/>
                <w:bCs/>
                <w:color w:val="auto"/>
                <w:sz w:val="22"/>
                <w:szCs w:val="22"/>
                <w:lang w:val="en-GB" w:eastAsia="ar-SA"/>
              </w:rPr>
            </w:pPr>
          </w:p>
        </w:tc>
      </w:tr>
      <w:tr w:rsidR="00F35856" w:rsidRPr="002C1DF5" w14:paraId="4F65DCD3" w14:textId="77777777" w:rsidTr="009842BB">
        <w:tc>
          <w:tcPr>
            <w:tcW w:w="584" w:type="dxa"/>
            <w:vAlign w:val="bottom"/>
          </w:tcPr>
          <w:p w14:paraId="4C0E7B5A" w14:textId="1D7CA85D"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lastRenderedPageBreak/>
              <w:t>34</w:t>
            </w:r>
          </w:p>
        </w:tc>
        <w:tc>
          <w:tcPr>
            <w:tcW w:w="10640" w:type="dxa"/>
            <w:vAlign w:val="center"/>
          </w:tcPr>
          <w:p w14:paraId="629EFEB7" w14:textId="0D8C7EDB" w:rsidR="00F35856" w:rsidRPr="00483C93" w:rsidRDefault="00F35856" w:rsidP="00F35856">
            <w:pPr>
              <w:pStyle w:val="Default"/>
              <w:jc w:val="both"/>
              <w:rPr>
                <w:rFonts w:ascii="Arial Narrow" w:hAnsi="Arial Narrow" w:cs="Arial"/>
                <w:color w:val="auto"/>
                <w:sz w:val="22"/>
                <w:szCs w:val="22"/>
                <w:lang w:val="en-US"/>
              </w:rPr>
            </w:pPr>
            <w:proofErr w:type="spellStart"/>
            <w:r w:rsidRPr="002C1DF5">
              <w:rPr>
                <w:rFonts w:ascii="Arial Narrow" w:hAnsi="Arial Narrow" w:cs="Arial"/>
                <w:color w:val="auto"/>
                <w:sz w:val="22"/>
                <w:szCs w:val="22"/>
                <w:lang w:val="en-US"/>
              </w:rPr>
              <w:t>Bogani</w:t>
            </w:r>
            <w:proofErr w:type="spellEnd"/>
            <w:r w:rsidRPr="002C1DF5">
              <w:rPr>
                <w:rFonts w:ascii="Arial Narrow" w:hAnsi="Arial Narrow" w:cs="Arial"/>
                <w:color w:val="auto"/>
                <w:sz w:val="22"/>
                <w:szCs w:val="22"/>
                <w:lang w:val="en-US"/>
              </w:rPr>
              <w:t xml:space="preserve"> G, </w:t>
            </w:r>
            <w:proofErr w:type="spellStart"/>
            <w:r w:rsidRPr="002C1DF5">
              <w:rPr>
                <w:rFonts w:ascii="Arial Narrow" w:hAnsi="Arial Narrow" w:cs="Arial"/>
                <w:color w:val="auto"/>
                <w:sz w:val="22"/>
                <w:szCs w:val="22"/>
                <w:lang w:val="en-US"/>
              </w:rPr>
              <w:t>Raspagliesi</w:t>
            </w:r>
            <w:proofErr w:type="spellEnd"/>
            <w:r w:rsidRPr="002C1DF5">
              <w:rPr>
                <w:rFonts w:ascii="Arial Narrow" w:hAnsi="Arial Narrow" w:cs="Arial"/>
                <w:color w:val="auto"/>
                <w:sz w:val="22"/>
                <w:szCs w:val="22"/>
                <w:lang w:val="en-US"/>
              </w:rPr>
              <w:t xml:space="preserve"> F, (…), </w:t>
            </w:r>
            <w:r w:rsidRPr="00731380">
              <w:rPr>
                <w:rFonts w:ascii="Arial Narrow" w:hAnsi="Arial Narrow" w:cs="Arial"/>
                <w:b/>
                <w:bCs/>
                <w:color w:val="auto"/>
                <w:sz w:val="22"/>
                <w:szCs w:val="22"/>
                <w:lang w:val="en-US"/>
              </w:rPr>
              <w:t>Perrone AM</w:t>
            </w:r>
            <w:r w:rsidRPr="00483C93">
              <w:rPr>
                <w:rFonts w:ascii="Arial Narrow" w:hAnsi="Arial Narrow" w:cs="Arial"/>
                <w:color w:val="auto"/>
                <w:sz w:val="22"/>
                <w:szCs w:val="22"/>
                <w:lang w:val="en-US"/>
              </w:rPr>
              <w:t>,</w:t>
            </w:r>
            <w:r w:rsidRPr="002C1DF5">
              <w:rPr>
                <w:rFonts w:ascii="Arial Narrow" w:hAnsi="Arial Narrow" w:cs="Arial"/>
                <w:color w:val="auto"/>
                <w:sz w:val="22"/>
                <w:szCs w:val="22"/>
                <w:lang w:val="en-US"/>
              </w:rPr>
              <w:t xml:space="preserve"> (….), Di Donato V. Management of CIN and HPV Eradication Strategies for the Prevention of Uterine Cervical Cancer. </w:t>
            </w:r>
            <w:r w:rsidRPr="00483C93">
              <w:rPr>
                <w:rFonts w:ascii="Arial Narrow" w:hAnsi="Arial Narrow" w:cs="Arial"/>
                <w:color w:val="auto"/>
                <w:sz w:val="22"/>
                <w:szCs w:val="22"/>
                <w:lang w:val="en-US"/>
              </w:rPr>
              <w:t>Vaccines</w:t>
            </w:r>
            <w:r w:rsidRPr="002C1DF5">
              <w:rPr>
                <w:rFonts w:ascii="Arial Narrow" w:hAnsi="Arial Narrow" w:cs="Arial"/>
                <w:color w:val="auto"/>
                <w:sz w:val="22"/>
                <w:szCs w:val="22"/>
                <w:lang w:val="en-US"/>
              </w:rPr>
              <w:t xml:space="preserve">, 8, 717; </w:t>
            </w:r>
            <w:proofErr w:type="spellStart"/>
            <w:r w:rsidRPr="00483C93">
              <w:rPr>
                <w:rFonts w:ascii="Arial Narrow" w:hAnsi="Arial Narrow" w:cs="Arial"/>
                <w:color w:val="auto"/>
                <w:sz w:val="22"/>
                <w:szCs w:val="22"/>
                <w:lang w:val="en-US"/>
              </w:rPr>
              <w:t>Epub</w:t>
            </w:r>
            <w:proofErr w:type="spellEnd"/>
            <w:r w:rsidRPr="00483C93">
              <w:rPr>
                <w:rFonts w:ascii="Arial Narrow" w:hAnsi="Arial Narrow" w:cs="Arial"/>
                <w:color w:val="auto"/>
                <w:sz w:val="22"/>
                <w:szCs w:val="22"/>
                <w:lang w:val="en-US"/>
              </w:rPr>
              <w:t xml:space="preserve"> ahead of print, 2020</w:t>
            </w:r>
          </w:p>
        </w:tc>
        <w:tc>
          <w:tcPr>
            <w:tcW w:w="1114" w:type="dxa"/>
          </w:tcPr>
          <w:p w14:paraId="089E9637" w14:textId="0049CB39"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4.422</w:t>
            </w:r>
          </w:p>
        </w:tc>
        <w:tc>
          <w:tcPr>
            <w:tcW w:w="2120" w:type="dxa"/>
          </w:tcPr>
          <w:p w14:paraId="46F56664"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p>
        </w:tc>
      </w:tr>
      <w:tr w:rsidR="00F35856" w:rsidRPr="002C1DF5" w14:paraId="75BBACA8" w14:textId="77777777" w:rsidTr="009842BB">
        <w:tc>
          <w:tcPr>
            <w:tcW w:w="584" w:type="dxa"/>
            <w:vAlign w:val="bottom"/>
          </w:tcPr>
          <w:p w14:paraId="7E5F9F61" w14:textId="70C0E548"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35</w:t>
            </w:r>
          </w:p>
        </w:tc>
        <w:tc>
          <w:tcPr>
            <w:tcW w:w="10640" w:type="dxa"/>
          </w:tcPr>
          <w:p w14:paraId="35724CBE" w14:textId="77777777" w:rsidR="00F35856" w:rsidRPr="002C1DF5" w:rsidRDefault="00F35856" w:rsidP="00F35856">
            <w:pPr>
              <w:pBdr>
                <w:top w:val="nil"/>
                <w:left w:val="nil"/>
                <w:bottom w:val="nil"/>
                <w:right w:val="nil"/>
                <w:between w:val="nil"/>
              </w:pBdr>
              <w:ind w:right="113"/>
              <w:contextualSpacing/>
              <w:jc w:val="both"/>
              <w:rPr>
                <w:rFonts w:ascii="Arial Narrow" w:hAnsi="Arial Narrow" w:cs="Arial"/>
                <w:lang w:val="en"/>
              </w:rPr>
            </w:pPr>
            <w:r w:rsidRPr="002C1DF5">
              <w:rPr>
                <w:rFonts w:ascii="Arial Narrow" w:hAnsi="Arial Narrow" w:cs="Arial"/>
                <w:lang w:val="en-US"/>
              </w:rPr>
              <w:t xml:space="preserve">Gultekin M, Ak S, </w:t>
            </w:r>
            <w:proofErr w:type="spellStart"/>
            <w:r w:rsidRPr="002C1DF5">
              <w:rPr>
                <w:rFonts w:ascii="Arial Narrow" w:hAnsi="Arial Narrow" w:cs="Arial"/>
                <w:lang w:val="en-US"/>
              </w:rPr>
              <w:t>Ayhan</w:t>
            </w:r>
            <w:proofErr w:type="spellEnd"/>
            <w:r w:rsidRPr="002C1DF5">
              <w:rPr>
                <w:rFonts w:ascii="Arial Narrow" w:hAnsi="Arial Narrow" w:cs="Arial"/>
                <w:lang w:val="en-US"/>
              </w:rPr>
              <w:t xml:space="preserve"> A, (…), </w:t>
            </w:r>
            <w:r w:rsidRPr="002C1DF5">
              <w:rPr>
                <w:rFonts w:ascii="Arial Narrow" w:hAnsi="Arial Narrow" w:cs="Arial"/>
                <w:b/>
                <w:lang w:val="en-US"/>
              </w:rPr>
              <w:t>Perrone AM</w:t>
            </w:r>
            <w:r w:rsidRPr="002C1DF5">
              <w:rPr>
                <w:rFonts w:ascii="Arial Narrow" w:hAnsi="Arial Narrow" w:cs="Arial"/>
                <w:lang w:val="en-US"/>
              </w:rPr>
              <w:t xml:space="preserve">, (…), </w:t>
            </w:r>
            <w:proofErr w:type="spellStart"/>
            <w:r w:rsidRPr="002C1DF5">
              <w:rPr>
                <w:rFonts w:ascii="Arial Narrow" w:hAnsi="Arial Narrow" w:cs="Arial"/>
                <w:lang w:val="en-US"/>
              </w:rPr>
              <w:t>Fotopoulou</w:t>
            </w:r>
            <w:proofErr w:type="spellEnd"/>
            <w:r w:rsidRPr="002C1DF5">
              <w:rPr>
                <w:rFonts w:ascii="Arial Narrow" w:hAnsi="Arial Narrow" w:cs="Arial"/>
                <w:lang w:val="en-US"/>
              </w:rPr>
              <w:t xml:space="preserve"> C. Perspectives, fears and expectations of patients with </w:t>
            </w:r>
            <w:proofErr w:type="spellStart"/>
            <w:r w:rsidRPr="002C1DF5">
              <w:rPr>
                <w:rFonts w:ascii="Arial Narrow" w:hAnsi="Arial Narrow" w:cs="Arial"/>
                <w:lang w:val="en-US"/>
              </w:rPr>
              <w:t>gynaecological</w:t>
            </w:r>
            <w:proofErr w:type="spellEnd"/>
            <w:r w:rsidRPr="002C1DF5">
              <w:rPr>
                <w:rFonts w:ascii="Arial Narrow" w:hAnsi="Arial Narrow" w:cs="Arial"/>
                <w:lang w:val="en-US"/>
              </w:rPr>
              <w:t xml:space="preserve"> cancers during the COVID-19 pandemic: A Pan-European study of the European Network of </w:t>
            </w:r>
            <w:proofErr w:type="spellStart"/>
            <w:r w:rsidRPr="002C1DF5">
              <w:rPr>
                <w:rFonts w:ascii="Arial Narrow" w:hAnsi="Arial Narrow" w:cs="Arial"/>
                <w:lang w:val="en-US"/>
              </w:rPr>
              <w:t>Gynaecological</w:t>
            </w:r>
            <w:proofErr w:type="spellEnd"/>
            <w:r w:rsidRPr="002C1DF5">
              <w:rPr>
                <w:rFonts w:ascii="Arial Narrow" w:hAnsi="Arial Narrow" w:cs="Arial"/>
                <w:lang w:val="en-US"/>
              </w:rPr>
              <w:t xml:space="preserve"> Cancer Advocacy Groups (</w:t>
            </w:r>
            <w:proofErr w:type="spellStart"/>
            <w:r w:rsidRPr="002C1DF5">
              <w:rPr>
                <w:rFonts w:ascii="Arial Narrow" w:hAnsi="Arial Narrow" w:cs="Arial"/>
                <w:lang w:val="en-US"/>
              </w:rPr>
              <w:t>ENGAGe</w:t>
            </w:r>
            <w:proofErr w:type="spellEnd"/>
            <w:r w:rsidRPr="002C1DF5">
              <w:rPr>
                <w:rFonts w:ascii="Arial Narrow" w:hAnsi="Arial Narrow" w:cs="Arial"/>
                <w:lang w:val="en-US"/>
              </w:rPr>
              <w:t xml:space="preserve">). </w:t>
            </w:r>
            <w:r w:rsidRPr="002C1DF5">
              <w:rPr>
                <w:rFonts w:ascii="Arial Narrow" w:hAnsi="Arial Narrow" w:cs="Arial"/>
                <w:i/>
                <w:lang w:val="en"/>
              </w:rPr>
              <w:t>Cancer Med</w:t>
            </w:r>
            <w:r w:rsidRPr="002C1DF5">
              <w:rPr>
                <w:rFonts w:ascii="Arial Narrow" w:hAnsi="Arial Narrow" w:cs="Arial"/>
                <w:lang w:val="en"/>
              </w:rPr>
              <w:t xml:space="preserve">, </w:t>
            </w:r>
            <w:proofErr w:type="spellStart"/>
            <w:r w:rsidRPr="002C1DF5">
              <w:rPr>
                <w:rFonts w:ascii="Arial Narrow" w:hAnsi="Arial Narrow" w:cs="Arial"/>
                <w:lang w:val="en"/>
              </w:rPr>
              <w:t>Epub</w:t>
            </w:r>
            <w:proofErr w:type="spellEnd"/>
            <w:r w:rsidRPr="002C1DF5">
              <w:rPr>
                <w:rFonts w:ascii="Arial Narrow" w:hAnsi="Arial Narrow" w:cs="Arial"/>
                <w:lang w:val="en"/>
              </w:rPr>
              <w:t xml:space="preserve"> ahead of print, 2020.</w:t>
            </w:r>
          </w:p>
        </w:tc>
        <w:tc>
          <w:tcPr>
            <w:tcW w:w="1114" w:type="dxa"/>
          </w:tcPr>
          <w:p w14:paraId="7CF6DC47" w14:textId="50E1E1A8"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4.452</w:t>
            </w:r>
          </w:p>
        </w:tc>
        <w:tc>
          <w:tcPr>
            <w:tcW w:w="2120" w:type="dxa"/>
          </w:tcPr>
          <w:p w14:paraId="256D8608" w14:textId="77777777" w:rsidR="00F35856" w:rsidRPr="002C1DF5" w:rsidRDefault="00F35856" w:rsidP="00F35856">
            <w:pPr>
              <w:pStyle w:val="Default"/>
              <w:ind w:right="363"/>
              <w:rPr>
                <w:rFonts w:ascii="Arial" w:eastAsia="Times New Roman" w:hAnsi="Arial" w:cs="Arial"/>
                <w:b/>
                <w:bCs/>
                <w:color w:val="auto"/>
                <w:sz w:val="22"/>
                <w:szCs w:val="22"/>
                <w:lang w:val="en-US" w:eastAsia="ar-SA"/>
              </w:rPr>
            </w:pPr>
          </w:p>
        </w:tc>
      </w:tr>
      <w:tr w:rsidR="00F35856" w:rsidRPr="002C1DF5" w14:paraId="01A35992" w14:textId="77777777" w:rsidTr="009842BB">
        <w:tc>
          <w:tcPr>
            <w:tcW w:w="584" w:type="dxa"/>
            <w:vAlign w:val="bottom"/>
          </w:tcPr>
          <w:p w14:paraId="3BDB9B5F" w14:textId="45E98E0C"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36</w:t>
            </w:r>
          </w:p>
        </w:tc>
        <w:tc>
          <w:tcPr>
            <w:tcW w:w="10640" w:type="dxa"/>
          </w:tcPr>
          <w:p w14:paraId="72E46C8B" w14:textId="1A8E94F8" w:rsidR="00F35856" w:rsidRPr="00C77817" w:rsidRDefault="00F35856" w:rsidP="00F35856">
            <w:pPr>
              <w:pBdr>
                <w:top w:val="nil"/>
                <w:left w:val="nil"/>
                <w:bottom w:val="nil"/>
                <w:right w:val="nil"/>
                <w:between w:val="nil"/>
              </w:pBdr>
              <w:ind w:right="113"/>
              <w:contextualSpacing/>
              <w:jc w:val="both"/>
              <w:rPr>
                <w:rFonts w:ascii="Arial Narrow" w:hAnsi="Arial Narrow" w:cs="Arial"/>
                <w:lang w:val="en-GB"/>
              </w:rPr>
            </w:pPr>
            <w:r w:rsidRPr="002C1DF5">
              <w:rPr>
                <w:rFonts w:ascii="Arial Narrow" w:hAnsi="Arial Narrow" w:cs="Arial"/>
                <w:b/>
                <w:bCs/>
                <w:lang w:val="en"/>
              </w:rPr>
              <w:t>Perrone AM</w:t>
            </w:r>
            <w:r w:rsidRPr="002C1DF5">
              <w:rPr>
                <w:rFonts w:ascii="Arial Narrow" w:hAnsi="Arial Narrow" w:cs="Arial"/>
                <w:lang w:val="en"/>
              </w:rPr>
              <w:t xml:space="preserve">, </w:t>
            </w:r>
            <w:proofErr w:type="spellStart"/>
            <w:r w:rsidRPr="002C1DF5">
              <w:rPr>
                <w:rFonts w:ascii="Arial Narrow" w:hAnsi="Arial Narrow" w:cs="Arial"/>
                <w:lang w:val="en"/>
              </w:rPr>
              <w:t>Dondi</w:t>
            </w:r>
            <w:proofErr w:type="spellEnd"/>
            <w:r w:rsidRPr="002C1DF5">
              <w:rPr>
                <w:rFonts w:ascii="Arial Narrow" w:hAnsi="Arial Narrow" w:cs="Arial"/>
                <w:lang w:val="en"/>
              </w:rPr>
              <w:t xml:space="preserve"> G, </w:t>
            </w:r>
            <w:proofErr w:type="spellStart"/>
            <w:r w:rsidRPr="002C1DF5">
              <w:rPr>
                <w:rFonts w:ascii="Arial Narrow" w:hAnsi="Arial Narrow" w:cs="Arial"/>
                <w:lang w:val="en"/>
              </w:rPr>
              <w:t>Giunchi</w:t>
            </w:r>
            <w:proofErr w:type="spellEnd"/>
            <w:r w:rsidRPr="002C1DF5">
              <w:rPr>
                <w:rFonts w:ascii="Arial Narrow" w:hAnsi="Arial Narrow" w:cs="Arial"/>
                <w:lang w:val="en"/>
              </w:rPr>
              <w:t xml:space="preserve"> S, De </w:t>
            </w:r>
            <w:proofErr w:type="spellStart"/>
            <w:r w:rsidRPr="002C1DF5">
              <w:rPr>
                <w:rFonts w:ascii="Arial Narrow" w:hAnsi="Arial Narrow" w:cs="Arial"/>
                <w:lang w:val="en"/>
              </w:rPr>
              <w:t>Crescenzo</w:t>
            </w:r>
            <w:proofErr w:type="spellEnd"/>
            <w:r w:rsidRPr="002C1DF5">
              <w:rPr>
                <w:rFonts w:ascii="Arial Narrow" w:hAnsi="Arial Narrow" w:cs="Arial"/>
                <w:lang w:val="en"/>
              </w:rPr>
              <w:t xml:space="preserve"> E, </w:t>
            </w:r>
            <w:proofErr w:type="spellStart"/>
            <w:r w:rsidRPr="002C1DF5">
              <w:rPr>
                <w:rFonts w:ascii="Arial Narrow" w:hAnsi="Arial Narrow" w:cs="Arial"/>
                <w:lang w:val="en"/>
              </w:rPr>
              <w:t>Boussedra</w:t>
            </w:r>
            <w:proofErr w:type="spellEnd"/>
            <w:r w:rsidRPr="002C1DF5">
              <w:rPr>
                <w:rFonts w:ascii="Arial Narrow" w:hAnsi="Arial Narrow" w:cs="Arial"/>
                <w:lang w:val="en"/>
              </w:rPr>
              <w:t xml:space="preserve"> S, </w:t>
            </w:r>
            <w:proofErr w:type="spellStart"/>
            <w:r w:rsidRPr="002C1DF5">
              <w:rPr>
                <w:rFonts w:ascii="Arial Narrow" w:hAnsi="Arial Narrow" w:cs="Arial"/>
                <w:lang w:val="en"/>
              </w:rPr>
              <w:t>Tesei</w:t>
            </w:r>
            <w:proofErr w:type="spellEnd"/>
            <w:r w:rsidRPr="002C1DF5">
              <w:rPr>
                <w:rFonts w:ascii="Arial Narrow" w:hAnsi="Arial Narrow" w:cs="Arial"/>
                <w:lang w:val="en"/>
              </w:rPr>
              <w:t xml:space="preserve"> M, </w:t>
            </w:r>
            <w:proofErr w:type="spellStart"/>
            <w:r w:rsidRPr="002C1DF5">
              <w:rPr>
                <w:rFonts w:ascii="Arial Narrow" w:hAnsi="Arial Narrow" w:cs="Arial"/>
                <w:lang w:val="en"/>
              </w:rPr>
              <w:t>D’Andrea</w:t>
            </w:r>
            <w:proofErr w:type="spellEnd"/>
            <w:r w:rsidRPr="002C1DF5">
              <w:rPr>
                <w:rFonts w:ascii="Arial Narrow" w:hAnsi="Arial Narrow" w:cs="Arial"/>
                <w:lang w:val="en"/>
              </w:rPr>
              <w:t xml:space="preserve"> R, De Leo A, </w:t>
            </w:r>
            <w:proofErr w:type="spellStart"/>
            <w:r w:rsidRPr="002C1DF5">
              <w:rPr>
                <w:rFonts w:ascii="Arial Narrow" w:hAnsi="Arial Narrow" w:cs="Arial"/>
                <w:lang w:val="en"/>
              </w:rPr>
              <w:t>Zamagni</w:t>
            </w:r>
            <w:proofErr w:type="spellEnd"/>
            <w:r w:rsidRPr="002C1DF5">
              <w:rPr>
                <w:rFonts w:ascii="Arial Narrow" w:hAnsi="Arial Narrow" w:cs="Arial"/>
                <w:lang w:val="en"/>
              </w:rPr>
              <w:t xml:space="preserve"> C, </w:t>
            </w:r>
            <w:proofErr w:type="spellStart"/>
            <w:r w:rsidRPr="002C1DF5">
              <w:rPr>
                <w:rFonts w:ascii="Arial Narrow" w:hAnsi="Arial Narrow" w:cs="Arial"/>
                <w:lang w:val="en"/>
              </w:rPr>
              <w:t>Morganti</w:t>
            </w:r>
            <w:proofErr w:type="spellEnd"/>
            <w:r w:rsidRPr="002C1DF5">
              <w:rPr>
                <w:rFonts w:ascii="Arial Narrow" w:hAnsi="Arial Narrow" w:cs="Arial"/>
                <w:lang w:val="en"/>
              </w:rPr>
              <w:t xml:space="preserve"> AG, De Palma A, De </w:t>
            </w:r>
            <w:proofErr w:type="spellStart"/>
            <w:r w:rsidRPr="002C1DF5">
              <w:rPr>
                <w:rFonts w:ascii="Arial Narrow" w:hAnsi="Arial Narrow" w:cs="Arial"/>
                <w:lang w:val="en"/>
              </w:rPr>
              <w:t>Iaco</w:t>
            </w:r>
            <w:proofErr w:type="spellEnd"/>
            <w:r w:rsidRPr="002C1DF5">
              <w:rPr>
                <w:rFonts w:ascii="Arial Narrow" w:hAnsi="Arial Narrow" w:cs="Arial"/>
                <w:lang w:val="en"/>
              </w:rPr>
              <w:t xml:space="preserve"> P. COVID-19 free Oncologic Surgical hub: the experience of reallocation of a Gynecologic Oncology Unit during pandemic outbreak. </w:t>
            </w:r>
            <w:proofErr w:type="spellStart"/>
            <w:r w:rsidRPr="002C1DF5">
              <w:rPr>
                <w:rFonts w:ascii="Arial Narrow" w:hAnsi="Arial Narrow" w:cs="Arial"/>
                <w:i/>
                <w:lang w:val="en"/>
              </w:rPr>
              <w:t>Gynecol</w:t>
            </w:r>
            <w:proofErr w:type="spellEnd"/>
            <w:r w:rsidRPr="002C1DF5">
              <w:rPr>
                <w:rFonts w:ascii="Arial Narrow" w:hAnsi="Arial Narrow" w:cs="Arial"/>
                <w:i/>
                <w:lang w:val="en"/>
              </w:rPr>
              <w:t xml:space="preserve"> Oncol</w:t>
            </w:r>
            <w:r w:rsidRPr="002C1DF5">
              <w:rPr>
                <w:rFonts w:ascii="Arial Narrow" w:hAnsi="Arial Narrow" w:cs="Arial"/>
                <w:lang w:val="en"/>
              </w:rPr>
              <w:t xml:space="preserve">, </w:t>
            </w:r>
            <w:proofErr w:type="spellStart"/>
            <w:r>
              <w:rPr>
                <w:rFonts w:ascii="Arial Narrow" w:hAnsi="Arial Narrow" w:cs="Arial"/>
                <w:lang w:val="en"/>
              </w:rPr>
              <w:t>doi</w:t>
            </w:r>
            <w:proofErr w:type="spellEnd"/>
            <w:r>
              <w:rPr>
                <w:rFonts w:ascii="Arial Narrow" w:hAnsi="Arial Narrow" w:cs="Arial"/>
                <w:lang w:val="en"/>
              </w:rPr>
              <w:t xml:space="preserve">: </w:t>
            </w:r>
            <w:r w:rsidRPr="002C3FD5">
              <w:rPr>
                <w:rFonts w:ascii="Arial Narrow" w:hAnsi="Arial Narrow" w:cs="Arial"/>
                <w:lang w:val="en"/>
              </w:rPr>
              <w:t>10.1016/j.ygyno.2020.09.030</w:t>
            </w:r>
          </w:p>
        </w:tc>
        <w:tc>
          <w:tcPr>
            <w:tcW w:w="1114" w:type="dxa"/>
          </w:tcPr>
          <w:p w14:paraId="4024F2F4" w14:textId="0D1311C3"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64894831"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76D7D216" w14:textId="77777777" w:rsidTr="009842BB">
        <w:tc>
          <w:tcPr>
            <w:tcW w:w="584" w:type="dxa"/>
            <w:vAlign w:val="bottom"/>
          </w:tcPr>
          <w:p w14:paraId="72AFDA60" w14:textId="62830834"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37</w:t>
            </w:r>
          </w:p>
        </w:tc>
        <w:tc>
          <w:tcPr>
            <w:tcW w:w="10640" w:type="dxa"/>
          </w:tcPr>
          <w:p w14:paraId="5F5998C0" w14:textId="77777777" w:rsidR="00F35856" w:rsidRPr="002C1DF5" w:rsidRDefault="00F35856" w:rsidP="00F35856">
            <w:pPr>
              <w:pBdr>
                <w:top w:val="nil"/>
                <w:left w:val="nil"/>
                <w:bottom w:val="nil"/>
                <w:right w:val="nil"/>
                <w:between w:val="nil"/>
              </w:pBdr>
              <w:ind w:right="113"/>
              <w:contextualSpacing/>
              <w:jc w:val="both"/>
              <w:rPr>
                <w:rFonts w:ascii="Arial Narrow" w:hAnsi="Arial Narrow" w:cs="Arial"/>
              </w:rPr>
            </w:pPr>
            <w:proofErr w:type="spellStart"/>
            <w:r w:rsidRPr="002C1DF5">
              <w:rPr>
                <w:rFonts w:ascii="Arial Narrow" w:hAnsi="Arial Narrow" w:cs="Arial"/>
                <w:lang w:val="en-US"/>
              </w:rPr>
              <w:t>COVIDSurg</w:t>
            </w:r>
            <w:proofErr w:type="spellEnd"/>
            <w:r w:rsidRPr="002C1DF5">
              <w:rPr>
                <w:rFonts w:ascii="Arial Narrow" w:hAnsi="Arial Narrow" w:cs="Arial"/>
                <w:lang w:val="en-US"/>
              </w:rPr>
              <w:t xml:space="preserve"> Collaborative. Preoperative nasopharyngeal swab testing and postoperative pulmonary complications in patients undergoing elective surgery during the SARS-CoV-2 pandemic. </w:t>
            </w:r>
            <w:r w:rsidRPr="002C1DF5">
              <w:rPr>
                <w:rFonts w:ascii="Arial Narrow" w:hAnsi="Arial Narrow" w:cs="Arial"/>
                <w:i/>
                <w:lang w:val="en"/>
              </w:rPr>
              <w:t>Br J Surg</w:t>
            </w:r>
            <w:r w:rsidRPr="002C1DF5">
              <w:rPr>
                <w:rFonts w:ascii="Arial Narrow" w:hAnsi="Arial Narrow" w:cs="Arial"/>
                <w:lang w:val="en"/>
              </w:rPr>
              <w:t xml:space="preserve">, </w:t>
            </w:r>
            <w:proofErr w:type="spellStart"/>
            <w:r w:rsidRPr="002C1DF5">
              <w:rPr>
                <w:rFonts w:ascii="Arial Narrow" w:hAnsi="Arial Narrow" w:cs="Arial"/>
                <w:lang w:val="en"/>
              </w:rPr>
              <w:t>Epub</w:t>
            </w:r>
            <w:proofErr w:type="spellEnd"/>
            <w:r w:rsidRPr="002C1DF5">
              <w:rPr>
                <w:rFonts w:ascii="Arial Narrow" w:hAnsi="Arial Narrow" w:cs="Arial"/>
                <w:lang w:val="en"/>
              </w:rPr>
              <w:t xml:space="preserve"> ahead of print, 2020.</w:t>
            </w:r>
          </w:p>
        </w:tc>
        <w:tc>
          <w:tcPr>
            <w:tcW w:w="1114" w:type="dxa"/>
          </w:tcPr>
          <w:p w14:paraId="0B45D725" w14:textId="6424A444"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6.939</w:t>
            </w:r>
          </w:p>
        </w:tc>
        <w:tc>
          <w:tcPr>
            <w:tcW w:w="2120" w:type="dxa"/>
          </w:tcPr>
          <w:p w14:paraId="115B4E4E"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12ED08AA" w14:textId="77777777" w:rsidTr="009842BB">
        <w:tc>
          <w:tcPr>
            <w:tcW w:w="584" w:type="dxa"/>
            <w:vAlign w:val="bottom"/>
          </w:tcPr>
          <w:p w14:paraId="50A38855" w14:textId="1211395B"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38</w:t>
            </w:r>
          </w:p>
        </w:tc>
        <w:tc>
          <w:tcPr>
            <w:tcW w:w="10640" w:type="dxa"/>
          </w:tcPr>
          <w:p w14:paraId="2CB205EA" w14:textId="77777777" w:rsidR="00F35856" w:rsidRPr="002C1DF5" w:rsidRDefault="00F35856" w:rsidP="00F35856">
            <w:pPr>
              <w:pBdr>
                <w:top w:val="nil"/>
                <w:left w:val="nil"/>
                <w:bottom w:val="nil"/>
                <w:right w:val="nil"/>
                <w:between w:val="nil"/>
              </w:pBdr>
              <w:ind w:right="113"/>
              <w:contextualSpacing/>
              <w:jc w:val="both"/>
              <w:rPr>
                <w:rFonts w:ascii="Arial Narrow" w:hAnsi="Arial Narrow" w:cs="Arial"/>
                <w:lang w:val="en-US"/>
              </w:rPr>
            </w:pPr>
            <w:proofErr w:type="spellStart"/>
            <w:r w:rsidRPr="002C1DF5">
              <w:rPr>
                <w:rFonts w:ascii="Arial Narrow" w:hAnsi="Arial Narrow" w:cs="Arial"/>
                <w:lang w:val="en"/>
              </w:rPr>
              <w:t>Glasbey</w:t>
            </w:r>
            <w:proofErr w:type="spellEnd"/>
            <w:r w:rsidRPr="002C1DF5">
              <w:rPr>
                <w:rFonts w:ascii="Arial Narrow" w:hAnsi="Arial Narrow" w:cs="Arial"/>
                <w:lang w:val="en"/>
              </w:rPr>
              <w:t xml:space="preserve"> JC, </w:t>
            </w:r>
            <w:proofErr w:type="spellStart"/>
            <w:r w:rsidRPr="002C1DF5">
              <w:rPr>
                <w:rFonts w:ascii="Arial Narrow" w:hAnsi="Arial Narrow" w:cs="Arial"/>
                <w:lang w:val="en"/>
              </w:rPr>
              <w:t>Bhangu</w:t>
            </w:r>
            <w:proofErr w:type="spellEnd"/>
            <w:r w:rsidRPr="002C1DF5">
              <w:rPr>
                <w:rFonts w:ascii="Arial Narrow" w:hAnsi="Arial Narrow" w:cs="Arial"/>
                <w:lang w:val="en"/>
              </w:rPr>
              <w:t xml:space="preserve"> A; </w:t>
            </w:r>
            <w:proofErr w:type="spellStart"/>
            <w:r w:rsidRPr="002C1DF5">
              <w:rPr>
                <w:rFonts w:ascii="Arial Narrow" w:hAnsi="Arial Narrow" w:cs="Arial"/>
                <w:lang w:val="en"/>
              </w:rPr>
              <w:t>COVIDSurg</w:t>
            </w:r>
            <w:proofErr w:type="spellEnd"/>
            <w:r w:rsidRPr="002C1DF5">
              <w:rPr>
                <w:rFonts w:ascii="Arial Narrow" w:hAnsi="Arial Narrow" w:cs="Arial"/>
                <w:lang w:val="en"/>
              </w:rPr>
              <w:t xml:space="preserve"> Collaborative. Elective Cancer Surgery in COVID-19-Free Surgical Pathways During the SARS-CoV-2 Pandemic: An International, Multicenter, Comparative Cohort Study. </w:t>
            </w:r>
            <w:r w:rsidRPr="00731380">
              <w:rPr>
                <w:rFonts w:ascii="Arial Narrow" w:hAnsi="Arial Narrow" w:cs="Arial"/>
                <w:bCs/>
                <w:lang w:val="en"/>
              </w:rPr>
              <w:t>J Clin Oncol</w:t>
            </w:r>
            <w:r w:rsidRPr="002C1DF5">
              <w:rPr>
                <w:rFonts w:ascii="Arial Narrow" w:hAnsi="Arial Narrow" w:cs="Arial"/>
                <w:lang w:val="en"/>
              </w:rPr>
              <w:t xml:space="preserve">, Oct </w:t>
            </w:r>
            <w:proofErr w:type="gramStart"/>
            <w:r w:rsidRPr="002C1DF5">
              <w:rPr>
                <w:rFonts w:ascii="Arial Narrow" w:hAnsi="Arial Narrow" w:cs="Arial"/>
                <w:lang w:val="en"/>
              </w:rPr>
              <w:t>6:JCO</w:t>
            </w:r>
            <w:proofErr w:type="gramEnd"/>
            <w:r w:rsidRPr="002C1DF5">
              <w:rPr>
                <w:rFonts w:ascii="Arial Narrow" w:hAnsi="Arial Narrow" w:cs="Arial"/>
                <w:lang w:val="en"/>
              </w:rPr>
              <w:t xml:space="preserve">2001933. </w:t>
            </w:r>
            <w:proofErr w:type="spellStart"/>
            <w:r w:rsidRPr="002C1DF5">
              <w:rPr>
                <w:rFonts w:ascii="Arial Narrow" w:hAnsi="Arial Narrow" w:cs="Arial"/>
                <w:lang w:val="en"/>
              </w:rPr>
              <w:t>Epub</w:t>
            </w:r>
            <w:proofErr w:type="spellEnd"/>
            <w:r w:rsidRPr="002C1DF5">
              <w:rPr>
                <w:rFonts w:ascii="Arial Narrow" w:hAnsi="Arial Narrow" w:cs="Arial"/>
                <w:lang w:val="en"/>
              </w:rPr>
              <w:t xml:space="preserve"> ahead of print, 2020.</w:t>
            </w:r>
          </w:p>
        </w:tc>
        <w:tc>
          <w:tcPr>
            <w:tcW w:w="1114" w:type="dxa"/>
          </w:tcPr>
          <w:p w14:paraId="44999E1A" w14:textId="577D7CAA"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44.544</w:t>
            </w:r>
          </w:p>
        </w:tc>
        <w:tc>
          <w:tcPr>
            <w:tcW w:w="2120" w:type="dxa"/>
          </w:tcPr>
          <w:p w14:paraId="545318D8" w14:textId="77777777" w:rsidR="00F35856" w:rsidRPr="002C1DF5" w:rsidRDefault="00F35856" w:rsidP="00F35856">
            <w:pPr>
              <w:pStyle w:val="Default"/>
              <w:ind w:right="363"/>
              <w:rPr>
                <w:rFonts w:ascii="Arial" w:eastAsia="Times New Roman" w:hAnsi="Arial" w:cs="Arial"/>
                <w:b/>
                <w:bCs/>
                <w:color w:val="auto"/>
                <w:sz w:val="22"/>
                <w:szCs w:val="22"/>
                <w:lang w:val="en-US" w:eastAsia="ar-SA"/>
              </w:rPr>
            </w:pPr>
          </w:p>
        </w:tc>
      </w:tr>
      <w:tr w:rsidR="00F35856" w:rsidRPr="002C1DF5" w14:paraId="31B8429B" w14:textId="77777777" w:rsidTr="009842BB">
        <w:trPr>
          <w:trHeight w:val="539"/>
        </w:trPr>
        <w:tc>
          <w:tcPr>
            <w:tcW w:w="584" w:type="dxa"/>
            <w:vAlign w:val="bottom"/>
          </w:tcPr>
          <w:p w14:paraId="2A720E57" w14:textId="4B1CAC6A"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39</w:t>
            </w:r>
          </w:p>
        </w:tc>
        <w:tc>
          <w:tcPr>
            <w:tcW w:w="10640" w:type="dxa"/>
          </w:tcPr>
          <w:p w14:paraId="749CFC5D" w14:textId="5B8D2501" w:rsidR="00F35856" w:rsidRPr="002C1DF5" w:rsidRDefault="00F35856" w:rsidP="00F35856">
            <w:pPr>
              <w:pStyle w:val="Default"/>
              <w:spacing w:after="240"/>
              <w:contextualSpacing/>
              <w:jc w:val="both"/>
              <w:rPr>
                <w:rFonts w:ascii="Arial" w:eastAsia="Times New Roman" w:hAnsi="Arial" w:cs="Arial"/>
                <w:b/>
                <w:bCs/>
                <w:color w:val="auto"/>
                <w:sz w:val="22"/>
                <w:szCs w:val="22"/>
                <w:lang w:val="en-US" w:eastAsia="ar-SA"/>
              </w:rPr>
            </w:pPr>
            <w:proofErr w:type="spellStart"/>
            <w:r w:rsidRPr="002C1DF5">
              <w:rPr>
                <w:rFonts w:ascii="Arial Narrow" w:hAnsi="Arial Narrow" w:cs="Arial"/>
                <w:color w:val="auto"/>
                <w:sz w:val="22"/>
                <w:lang w:val="en"/>
              </w:rPr>
              <w:t>COVIDSurg</w:t>
            </w:r>
            <w:proofErr w:type="spellEnd"/>
            <w:r w:rsidRPr="002C1DF5">
              <w:rPr>
                <w:rFonts w:ascii="Arial Narrow" w:hAnsi="Arial Narrow" w:cs="Arial"/>
                <w:color w:val="auto"/>
                <w:sz w:val="22"/>
                <w:lang w:val="en"/>
              </w:rPr>
              <w:t xml:space="preserve"> Collaborative. Delaying surgery for patients with a previous SARS-CoV-2 infection. </w:t>
            </w:r>
            <w:r w:rsidRPr="002C1DF5">
              <w:rPr>
                <w:rFonts w:ascii="Arial Narrow" w:hAnsi="Arial Narrow" w:cs="Arial"/>
                <w:i/>
                <w:color w:val="auto"/>
                <w:sz w:val="22"/>
                <w:lang w:val="en"/>
              </w:rPr>
              <w:t>Br J Surg</w:t>
            </w:r>
            <w:r w:rsidRPr="002C1DF5">
              <w:rPr>
                <w:rFonts w:ascii="Arial Narrow" w:hAnsi="Arial Narrow" w:cs="Arial"/>
                <w:color w:val="auto"/>
                <w:sz w:val="22"/>
                <w:lang w:val="en"/>
              </w:rPr>
              <w:t xml:space="preserve">, Sep 25:10.1002/bjs.12050, </w:t>
            </w:r>
            <w:proofErr w:type="spellStart"/>
            <w:r w:rsidRPr="002C1DF5">
              <w:rPr>
                <w:rFonts w:ascii="Arial Narrow" w:hAnsi="Arial Narrow" w:cs="Arial"/>
                <w:color w:val="auto"/>
                <w:sz w:val="22"/>
                <w:lang w:val="en"/>
              </w:rPr>
              <w:t>Epub</w:t>
            </w:r>
            <w:proofErr w:type="spellEnd"/>
            <w:r w:rsidRPr="002C1DF5">
              <w:rPr>
                <w:rFonts w:ascii="Arial Narrow" w:hAnsi="Arial Narrow" w:cs="Arial"/>
                <w:color w:val="auto"/>
                <w:sz w:val="22"/>
                <w:lang w:val="en"/>
              </w:rPr>
              <w:t xml:space="preserve"> ahead of print, 2020.</w:t>
            </w:r>
            <w:r>
              <w:rPr>
                <w:rFonts w:ascii="Arial Narrow" w:hAnsi="Arial Narrow" w:cs="Arial"/>
                <w:color w:val="auto"/>
                <w:sz w:val="22"/>
                <w:lang w:val="en"/>
              </w:rPr>
              <w:t xml:space="preserve"> </w:t>
            </w:r>
            <w:proofErr w:type="spellStart"/>
            <w:r>
              <w:rPr>
                <w:rFonts w:ascii="Arial Narrow" w:hAnsi="Arial Narrow" w:cs="Arial"/>
                <w:color w:val="auto"/>
                <w:sz w:val="22"/>
                <w:lang w:val="en"/>
              </w:rPr>
              <w:t>doi</w:t>
            </w:r>
            <w:proofErr w:type="spellEnd"/>
            <w:r>
              <w:rPr>
                <w:rFonts w:ascii="Arial Narrow" w:hAnsi="Arial Narrow" w:cs="Arial"/>
                <w:color w:val="auto"/>
                <w:sz w:val="22"/>
                <w:lang w:val="en"/>
              </w:rPr>
              <w:t xml:space="preserve">: </w:t>
            </w:r>
            <w:r w:rsidRPr="00BD3627">
              <w:rPr>
                <w:rFonts w:ascii="Arial Narrow" w:hAnsi="Arial Narrow" w:cs="Arial"/>
                <w:color w:val="auto"/>
                <w:sz w:val="22"/>
                <w:lang w:val="en"/>
              </w:rPr>
              <w:t>10.1002/bjs.12050</w:t>
            </w:r>
          </w:p>
        </w:tc>
        <w:tc>
          <w:tcPr>
            <w:tcW w:w="1114" w:type="dxa"/>
          </w:tcPr>
          <w:p w14:paraId="458A770B" w14:textId="680FD6A5"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6.939</w:t>
            </w:r>
          </w:p>
        </w:tc>
        <w:tc>
          <w:tcPr>
            <w:tcW w:w="2120" w:type="dxa"/>
          </w:tcPr>
          <w:p w14:paraId="6C05B331" w14:textId="77777777" w:rsidR="00F35856" w:rsidRPr="002C1DF5" w:rsidRDefault="00F35856" w:rsidP="00F35856">
            <w:pPr>
              <w:pStyle w:val="Default"/>
              <w:ind w:right="363"/>
              <w:rPr>
                <w:rFonts w:ascii="Arial" w:eastAsia="Times New Roman" w:hAnsi="Arial" w:cs="Arial"/>
                <w:b/>
                <w:bCs/>
                <w:color w:val="auto"/>
                <w:sz w:val="22"/>
                <w:szCs w:val="22"/>
                <w:lang w:val="en-US" w:eastAsia="ar-SA"/>
              </w:rPr>
            </w:pPr>
          </w:p>
        </w:tc>
      </w:tr>
      <w:tr w:rsidR="00F35856" w:rsidRPr="002C1DF5" w14:paraId="6F199763" w14:textId="77777777" w:rsidTr="009842BB">
        <w:tc>
          <w:tcPr>
            <w:tcW w:w="584" w:type="dxa"/>
            <w:vAlign w:val="bottom"/>
          </w:tcPr>
          <w:p w14:paraId="04E00C0E" w14:textId="30EEA022"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40</w:t>
            </w:r>
          </w:p>
        </w:tc>
        <w:tc>
          <w:tcPr>
            <w:tcW w:w="10640" w:type="dxa"/>
          </w:tcPr>
          <w:p w14:paraId="223B1D1A" w14:textId="3F6E3013" w:rsidR="00F35856" w:rsidRPr="002C1DF5" w:rsidRDefault="00F35856" w:rsidP="00F35856">
            <w:pPr>
              <w:contextualSpacing/>
              <w:jc w:val="both"/>
              <w:rPr>
                <w:rFonts w:ascii="Arial Narrow" w:hAnsi="Arial Narrow" w:cs="Arial"/>
                <w:lang w:val="en-US"/>
              </w:rPr>
            </w:pPr>
            <w:proofErr w:type="spellStart"/>
            <w:r w:rsidRPr="00731380">
              <w:rPr>
                <w:rFonts w:ascii="Arial Narrow" w:hAnsi="Arial Narrow" w:cs="Arial"/>
                <w:lang w:val="en-GB"/>
              </w:rPr>
              <w:t>Dondi</w:t>
            </w:r>
            <w:proofErr w:type="spellEnd"/>
            <w:r w:rsidRPr="00731380">
              <w:rPr>
                <w:rFonts w:ascii="Arial Narrow" w:hAnsi="Arial Narrow" w:cs="Arial"/>
                <w:lang w:val="en-GB"/>
              </w:rPr>
              <w:t xml:space="preserve"> G, </w:t>
            </w:r>
            <w:proofErr w:type="spellStart"/>
            <w:r w:rsidRPr="00731380">
              <w:rPr>
                <w:rFonts w:ascii="Arial Narrow" w:hAnsi="Arial Narrow" w:cs="Arial"/>
                <w:lang w:val="en-GB"/>
              </w:rPr>
              <w:t>Coluccelli</w:t>
            </w:r>
            <w:proofErr w:type="spellEnd"/>
            <w:r w:rsidRPr="00731380">
              <w:rPr>
                <w:rFonts w:ascii="Arial Narrow" w:hAnsi="Arial Narrow" w:cs="Arial"/>
                <w:lang w:val="en-GB"/>
              </w:rPr>
              <w:t xml:space="preserve"> S, </w:t>
            </w:r>
            <w:bookmarkStart w:id="0" w:name="_GoBack"/>
            <w:r w:rsidR="00CC1CCF" w:rsidRPr="00731380">
              <w:rPr>
                <w:rFonts w:ascii="Arial Narrow" w:hAnsi="Arial Narrow" w:cs="Arial"/>
                <w:lang w:val="en-GB"/>
              </w:rPr>
              <w:t>(…</w:t>
            </w:r>
            <w:proofErr w:type="gramStart"/>
            <w:r w:rsidR="00CC1CCF" w:rsidRPr="00731380">
              <w:rPr>
                <w:rFonts w:ascii="Arial Narrow" w:hAnsi="Arial Narrow" w:cs="Arial"/>
                <w:lang w:val="en-GB"/>
              </w:rPr>
              <w:t xml:space="preserve">), </w:t>
            </w:r>
            <w:bookmarkEnd w:id="0"/>
            <w:r w:rsidRPr="00731380">
              <w:rPr>
                <w:rFonts w:ascii="Arial Narrow" w:hAnsi="Arial Narrow" w:cs="Arial"/>
                <w:lang w:val="en-GB"/>
              </w:rPr>
              <w:t xml:space="preserve"> </w:t>
            </w:r>
            <w:r w:rsidRPr="00731380">
              <w:rPr>
                <w:rFonts w:ascii="Arial Narrow" w:hAnsi="Arial Narrow" w:cs="Arial"/>
                <w:b/>
                <w:lang w:val="en-GB"/>
              </w:rPr>
              <w:t>Perrone</w:t>
            </w:r>
            <w:proofErr w:type="gramEnd"/>
            <w:r w:rsidRPr="00731380">
              <w:rPr>
                <w:rFonts w:ascii="Arial Narrow" w:hAnsi="Arial Narrow" w:cs="Arial"/>
                <w:b/>
                <w:lang w:val="en-GB"/>
              </w:rPr>
              <w:t xml:space="preserve"> AM</w:t>
            </w:r>
            <w:r w:rsidRPr="00731380">
              <w:rPr>
                <w:rFonts w:ascii="Arial Narrow" w:hAnsi="Arial Narrow" w:cs="Arial"/>
                <w:lang w:val="en-GB"/>
              </w:rPr>
              <w:t xml:space="preserve">. </w:t>
            </w:r>
            <w:r w:rsidRPr="002C1DF5">
              <w:rPr>
                <w:rFonts w:ascii="Arial Narrow" w:hAnsi="Arial Narrow" w:cs="Arial"/>
                <w:lang w:val="en-US"/>
              </w:rPr>
              <w:t xml:space="preserve">An Analysis of Clinical, Surgical, Pathological and Molecular Characteristics of Endometrial Cancer According to Mismatch Repair Status. </w:t>
            </w:r>
            <w:r w:rsidRPr="002C1DF5">
              <w:rPr>
                <w:rFonts w:ascii="Arial Narrow" w:hAnsi="Arial Narrow" w:cs="Arial"/>
                <w:lang w:val="en-GB"/>
              </w:rPr>
              <w:t xml:space="preserve">A Multidisciplinary Approach. </w:t>
            </w:r>
            <w:r w:rsidRPr="002C1DF5">
              <w:rPr>
                <w:rFonts w:ascii="Arial Narrow" w:hAnsi="Arial Narrow" w:cs="Arial"/>
                <w:i/>
                <w:lang w:val="en-GB"/>
              </w:rPr>
              <w:t>Int J Mol Sci</w:t>
            </w:r>
            <w:r w:rsidRPr="002C1DF5">
              <w:rPr>
                <w:rFonts w:ascii="Arial Narrow" w:hAnsi="Arial Narrow" w:cs="Arial"/>
                <w:lang w:val="en-GB"/>
              </w:rPr>
              <w:t>; 21(19):7188, 2020.</w:t>
            </w:r>
          </w:p>
        </w:tc>
        <w:tc>
          <w:tcPr>
            <w:tcW w:w="1114" w:type="dxa"/>
          </w:tcPr>
          <w:p w14:paraId="50D821C5" w14:textId="36044EC8"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5.924</w:t>
            </w:r>
          </w:p>
        </w:tc>
        <w:tc>
          <w:tcPr>
            <w:tcW w:w="2120" w:type="dxa"/>
          </w:tcPr>
          <w:p w14:paraId="0E946CAB"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609C1053" w14:textId="77777777" w:rsidTr="009842BB">
        <w:trPr>
          <w:trHeight w:val="245"/>
        </w:trPr>
        <w:tc>
          <w:tcPr>
            <w:tcW w:w="584" w:type="dxa"/>
            <w:vAlign w:val="bottom"/>
          </w:tcPr>
          <w:p w14:paraId="43D1A4CE" w14:textId="128D8D24"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41</w:t>
            </w:r>
          </w:p>
        </w:tc>
        <w:tc>
          <w:tcPr>
            <w:tcW w:w="10640" w:type="dxa"/>
          </w:tcPr>
          <w:p w14:paraId="5CAC45C8" w14:textId="77777777" w:rsidR="00F35856" w:rsidRPr="002C1DF5" w:rsidRDefault="00F35856" w:rsidP="00F35856">
            <w:pPr>
              <w:contextualSpacing/>
              <w:jc w:val="both"/>
              <w:rPr>
                <w:rFonts w:ascii="Arial Narrow" w:hAnsi="Arial Narrow" w:cs="Arial"/>
                <w:lang w:val="en-US"/>
              </w:rPr>
            </w:pPr>
            <w:r w:rsidRPr="002C1DF5">
              <w:rPr>
                <w:rFonts w:ascii="Arial Narrow" w:hAnsi="Arial Narrow" w:cs="Arial"/>
                <w:b/>
                <w:lang w:val="en-GB"/>
              </w:rPr>
              <w:t>Perrone AM</w:t>
            </w:r>
            <w:r w:rsidRPr="002C1DF5">
              <w:rPr>
                <w:rFonts w:ascii="Arial Narrow" w:hAnsi="Arial Narrow" w:cs="Arial"/>
                <w:lang w:val="en-GB"/>
              </w:rPr>
              <w:t xml:space="preserve">, </w:t>
            </w:r>
            <w:proofErr w:type="spellStart"/>
            <w:r w:rsidRPr="002C1DF5">
              <w:rPr>
                <w:rFonts w:ascii="Arial Narrow" w:hAnsi="Arial Narrow" w:cs="Arial"/>
                <w:lang w:val="en-GB"/>
              </w:rPr>
              <w:t>Corrado</w:t>
            </w:r>
            <w:proofErr w:type="spellEnd"/>
            <w:r w:rsidRPr="002C1DF5">
              <w:rPr>
                <w:rFonts w:ascii="Arial Narrow" w:hAnsi="Arial Narrow" w:cs="Arial"/>
                <w:lang w:val="en-GB"/>
              </w:rPr>
              <w:t xml:space="preserve"> G, De </w:t>
            </w:r>
            <w:proofErr w:type="spellStart"/>
            <w:r w:rsidRPr="002C1DF5">
              <w:rPr>
                <w:rFonts w:ascii="Arial Narrow" w:hAnsi="Arial Narrow" w:cs="Arial"/>
                <w:lang w:val="en-GB"/>
              </w:rPr>
              <w:t>Iaco</w:t>
            </w:r>
            <w:proofErr w:type="spellEnd"/>
            <w:r w:rsidRPr="002C1DF5">
              <w:rPr>
                <w:rFonts w:ascii="Arial Narrow" w:hAnsi="Arial Narrow" w:cs="Arial"/>
                <w:lang w:val="en-GB"/>
              </w:rPr>
              <w:t xml:space="preserve"> P. Cisplatin? </w:t>
            </w:r>
            <w:r w:rsidRPr="002C1DF5">
              <w:rPr>
                <w:rFonts w:ascii="Arial Narrow" w:hAnsi="Arial Narrow" w:cs="Arial"/>
                <w:lang w:val="en-US"/>
              </w:rPr>
              <w:t xml:space="preserve">Why not? </w:t>
            </w:r>
            <w:r w:rsidRPr="002C1DF5">
              <w:rPr>
                <w:rFonts w:ascii="Arial Narrow" w:hAnsi="Arial Narrow" w:cs="Arial"/>
                <w:i/>
                <w:lang w:val="en-US"/>
              </w:rPr>
              <w:t xml:space="preserve">Int J </w:t>
            </w:r>
            <w:proofErr w:type="spellStart"/>
            <w:r w:rsidRPr="002C1DF5">
              <w:rPr>
                <w:rFonts w:ascii="Arial Narrow" w:hAnsi="Arial Narrow" w:cs="Arial"/>
                <w:i/>
                <w:lang w:val="en-US"/>
              </w:rPr>
              <w:t>Gynecol</w:t>
            </w:r>
            <w:proofErr w:type="spellEnd"/>
            <w:r w:rsidRPr="002C1DF5">
              <w:rPr>
                <w:rFonts w:ascii="Arial Narrow" w:hAnsi="Arial Narrow" w:cs="Arial"/>
                <w:i/>
                <w:lang w:val="en-US"/>
              </w:rPr>
              <w:t xml:space="preserve"> Cancer</w:t>
            </w:r>
            <w:r w:rsidRPr="002C1DF5">
              <w:rPr>
                <w:rFonts w:ascii="Arial Narrow" w:hAnsi="Arial Narrow" w:cs="Arial"/>
                <w:lang w:val="en-US"/>
              </w:rPr>
              <w:t xml:space="preserve">, (10):1656, 2020. </w:t>
            </w:r>
          </w:p>
        </w:tc>
        <w:tc>
          <w:tcPr>
            <w:tcW w:w="1114" w:type="dxa"/>
          </w:tcPr>
          <w:p w14:paraId="57FDE66B" w14:textId="35FD1D81"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tc>
        <w:tc>
          <w:tcPr>
            <w:tcW w:w="2120" w:type="dxa"/>
          </w:tcPr>
          <w:p w14:paraId="427D6BC4"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70DB5FD2" w14:textId="77777777" w:rsidTr="009842BB">
        <w:trPr>
          <w:trHeight w:val="776"/>
        </w:trPr>
        <w:tc>
          <w:tcPr>
            <w:tcW w:w="584" w:type="dxa"/>
            <w:vAlign w:val="bottom"/>
          </w:tcPr>
          <w:p w14:paraId="5E2B1CFD" w14:textId="63EC387E"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42</w:t>
            </w:r>
          </w:p>
        </w:tc>
        <w:tc>
          <w:tcPr>
            <w:tcW w:w="10640" w:type="dxa"/>
          </w:tcPr>
          <w:p w14:paraId="3703F1C6" w14:textId="77777777" w:rsidR="00F35856" w:rsidRPr="002C1DF5" w:rsidRDefault="00F35856" w:rsidP="00F35856">
            <w:pPr>
              <w:contextualSpacing/>
              <w:jc w:val="both"/>
              <w:rPr>
                <w:rFonts w:ascii="Arial Narrow" w:hAnsi="Arial Narrow" w:cs="Arial"/>
                <w:lang w:val="en-US"/>
              </w:rPr>
            </w:pPr>
            <w:proofErr w:type="spellStart"/>
            <w:r w:rsidRPr="002C1DF5">
              <w:rPr>
                <w:rFonts w:ascii="Arial Narrow" w:hAnsi="Arial Narrow" w:cs="Arial"/>
                <w:lang w:val="en-US"/>
              </w:rPr>
              <w:t>Chiva</w:t>
            </w:r>
            <w:proofErr w:type="spellEnd"/>
            <w:r w:rsidRPr="002C1DF5">
              <w:rPr>
                <w:rFonts w:ascii="Arial Narrow" w:hAnsi="Arial Narrow" w:cs="Arial"/>
                <w:lang w:val="en-US"/>
              </w:rPr>
              <w:t xml:space="preserve"> L, </w:t>
            </w:r>
            <w:proofErr w:type="spellStart"/>
            <w:r w:rsidRPr="002C1DF5">
              <w:rPr>
                <w:rFonts w:ascii="Arial Narrow" w:hAnsi="Arial Narrow" w:cs="Arial"/>
                <w:lang w:val="en-US"/>
              </w:rPr>
              <w:t>Zanagnolo</w:t>
            </w:r>
            <w:proofErr w:type="spellEnd"/>
            <w:r w:rsidRPr="002C1DF5">
              <w:rPr>
                <w:rFonts w:ascii="Arial Narrow" w:hAnsi="Arial Narrow" w:cs="Arial"/>
                <w:lang w:val="en-US"/>
              </w:rPr>
              <w:t xml:space="preserve"> V, (…), </w:t>
            </w:r>
            <w:r w:rsidRPr="002C1DF5">
              <w:rPr>
                <w:rFonts w:ascii="Arial Narrow" w:hAnsi="Arial Narrow" w:cs="Arial"/>
                <w:b/>
                <w:lang w:val="en-US"/>
              </w:rPr>
              <w:t>Perrone AM</w:t>
            </w:r>
            <w:r w:rsidRPr="002C1DF5">
              <w:rPr>
                <w:rFonts w:ascii="Arial Narrow" w:hAnsi="Arial Narrow" w:cs="Arial"/>
                <w:lang w:val="en-US"/>
              </w:rPr>
              <w:t xml:space="preserve">, (…), Alcazar JL; SUCCOR study Group. SUCCOR study: an international European cohort observational study comparing minimally invasive surgery versus open abdominal radical hysterectomy in patients with stage IB1 cervical cancer. </w:t>
            </w:r>
            <w:r w:rsidRPr="002C1DF5">
              <w:rPr>
                <w:rFonts w:ascii="Arial Narrow" w:hAnsi="Arial Narrow" w:cs="Arial"/>
                <w:i/>
                <w:lang w:val="en-US"/>
              </w:rPr>
              <w:t xml:space="preserve">Int J </w:t>
            </w:r>
            <w:proofErr w:type="spellStart"/>
            <w:r w:rsidRPr="002C1DF5">
              <w:rPr>
                <w:rFonts w:ascii="Arial Narrow" w:hAnsi="Arial Narrow" w:cs="Arial"/>
                <w:i/>
                <w:lang w:val="en-US"/>
              </w:rPr>
              <w:t>Gynecol</w:t>
            </w:r>
            <w:proofErr w:type="spellEnd"/>
            <w:r w:rsidRPr="002C1DF5">
              <w:rPr>
                <w:rFonts w:ascii="Arial Narrow" w:hAnsi="Arial Narrow" w:cs="Arial"/>
                <w:i/>
                <w:lang w:val="en-US"/>
              </w:rPr>
              <w:t xml:space="preserve"> Cancer</w:t>
            </w:r>
            <w:r w:rsidRPr="002C1DF5">
              <w:rPr>
                <w:rFonts w:ascii="Arial Narrow" w:hAnsi="Arial Narrow" w:cs="Arial"/>
                <w:lang w:val="en-US"/>
              </w:rPr>
              <w:t>, 30(9):1269-1277, 2020.</w:t>
            </w:r>
          </w:p>
        </w:tc>
        <w:tc>
          <w:tcPr>
            <w:tcW w:w="1114" w:type="dxa"/>
          </w:tcPr>
          <w:p w14:paraId="2D5F06EE" w14:textId="6BFC5B2F"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tc>
        <w:tc>
          <w:tcPr>
            <w:tcW w:w="2120" w:type="dxa"/>
          </w:tcPr>
          <w:p w14:paraId="3199B5AC" w14:textId="77777777" w:rsidR="00F35856" w:rsidRPr="002C1DF5" w:rsidRDefault="00F35856" w:rsidP="00F35856">
            <w:pPr>
              <w:pStyle w:val="Default"/>
              <w:ind w:right="363"/>
              <w:rPr>
                <w:rFonts w:ascii="Arial" w:eastAsia="Times New Roman" w:hAnsi="Arial" w:cs="Arial"/>
                <w:b/>
                <w:bCs/>
                <w:color w:val="auto"/>
                <w:sz w:val="22"/>
                <w:szCs w:val="22"/>
                <w:lang w:val="en-US" w:eastAsia="ar-SA"/>
              </w:rPr>
            </w:pPr>
          </w:p>
        </w:tc>
      </w:tr>
      <w:tr w:rsidR="00F35856" w:rsidRPr="002C1DF5" w14:paraId="0BF36920" w14:textId="77777777" w:rsidTr="009842BB">
        <w:trPr>
          <w:trHeight w:val="467"/>
        </w:trPr>
        <w:tc>
          <w:tcPr>
            <w:tcW w:w="584" w:type="dxa"/>
            <w:vAlign w:val="bottom"/>
          </w:tcPr>
          <w:p w14:paraId="2AF8016A" w14:textId="4E0396C8"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43</w:t>
            </w:r>
          </w:p>
        </w:tc>
        <w:tc>
          <w:tcPr>
            <w:tcW w:w="10640" w:type="dxa"/>
          </w:tcPr>
          <w:p w14:paraId="075AF862" w14:textId="77777777" w:rsidR="00F35856" w:rsidRPr="00C77817" w:rsidRDefault="00F35856" w:rsidP="00F35856">
            <w:pPr>
              <w:contextualSpacing/>
              <w:jc w:val="both"/>
              <w:rPr>
                <w:rFonts w:ascii="Arial Narrow" w:eastAsia="Times New Roman" w:hAnsi="Arial Narrow" w:cs="Arial"/>
                <w:b/>
                <w:bCs/>
                <w:lang w:val="en-GB" w:eastAsia="ar-SA"/>
              </w:rPr>
            </w:pPr>
            <w:proofErr w:type="spellStart"/>
            <w:r w:rsidRPr="002C1DF5">
              <w:rPr>
                <w:rFonts w:ascii="Arial Narrow" w:hAnsi="Arial Narrow" w:cs="Arial"/>
                <w:lang w:val="en-US"/>
              </w:rPr>
              <w:t>Bogani</w:t>
            </w:r>
            <w:proofErr w:type="spellEnd"/>
            <w:r w:rsidRPr="002C1DF5">
              <w:rPr>
                <w:rFonts w:ascii="Arial Narrow" w:hAnsi="Arial Narrow" w:cs="Arial"/>
                <w:lang w:val="en-US"/>
              </w:rPr>
              <w:t xml:space="preserve"> G, DI Donato V, (…), </w:t>
            </w:r>
            <w:r w:rsidRPr="002C1DF5">
              <w:rPr>
                <w:rFonts w:ascii="Arial Narrow" w:hAnsi="Arial Narrow" w:cs="Arial"/>
                <w:b/>
                <w:lang w:val="en-US"/>
              </w:rPr>
              <w:t>Perrone AM</w:t>
            </w:r>
            <w:r w:rsidRPr="002C1DF5">
              <w:rPr>
                <w:rFonts w:ascii="Arial Narrow" w:hAnsi="Arial Narrow" w:cs="Arial"/>
                <w:lang w:val="en-US"/>
              </w:rPr>
              <w:t xml:space="preserve">, (…), </w:t>
            </w:r>
            <w:proofErr w:type="spellStart"/>
            <w:r w:rsidRPr="002C1DF5">
              <w:rPr>
                <w:rFonts w:ascii="Arial Narrow" w:hAnsi="Arial Narrow" w:cs="Arial"/>
                <w:lang w:val="en-US"/>
              </w:rPr>
              <w:t>Raspagliesi</w:t>
            </w:r>
            <w:proofErr w:type="spellEnd"/>
            <w:r w:rsidRPr="002C1DF5">
              <w:rPr>
                <w:rFonts w:ascii="Arial Narrow" w:hAnsi="Arial Narrow" w:cs="Arial"/>
                <w:lang w:val="en-US"/>
              </w:rPr>
              <w:t xml:space="preserve"> F. Recurrence rate after </w:t>
            </w:r>
            <w:proofErr w:type="gramStart"/>
            <w:r w:rsidRPr="002C1DF5">
              <w:rPr>
                <w:rFonts w:ascii="Arial Narrow" w:hAnsi="Arial Narrow" w:cs="Arial"/>
                <w:lang w:val="en-US"/>
              </w:rPr>
              <w:t>loop</w:t>
            </w:r>
            <w:proofErr w:type="gramEnd"/>
            <w:r w:rsidRPr="002C1DF5">
              <w:rPr>
                <w:rFonts w:ascii="Arial Narrow" w:hAnsi="Arial Narrow" w:cs="Arial"/>
                <w:lang w:val="en-US"/>
              </w:rPr>
              <w:t xml:space="preserve"> electrosurgical excision procedure (LEEP) and laser Conization: A 5-year follow-up study. </w:t>
            </w:r>
            <w:proofErr w:type="spellStart"/>
            <w:r w:rsidRPr="002C1DF5">
              <w:rPr>
                <w:rFonts w:ascii="Arial Narrow" w:hAnsi="Arial Narrow" w:cs="Arial"/>
                <w:i/>
                <w:lang w:val="en-US"/>
              </w:rPr>
              <w:t>Gynecol</w:t>
            </w:r>
            <w:proofErr w:type="spellEnd"/>
            <w:r w:rsidRPr="002C1DF5">
              <w:rPr>
                <w:rFonts w:ascii="Arial Narrow" w:hAnsi="Arial Narrow" w:cs="Arial"/>
                <w:i/>
                <w:lang w:val="en-US"/>
              </w:rPr>
              <w:t xml:space="preserve"> Oncol</w:t>
            </w:r>
            <w:r w:rsidRPr="002C1DF5">
              <w:rPr>
                <w:rFonts w:ascii="Arial Narrow" w:hAnsi="Arial Narrow" w:cs="Arial"/>
                <w:lang w:val="en-US"/>
              </w:rPr>
              <w:t xml:space="preserve">, </w:t>
            </w:r>
            <w:proofErr w:type="gramStart"/>
            <w:r w:rsidRPr="002C1DF5">
              <w:rPr>
                <w:rFonts w:ascii="Arial Narrow" w:hAnsi="Arial Narrow" w:cs="Arial"/>
                <w:lang w:val="en-US"/>
              </w:rPr>
              <w:t>3:S</w:t>
            </w:r>
            <w:proofErr w:type="gramEnd"/>
            <w:r w:rsidRPr="002C1DF5">
              <w:rPr>
                <w:rFonts w:ascii="Arial Narrow" w:hAnsi="Arial Narrow" w:cs="Arial"/>
                <w:lang w:val="en-US"/>
              </w:rPr>
              <w:t>0090-8258(20)33826-9, 2020.</w:t>
            </w:r>
          </w:p>
        </w:tc>
        <w:tc>
          <w:tcPr>
            <w:tcW w:w="1114" w:type="dxa"/>
          </w:tcPr>
          <w:p w14:paraId="47F775E8" w14:textId="21553825"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7B7328DC"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2301B64D" w14:textId="77777777" w:rsidTr="009842BB">
        <w:tc>
          <w:tcPr>
            <w:tcW w:w="584" w:type="dxa"/>
            <w:vAlign w:val="bottom"/>
          </w:tcPr>
          <w:p w14:paraId="1414A501" w14:textId="28BBC388"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44</w:t>
            </w:r>
          </w:p>
        </w:tc>
        <w:tc>
          <w:tcPr>
            <w:tcW w:w="10640" w:type="dxa"/>
          </w:tcPr>
          <w:p w14:paraId="770AC990" w14:textId="77777777" w:rsidR="00F35856" w:rsidRPr="002C1DF5" w:rsidRDefault="00F35856" w:rsidP="00F35856">
            <w:pPr>
              <w:contextualSpacing/>
              <w:jc w:val="both"/>
              <w:rPr>
                <w:rFonts w:ascii="Arial Narrow" w:hAnsi="Arial Narrow" w:cs="Arial"/>
              </w:rPr>
            </w:pPr>
            <w:r w:rsidRPr="002C1DF5">
              <w:rPr>
                <w:rFonts w:ascii="Arial Narrow" w:hAnsi="Arial Narrow" w:cs="Arial"/>
              </w:rPr>
              <w:t xml:space="preserve">Astolfi A, Nannini M, Indio V, Schipani A, Rizzo A, </w:t>
            </w:r>
            <w:r w:rsidRPr="002C1DF5">
              <w:rPr>
                <w:rFonts w:ascii="Arial Narrow" w:hAnsi="Arial Narrow" w:cs="Arial"/>
                <w:b/>
              </w:rPr>
              <w:t>Perrone AM</w:t>
            </w:r>
            <w:r w:rsidRPr="002C1DF5">
              <w:rPr>
                <w:rFonts w:ascii="Arial Narrow" w:hAnsi="Arial Narrow" w:cs="Arial"/>
              </w:rPr>
              <w:t xml:space="preserve">, De Iaco P, Pirini MG, De Leo A, Urbini M, Secchiero P, Pantaleo MA. Genomic Database Analysis of Uterine Leiomyosarcoma Mutational Profile. </w:t>
            </w:r>
            <w:r w:rsidRPr="002C1DF5">
              <w:rPr>
                <w:rFonts w:ascii="Arial Narrow" w:hAnsi="Arial Narrow" w:cs="Arial"/>
                <w:i/>
              </w:rPr>
              <w:t>Cancers</w:t>
            </w:r>
            <w:r w:rsidRPr="002C1DF5">
              <w:rPr>
                <w:rFonts w:ascii="Arial Narrow" w:hAnsi="Arial Narrow" w:cs="Arial"/>
              </w:rPr>
              <w:t xml:space="preserve"> (Basel), 12(8):2126, 2020.</w:t>
            </w:r>
          </w:p>
        </w:tc>
        <w:tc>
          <w:tcPr>
            <w:tcW w:w="1114" w:type="dxa"/>
          </w:tcPr>
          <w:p w14:paraId="73E38DF9" w14:textId="5AADD0E3"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7BCA829D"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20A95582" w14:textId="77777777" w:rsidTr="009842BB">
        <w:tc>
          <w:tcPr>
            <w:tcW w:w="584" w:type="dxa"/>
            <w:vAlign w:val="bottom"/>
          </w:tcPr>
          <w:p w14:paraId="13BB65CB" w14:textId="77AD81D6"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45</w:t>
            </w:r>
          </w:p>
        </w:tc>
        <w:tc>
          <w:tcPr>
            <w:tcW w:w="10640" w:type="dxa"/>
          </w:tcPr>
          <w:p w14:paraId="173CCA9B" w14:textId="223CBA17" w:rsidR="00F35856" w:rsidRPr="00C77817" w:rsidRDefault="00F35856" w:rsidP="00F35856">
            <w:pPr>
              <w:pStyle w:val="Default"/>
              <w:spacing w:after="240"/>
              <w:contextualSpacing/>
              <w:jc w:val="both"/>
              <w:rPr>
                <w:rFonts w:ascii="Arial Narrow" w:eastAsia="Times New Roman" w:hAnsi="Arial Narrow" w:cs="Arial"/>
                <w:b/>
                <w:bCs/>
                <w:color w:val="auto"/>
                <w:sz w:val="22"/>
                <w:szCs w:val="22"/>
                <w:lang w:val="en-GB" w:eastAsia="ar-SA"/>
              </w:rPr>
            </w:pPr>
            <w:r w:rsidRPr="006D4E77">
              <w:rPr>
                <w:rFonts w:ascii="Arial Narrow" w:hAnsi="Arial Narrow" w:cs="Arial"/>
                <w:color w:val="auto"/>
                <w:sz w:val="22"/>
                <w:szCs w:val="22"/>
              </w:rPr>
              <w:t xml:space="preserve">Ferioli M, </w:t>
            </w:r>
            <w:r w:rsidRPr="006D4E77">
              <w:rPr>
                <w:rFonts w:ascii="Arial Narrow" w:hAnsi="Arial Narrow" w:cs="Arial"/>
                <w:b/>
                <w:color w:val="auto"/>
                <w:sz w:val="22"/>
                <w:szCs w:val="22"/>
              </w:rPr>
              <w:t>Perrone AM</w:t>
            </w:r>
            <w:r w:rsidRPr="006D4E77">
              <w:rPr>
                <w:rFonts w:ascii="Arial Narrow" w:hAnsi="Arial Narrow" w:cs="Arial"/>
                <w:color w:val="auto"/>
                <w:sz w:val="22"/>
                <w:szCs w:val="22"/>
              </w:rPr>
              <w:t xml:space="preserve">, Buwenge M, Arcelli A, Zamagni A, Macchia G, Deodato F, Cilla S, Tagliaferri L, De Terlizzi F, De Iaco P, Zamagni C, Morganti AG. Electrochemotherapy of skin metastases from breast cancer: a systematic review. </w:t>
            </w:r>
            <w:r w:rsidRPr="002C1DF5">
              <w:rPr>
                <w:rFonts w:ascii="Arial Narrow" w:hAnsi="Arial Narrow" w:cs="Arial"/>
                <w:i/>
                <w:color w:val="auto"/>
                <w:sz w:val="22"/>
                <w:szCs w:val="22"/>
                <w:lang w:val="en-US"/>
              </w:rPr>
              <w:t>Clin Exp Metastasis,</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Epub</w:t>
            </w:r>
            <w:proofErr w:type="spellEnd"/>
            <w:r w:rsidRPr="002C1DF5">
              <w:rPr>
                <w:rFonts w:ascii="Arial Narrow" w:hAnsi="Arial Narrow" w:cs="Arial"/>
                <w:color w:val="auto"/>
                <w:sz w:val="22"/>
                <w:szCs w:val="22"/>
                <w:lang w:val="en-US"/>
              </w:rPr>
              <w:t xml:space="preserve"> ahead of print, 2020.</w:t>
            </w:r>
            <w:r>
              <w:rPr>
                <w:rFonts w:ascii="Arial Narrow" w:hAnsi="Arial Narrow" w:cs="Arial"/>
                <w:color w:val="auto"/>
                <w:sz w:val="22"/>
                <w:szCs w:val="22"/>
                <w:lang w:val="en-US"/>
              </w:rPr>
              <w:t xml:space="preserve"> </w:t>
            </w:r>
            <w:proofErr w:type="spellStart"/>
            <w:r>
              <w:rPr>
                <w:rFonts w:ascii="Arial Narrow" w:hAnsi="Arial Narrow" w:cs="Arial"/>
                <w:color w:val="auto"/>
                <w:sz w:val="22"/>
                <w:szCs w:val="22"/>
                <w:lang w:val="en-US"/>
              </w:rPr>
              <w:t>doi</w:t>
            </w:r>
            <w:proofErr w:type="spellEnd"/>
            <w:r>
              <w:rPr>
                <w:rFonts w:ascii="Arial Narrow" w:hAnsi="Arial Narrow" w:cs="Arial"/>
                <w:color w:val="auto"/>
                <w:sz w:val="22"/>
                <w:szCs w:val="22"/>
                <w:lang w:val="en-US"/>
              </w:rPr>
              <w:t xml:space="preserve">: </w:t>
            </w:r>
            <w:r w:rsidRPr="00BD3627">
              <w:rPr>
                <w:rFonts w:ascii="Arial Narrow" w:hAnsi="Arial Narrow" w:cs="Arial"/>
                <w:color w:val="auto"/>
                <w:sz w:val="22"/>
                <w:szCs w:val="22"/>
                <w:lang w:val="en-US"/>
              </w:rPr>
              <w:t>10.1007/s10585-020-10063-x</w:t>
            </w:r>
          </w:p>
        </w:tc>
        <w:tc>
          <w:tcPr>
            <w:tcW w:w="1114" w:type="dxa"/>
          </w:tcPr>
          <w:p w14:paraId="12355615" w14:textId="733845C4"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5.150</w:t>
            </w:r>
          </w:p>
        </w:tc>
        <w:tc>
          <w:tcPr>
            <w:tcW w:w="2120" w:type="dxa"/>
          </w:tcPr>
          <w:p w14:paraId="233418D5"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02937D70" w14:textId="77777777" w:rsidTr="009842BB">
        <w:trPr>
          <w:trHeight w:val="840"/>
        </w:trPr>
        <w:tc>
          <w:tcPr>
            <w:tcW w:w="584" w:type="dxa"/>
            <w:vAlign w:val="bottom"/>
          </w:tcPr>
          <w:p w14:paraId="1B422390" w14:textId="7AF7BB5D"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46</w:t>
            </w:r>
          </w:p>
        </w:tc>
        <w:tc>
          <w:tcPr>
            <w:tcW w:w="10640" w:type="dxa"/>
          </w:tcPr>
          <w:p w14:paraId="535AFBCA" w14:textId="77777777" w:rsidR="00F35856" w:rsidRPr="002C1DF5" w:rsidRDefault="00F35856" w:rsidP="00F35856">
            <w:pPr>
              <w:contextualSpacing/>
              <w:jc w:val="both"/>
              <w:rPr>
                <w:rFonts w:ascii="Arial Narrow" w:hAnsi="Arial Narrow" w:cs="Arial"/>
                <w:lang w:val="en-US"/>
              </w:rPr>
            </w:pPr>
            <w:r w:rsidRPr="00AE07EC">
              <w:rPr>
                <w:rFonts w:ascii="Arial Narrow" w:hAnsi="Arial Narrow" w:cs="Arial"/>
              </w:rPr>
              <w:t xml:space="preserve">Rizzo A, Nannini M, Astolfi A, Indio V, De Iaco P, </w:t>
            </w:r>
            <w:r w:rsidRPr="00731380">
              <w:rPr>
                <w:rFonts w:ascii="Arial Narrow" w:hAnsi="Arial Narrow" w:cs="Arial"/>
                <w:b/>
                <w:bCs/>
              </w:rPr>
              <w:t>Perrone AM</w:t>
            </w:r>
            <w:r w:rsidRPr="00AE07EC">
              <w:rPr>
                <w:rFonts w:ascii="Arial Narrow" w:hAnsi="Arial Narrow" w:cs="Arial"/>
              </w:rPr>
              <w:t xml:space="preserve">, De Leo A, Incorvaia L, Di </w:t>
            </w:r>
            <w:proofErr w:type="spellStart"/>
            <w:r w:rsidRPr="00AE07EC">
              <w:rPr>
                <w:rFonts w:ascii="Arial Narrow" w:hAnsi="Arial Narrow" w:cs="Arial"/>
              </w:rPr>
              <w:t>Scioscio</w:t>
            </w:r>
            <w:proofErr w:type="spellEnd"/>
            <w:r w:rsidRPr="00AE07EC">
              <w:rPr>
                <w:rFonts w:ascii="Arial Narrow" w:hAnsi="Arial Narrow" w:cs="Arial"/>
              </w:rPr>
              <w:t xml:space="preserve"> V, Pantaleo MA. </w:t>
            </w:r>
            <w:r w:rsidRPr="002C1DF5">
              <w:rPr>
                <w:rFonts w:ascii="Arial Narrow" w:hAnsi="Arial Narrow" w:cs="Arial"/>
                <w:lang w:val="en-US"/>
              </w:rPr>
              <w:t xml:space="preserve">Impact of Chemotherapy in the Adjuvant Setting of Early Stage Uterine Leiomyosarcoma: A Systematic Review and Updated Meta-Analysis. </w:t>
            </w:r>
            <w:r w:rsidRPr="007A51D1">
              <w:rPr>
                <w:rFonts w:ascii="Arial Narrow" w:hAnsi="Arial Narrow" w:cs="Arial"/>
                <w:lang w:val="en-US"/>
              </w:rPr>
              <w:t>Cancers</w:t>
            </w:r>
            <w:r w:rsidRPr="002C1DF5">
              <w:rPr>
                <w:rFonts w:ascii="Arial Narrow" w:hAnsi="Arial Narrow" w:cs="Arial"/>
                <w:lang w:val="en-US"/>
              </w:rPr>
              <w:t xml:space="preserve"> (Basel). 12(7):1899, 2020.</w:t>
            </w:r>
          </w:p>
        </w:tc>
        <w:tc>
          <w:tcPr>
            <w:tcW w:w="1114" w:type="dxa"/>
          </w:tcPr>
          <w:p w14:paraId="647A623A" w14:textId="673868B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46172FD9"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3B27D636" w14:textId="77777777" w:rsidTr="009842BB">
        <w:trPr>
          <w:trHeight w:val="840"/>
        </w:trPr>
        <w:tc>
          <w:tcPr>
            <w:tcW w:w="584" w:type="dxa"/>
            <w:vAlign w:val="bottom"/>
          </w:tcPr>
          <w:p w14:paraId="40723489" w14:textId="0CDBD0FB"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47</w:t>
            </w:r>
          </w:p>
        </w:tc>
        <w:tc>
          <w:tcPr>
            <w:tcW w:w="10640" w:type="dxa"/>
          </w:tcPr>
          <w:p w14:paraId="785650FF" w14:textId="0FBF6D50" w:rsidR="00F35856" w:rsidRPr="007A51D1" w:rsidRDefault="00F35856" w:rsidP="00F35856">
            <w:pPr>
              <w:contextualSpacing/>
              <w:jc w:val="both"/>
              <w:rPr>
                <w:rFonts w:ascii="Arial Narrow" w:hAnsi="Arial Narrow" w:cs="Arial"/>
                <w:lang w:val="en-US"/>
              </w:rPr>
            </w:pPr>
            <w:r w:rsidRPr="00AE07EC">
              <w:rPr>
                <w:rFonts w:ascii="Arial Narrow" w:hAnsi="Arial Narrow" w:cs="Arial"/>
              </w:rPr>
              <w:t xml:space="preserve">Grandi G, </w:t>
            </w:r>
            <w:r w:rsidRPr="00731380">
              <w:rPr>
                <w:rFonts w:ascii="Arial Narrow" w:hAnsi="Arial Narrow" w:cs="Arial"/>
                <w:b/>
                <w:bCs/>
              </w:rPr>
              <w:t>Perrone AM</w:t>
            </w:r>
            <w:r w:rsidRPr="00AE07EC">
              <w:rPr>
                <w:rFonts w:ascii="Arial Narrow" w:hAnsi="Arial Narrow" w:cs="Arial"/>
              </w:rPr>
              <w:t xml:space="preserve">, Perrone A, Mandato VD, </w:t>
            </w:r>
            <w:proofErr w:type="spellStart"/>
            <w:r w:rsidRPr="00AE07EC">
              <w:rPr>
                <w:rFonts w:ascii="Arial Narrow" w:hAnsi="Arial Narrow" w:cs="Arial"/>
              </w:rPr>
              <w:t>Comerci</w:t>
            </w:r>
            <w:proofErr w:type="spellEnd"/>
            <w:r w:rsidRPr="00AE07EC">
              <w:rPr>
                <w:rFonts w:ascii="Arial Narrow" w:hAnsi="Arial Narrow" w:cs="Arial"/>
              </w:rPr>
              <w:t xml:space="preserve"> G, </w:t>
            </w:r>
            <w:proofErr w:type="spellStart"/>
            <w:r w:rsidRPr="00AE07EC">
              <w:rPr>
                <w:rFonts w:ascii="Arial Narrow" w:hAnsi="Arial Narrow" w:cs="Arial"/>
              </w:rPr>
              <w:t>Sammarini</w:t>
            </w:r>
            <w:proofErr w:type="spellEnd"/>
            <w:r w:rsidRPr="00AE07EC">
              <w:rPr>
                <w:rFonts w:ascii="Arial Narrow" w:hAnsi="Arial Narrow" w:cs="Arial"/>
              </w:rPr>
              <w:t xml:space="preserve"> M, Merisio C, Amadori A, </w:t>
            </w:r>
            <w:proofErr w:type="spellStart"/>
            <w:r w:rsidRPr="00AE07EC">
              <w:rPr>
                <w:rFonts w:ascii="Arial Narrow" w:hAnsi="Arial Narrow" w:cs="Arial"/>
              </w:rPr>
              <w:t>Stefanetti</w:t>
            </w:r>
            <w:proofErr w:type="spellEnd"/>
            <w:r w:rsidRPr="00AE07EC">
              <w:rPr>
                <w:rFonts w:ascii="Arial Narrow" w:hAnsi="Arial Narrow" w:cs="Arial"/>
              </w:rPr>
              <w:t xml:space="preserve"> M, Martinello R, Facchinetti F, De Iaco P; </w:t>
            </w:r>
            <w:proofErr w:type="spellStart"/>
            <w:r w:rsidRPr="00AE07EC">
              <w:rPr>
                <w:rFonts w:ascii="Arial Narrow" w:hAnsi="Arial Narrow" w:cs="Arial"/>
              </w:rPr>
              <w:t>Brca</w:t>
            </w:r>
            <w:proofErr w:type="spellEnd"/>
            <w:r w:rsidRPr="00AE07EC">
              <w:rPr>
                <w:rFonts w:ascii="Arial Narrow" w:hAnsi="Arial Narrow" w:cs="Arial"/>
              </w:rPr>
              <w:t xml:space="preserve"> Emilia-Romagna </w:t>
            </w:r>
            <w:proofErr w:type="spellStart"/>
            <w:r w:rsidRPr="00AE07EC">
              <w:rPr>
                <w:rFonts w:ascii="Arial Narrow" w:hAnsi="Arial Narrow" w:cs="Arial"/>
              </w:rPr>
              <w:t>Gyneco-Oncological</w:t>
            </w:r>
            <w:proofErr w:type="spellEnd"/>
            <w:r w:rsidRPr="00AE07EC">
              <w:rPr>
                <w:rFonts w:ascii="Arial Narrow" w:hAnsi="Arial Narrow" w:cs="Arial"/>
              </w:rPr>
              <w:t xml:space="preserve"> (BERGO) Collaborative Group. </w:t>
            </w:r>
            <w:r w:rsidRPr="007A51D1">
              <w:rPr>
                <w:rFonts w:ascii="Arial Narrow" w:hAnsi="Arial Narrow" w:cs="Arial"/>
                <w:lang w:val="en-US"/>
              </w:rPr>
              <w:t xml:space="preserve">Prophylactic risk-reducing </w:t>
            </w:r>
            <w:proofErr w:type="spellStart"/>
            <w:r w:rsidRPr="007A51D1">
              <w:rPr>
                <w:rFonts w:ascii="Arial Narrow" w:hAnsi="Arial Narrow" w:cs="Arial"/>
                <w:lang w:val="en-US"/>
              </w:rPr>
              <w:t>salpingo</w:t>
            </w:r>
            <w:proofErr w:type="spellEnd"/>
            <w:r w:rsidRPr="007A51D1">
              <w:rPr>
                <w:rFonts w:ascii="Arial Narrow" w:hAnsi="Arial Narrow" w:cs="Arial"/>
                <w:lang w:val="en-US"/>
              </w:rPr>
              <w:t xml:space="preserve">-oophorectomy in BRCA mutation carriers: what is going on in a region of northern Italy? Maturitas. 2021 </w:t>
            </w:r>
            <w:proofErr w:type="gramStart"/>
            <w:r w:rsidRPr="007A51D1">
              <w:rPr>
                <w:rFonts w:ascii="Arial Narrow" w:hAnsi="Arial Narrow" w:cs="Arial"/>
                <w:lang w:val="en-US"/>
              </w:rPr>
              <w:t>Jan;143:59</w:t>
            </w:r>
            <w:proofErr w:type="gramEnd"/>
            <w:r w:rsidRPr="007A51D1">
              <w:rPr>
                <w:rFonts w:ascii="Arial Narrow" w:hAnsi="Arial Narrow" w:cs="Arial"/>
                <w:lang w:val="en-US"/>
              </w:rPr>
              <w:t>-64. doi: 10.1016/j.maturitas.2020.08.011. Epub 2020 Aug 31. PMID: 33308637.</w:t>
            </w:r>
          </w:p>
        </w:tc>
        <w:tc>
          <w:tcPr>
            <w:tcW w:w="1114" w:type="dxa"/>
          </w:tcPr>
          <w:p w14:paraId="226E2FB0" w14:textId="2F1EEC24" w:rsidR="00F35856" w:rsidRPr="001E48A4" w:rsidRDefault="00F35856" w:rsidP="00F35856">
            <w:pPr>
              <w:pStyle w:val="Default"/>
              <w:spacing w:after="240"/>
              <w:jc w:val="center"/>
              <w:rPr>
                <w:rFonts w:ascii="Arial" w:eastAsia="Times New Roman" w:hAnsi="Arial" w:cs="Arial"/>
                <w:b/>
                <w:bCs/>
                <w:color w:val="auto"/>
                <w:sz w:val="22"/>
                <w:szCs w:val="22"/>
                <w:lang w:eastAsia="ar-SA"/>
              </w:rPr>
            </w:pPr>
            <w:r>
              <w:t>4.342</w:t>
            </w:r>
          </w:p>
        </w:tc>
        <w:tc>
          <w:tcPr>
            <w:tcW w:w="2120" w:type="dxa"/>
          </w:tcPr>
          <w:p w14:paraId="78283FE3"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74553F88" w14:textId="77777777" w:rsidTr="009842BB">
        <w:trPr>
          <w:trHeight w:val="840"/>
        </w:trPr>
        <w:tc>
          <w:tcPr>
            <w:tcW w:w="584" w:type="dxa"/>
            <w:vAlign w:val="bottom"/>
          </w:tcPr>
          <w:p w14:paraId="2B8ACEAC" w14:textId="67ECD9C4"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lastRenderedPageBreak/>
              <w:t>48</w:t>
            </w:r>
          </w:p>
        </w:tc>
        <w:tc>
          <w:tcPr>
            <w:tcW w:w="10640" w:type="dxa"/>
          </w:tcPr>
          <w:p w14:paraId="07276924" w14:textId="4050F30D" w:rsidR="00F35856" w:rsidRPr="00731380" w:rsidRDefault="00F35856" w:rsidP="00F35856">
            <w:pPr>
              <w:contextualSpacing/>
              <w:jc w:val="both"/>
              <w:rPr>
                <w:rFonts w:ascii="Arial Narrow" w:hAnsi="Arial Narrow" w:cs="Arial"/>
                <w:lang w:val="en-GB"/>
              </w:rPr>
            </w:pPr>
            <w:proofErr w:type="spellStart"/>
            <w:r w:rsidRPr="00731380">
              <w:rPr>
                <w:rFonts w:ascii="Arial Narrow" w:hAnsi="Arial Narrow" w:cs="Arial"/>
                <w:lang w:val="en-US"/>
              </w:rPr>
              <w:t>Bogani</w:t>
            </w:r>
            <w:proofErr w:type="spellEnd"/>
            <w:r w:rsidRPr="00731380">
              <w:rPr>
                <w:rFonts w:ascii="Arial Narrow" w:hAnsi="Arial Narrow" w:cs="Arial"/>
                <w:lang w:val="en-US"/>
              </w:rPr>
              <w:t xml:space="preserve"> G, </w:t>
            </w:r>
            <w:proofErr w:type="spellStart"/>
            <w:r w:rsidRPr="00731380">
              <w:rPr>
                <w:rFonts w:ascii="Arial Narrow" w:hAnsi="Arial Narrow" w:cs="Arial"/>
                <w:lang w:val="en-US"/>
              </w:rPr>
              <w:t>Raspagliesi</w:t>
            </w:r>
            <w:proofErr w:type="spellEnd"/>
            <w:r w:rsidRPr="00731380">
              <w:rPr>
                <w:rFonts w:ascii="Arial Narrow" w:hAnsi="Arial Narrow" w:cs="Arial"/>
                <w:lang w:val="en-US"/>
              </w:rPr>
              <w:t xml:space="preserve"> F, </w:t>
            </w:r>
            <w:r w:rsidR="00C1572D" w:rsidRPr="00C1572D">
              <w:rPr>
                <w:rFonts w:ascii="Arial Narrow" w:hAnsi="Arial Narrow" w:cs="Arial"/>
                <w:lang w:val="en-US"/>
              </w:rPr>
              <w:t>(…),</w:t>
            </w:r>
            <w:r w:rsidRPr="00731380">
              <w:rPr>
                <w:rFonts w:ascii="Arial Narrow" w:hAnsi="Arial Narrow" w:cs="Arial"/>
                <w:lang w:val="en-US"/>
              </w:rPr>
              <w:t xml:space="preserve"> </w:t>
            </w:r>
            <w:r w:rsidRPr="00731380">
              <w:rPr>
                <w:rFonts w:ascii="Arial Narrow" w:hAnsi="Arial Narrow" w:cs="Arial"/>
                <w:b/>
                <w:bCs/>
                <w:lang w:val="en-US"/>
              </w:rPr>
              <w:t>Perrone AM</w:t>
            </w:r>
            <w:r w:rsidRPr="00731380">
              <w:rPr>
                <w:rFonts w:ascii="Arial Narrow" w:hAnsi="Arial Narrow" w:cs="Arial"/>
                <w:lang w:val="en-US"/>
              </w:rPr>
              <w:t xml:space="preserve">, </w:t>
            </w:r>
            <w:r w:rsidR="00C1572D" w:rsidRPr="002C1DF5">
              <w:rPr>
                <w:rFonts w:ascii="Arial Narrow" w:hAnsi="Arial Narrow" w:cs="Arial"/>
                <w:lang w:val="en-US"/>
              </w:rPr>
              <w:t>(…),</w:t>
            </w:r>
            <w:r w:rsidRPr="00731380">
              <w:rPr>
                <w:rFonts w:ascii="Arial Narrow" w:hAnsi="Arial Narrow" w:cs="Arial"/>
                <w:lang w:val="en-US"/>
              </w:rPr>
              <w:t xml:space="preserve"> Di Donato V. Assessing the Long-Term Role of Vaccination against HPV after Loop Electrosurgical Excision Procedure (LEEP): A Propensity-Score Matched Comparison. </w:t>
            </w:r>
            <w:r w:rsidRPr="00731380">
              <w:rPr>
                <w:rFonts w:ascii="Arial Narrow" w:hAnsi="Arial Narrow" w:cs="Arial"/>
                <w:lang w:val="en-GB"/>
              </w:rPr>
              <w:t xml:space="preserve">Vaccines (Basel). 2020 Dec 1;8(4):717. </w:t>
            </w:r>
            <w:proofErr w:type="spellStart"/>
            <w:r w:rsidRPr="00731380">
              <w:rPr>
                <w:rFonts w:ascii="Arial Narrow" w:hAnsi="Arial Narrow" w:cs="Arial"/>
                <w:lang w:val="en-GB"/>
              </w:rPr>
              <w:t>doi</w:t>
            </w:r>
            <w:proofErr w:type="spellEnd"/>
            <w:r w:rsidRPr="00731380">
              <w:rPr>
                <w:rFonts w:ascii="Arial Narrow" w:hAnsi="Arial Narrow" w:cs="Arial"/>
                <w:lang w:val="en-GB"/>
              </w:rPr>
              <w:t>: 10.3390/vaccines8040717. PMID: 33271963; PMCID: PMC7711506.</w:t>
            </w:r>
          </w:p>
        </w:tc>
        <w:tc>
          <w:tcPr>
            <w:tcW w:w="1114" w:type="dxa"/>
          </w:tcPr>
          <w:p w14:paraId="0DF93697" w14:textId="78B013D8" w:rsidR="00F35856" w:rsidRDefault="00F35856" w:rsidP="00F35856">
            <w:pPr>
              <w:pStyle w:val="Default"/>
              <w:spacing w:after="240"/>
              <w:jc w:val="center"/>
            </w:pPr>
            <w:r w:rsidRPr="001E48A4">
              <w:rPr>
                <w:rFonts w:ascii="Arial" w:eastAsia="Times New Roman" w:hAnsi="Arial" w:cs="Arial"/>
                <w:b/>
                <w:bCs/>
                <w:color w:val="auto"/>
                <w:sz w:val="22"/>
                <w:szCs w:val="22"/>
                <w:lang w:eastAsia="ar-SA"/>
              </w:rPr>
              <w:t>6.639</w:t>
            </w:r>
          </w:p>
        </w:tc>
        <w:tc>
          <w:tcPr>
            <w:tcW w:w="2120" w:type="dxa"/>
          </w:tcPr>
          <w:p w14:paraId="2CAFEE49"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09AD06E2" w14:textId="77777777" w:rsidTr="009842BB">
        <w:tc>
          <w:tcPr>
            <w:tcW w:w="584" w:type="dxa"/>
            <w:vAlign w:val="bottom"/>
          </w:tcPr>
          <w:p w14:paraId="6F3FF0D9" w14:textId="1A76A8A0"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49</w:t>
            </w:r>
          </w:p>
        </w:tc>
        <w:tc>
          <w:tcPr>
            <w:tcW w:w="10640" w:type="dxa"/>
          </w:tcPr>
          <w:p w14:paraId="0307B9C3" w14:textId="77777777" w:rsidR="00F35856" w:rsidRPr="007A51D1" w:rsidRDefault="00F35856" w:rsidP="00F35856">
            <w:pPr>
              <w:contextualSpacing/>
              <w:jc w:val="both"/>
              <w:rPr>
                <w:rFonts w:ascii="Arial Narrow" w:hAnsi="Arial Narrow" w:cs="Arial"/>
                <w:lang w:val="en-US"/>
              </w:rPr>
            </w:pPr>
            <w:r w:rsidRPr="00AE07EC">
              <w:rPr>
                <w:rFonts w:ascii="Arial Narrow" w:hAnsi="Arial Narrow" w:cs="Arial"/>
              </w:rPr>
              <w:t xml:space="preserve">Ditto A, Casarin I, Pinelli C, Perrone AM, Scollo P, Martinelli F, Bogani G, Leone Roberti Maggiore U, Signorelli M, Chiappa V, </w:t>
            </w:r>
            <w:proofErr w:type="spellStart"/>
            <w:r w:rsidRPr="00AE07EC">
              <w:rPr>
                <w:rFonts w:ascii="Arial Narrow" w:hAnsi="Arial Narrow" w:cs="Arial"/>
              </w:rPr>
              <w:t>Giorda</w:t>
            </w:r>
            <w:proofErr w:type="spellEnd"/>
            <w:r w:rsidRPr="00AE07EC">
              <w:rPr>
                <w:rFonts w:ascii="Arial Narrow" w:hAnsi="Arial Narrow" w:cs="Arial"/>
              </w:rPr>
              <w:t xml:space="preserve"> G, Scibilia G, De Iaco P, Evangelista M, Ghezzi F, Paolini B, Lo Vullo S, Mariani L, Montone R, </w:t>
            </w:r>
            <w:proofErr w:type="spellStart"/>
            <w:r w:rsidRPr="00AE07EC">
              <w:rPr>
                <w:rFonts w:ascii="Arial Narrow" w:hAnsi="Arial Narrow" w:cs="Arial"/>
              </w:rPr>
              <w:t>Raspagliesi</w:t>
            </w:r>
            <w:proofErr w:type="spellEnd"/>
            <w:r w:rsidRPr="00AE07EC">
              <w:rPr>
                <w:rFonts w:ascii="Arial Narrow" w:hAnsi="Arial Narrow" w:cs="Arial"/>
              </w:rPr>
              <w:t xml:space="preserve"> F. </w:t>
            </w:r>
            <w:proofErr w:type="spellStart"/>
            <w:r w:rsidRPr="00AE07EC">
              <w:rPr>
                <w:rFonts w:ascii="Arial Narrow" w:hAnsi="Arial Narrow" w:cs="Arial"/>
              </w:rPr>
              <w:t>Hysteroscopic</w:t>
            </w:r>
            <w:proofErr w:type="spellEnd"/>
            <w:r w:rsidRPr="00AE07EC">
              <w:rPr>
                <w:rFonts w:ascii="Arial Narrow" w:hAnsi="Arial Narrow" w:cs="Arial"/>
              </w:rPr>
              <w:t xml:space="preserve"> versus </w:t>
            </w:r>
            <w:proofErr w:type="spellStart"/>
            <w:r w:rsidRPr="00AE07EC">
              <w:rPr>
                <w:rFonts w:ascii="Arial Narrow" w:hAnsi="Arial Narrow" w:cs="Arial"/>
              </w:rPr>
              <w:t>cervical</w:t>
            </w:r>
            <w:proofErr w:type="spellEnd"/>
            <w:r w:rsidRPr="00AE07EC">
              <w:rPr>
                <w:rFonts w:ascii="Arial Narrow" w:hAnsi="Arial Narrow" w:cs="Arial"/>
              </w:rPr>
              <w:t xml:space="preserve"> injection for </w:t>
            </w:r>
            <w:proofErr w:type="spellStart"/>
            <w:r w:rsidRPr="00AE07EC">
              <w:rPr>
                <w:rFonts w:ascii="Arial Narrow" w:hAnsi="Arial Narrow" w:cs="Arial"/>
              </w:rPr>
              <w:t>sentinel</w:t>
            </w:r>
            <w:proofErr w:type="spellEnd"/>
            <w:r w:rsidRPr="00AE07EC">
              <w:rPr>
                <w:rFonts w:ascii="Arial Narrow" w:hAnsi="Arial Narrow" w:cs="Arial"/>
              </w:rPr>
              <w:t xml:space="preserve"> </w:t>
            </w:r>
            <w:proofErr w:type="spellStart"/>
            <w:r w:rsidRPr="00AE07EC">
              <w:rPr>
                <w:rFonts w:ascii="Arial Narrow" w:hAnsi="Arial Narrow" w:cs="Arial"/>
              </w:rPr>
              <w:t>node</w:t>
            </w:r>
            <w:proofErr w:type="spellEnd"/>
            <w:r w:rsidRPr="00AE07EC">
              <w:rPr>
                <w:rFonts w:ascii="Arial Narrow" w:hAnsi="Arial Narrow" w:cs="Arial"/>
              </w:rPr>
              <w:t xml:space="preserve"> </w:t>
            </w:r>
            <w:proofErr w:type="spellStart"/>
            <w:r w:rsidRPr="00AE07EC">
              <w:rPr>
                <w:rFonts w:ascii="Arial Narrow" w:hAnsi="Arial Narrow" w:cs="Arial"/>
              </w:rPr>
              <w:t>detection</w:t>
            </w:r>
            <w:proofErr w:type="spellEnd"/>
            <w:r w:rsidRPr="00AE07EC">
              <w:rPr>
                <w:rFonts w:ascii="Arial Narrow" w:hAnsi="Arial Narrow" w:cs="Arial"/>
              </w:rPr>
              <w:t xml:space="preserve"> in </w:t>
            </w:r>
            <w:proofErr w:type="spellStart"/>
            <w:r w:rsidRPr="00AE07EC">
              <w:rPr>
                <w:rFonts w:ascii="Arial Narrow" w:hAnsi="Arial Narrow" w:cs="Arial"/>
              </w:rPr>
              <w:t>endometrial</w:t>
            </w:r>
            <w:proofErr w:type="spellEnd"/>
            <w:r w:rsidRPr="00AE07EC">
              <w:rPr>
                <w:rFonts w:ascii="Arial Narrow" w:hAnsi="Arial Narrow" w:cs="Arial"/>
              </w:rPr>
              <w:t xml:space="preserve"> </w:t>
            </w:r>
            <w:proofErr w:type="spellStart"/>
            <w:r w:rsidRPr="00AE07EC">
              <w:rPr>
                <w:rFonts w:ascii="Arial Narrow" w:hAnsi="Arial Narrow" w:cs="Arial"/>
              </w:rPr>
              <w:t>cancer</w:t>
            </w:r>
            <w:proofErr w:type="spellEnd"/>
            <w:r w:rsidRPr="00AE07EC">
              <w:rPr>
                <w:rFonts w:ascii="Arial Narrow" w:hAnsi="Arial Narrow" w:cs="Arial"/>
              </w:rPr>
              <w:t xml:space="preserve">: A </w:t>
            </w:r>
            <w:proofErr w:type="spellStart"/>
            <w:r w:rsidRPr="00AE07EC">
              <w:rPr>
                <w:rFonts w:ascii="Arial Narrow" w:hAnsi="Arial Narrow" w:cs="Arial"/>
              </w:rPr>
              <w:t>multicenter</w:t>
            </w:r>
            <w:proofErr w:type="spellEnd"/>
            <w:r w:rsidRPr="00AE07EC">
              <w:rPr>
                <w:rFonts w:ascii="Arial Narrow" w:hAnsi="Arial Narrow" w:cs="Arial"/>
              </w:rPr>
              <w:t xml:space="preserve"> </w:t>
            </w:r>
            <w:proofErr w:type="spellStart"/>
            <w:r w:rsidRPr="00AE07EC">
              <w:rPr>
                <w:rFonts w:ascii="Arial Narrow" w:hAnsi="Arial Narrow" w:cs="Arial"/>
              </w:rPr>
              <w:t>prospective</w:t>
            </w:r>
            <w:proofErr w:type="spellEnd"/>
            <w:r w:rsidRPr="00AE07EC">
              <w:rPr>
                <w:rFonts w:ascii="Arial Narrow" w:hAnsi="Arial Narrow" w:cs="Arial"/>
              </w:rPr>
              <w:t xml:space="preserve"> </w:t>
            </w:r>
            <w:proofErr w:type="spellStart"/>
            <w:r w:rsidRPr="00AE07EC">
              <w:rPr>
                <w:rFonts w:ascii="Arial Narrow" w:hAnsi="Arial Narrow" w:cs="Arial"/>
              </w:rPr>
              <w:t>randomised</w:t>
            </w:r>
            <w:proofErr w:type="spellEnd"/>
            <w:r w:rsidRPr="00AE07EC">
              <w:rPr>
                <w:rFonts w:ascii="Arial Narrow" w:hAnsi="Arial Narrow" w:cs="Arial"/>
              </w:rPr>
              <w:t xml:space="preserve"> </w:t>
            </w:r>
            <w:proofErr w:type="spellStart"/>
            <w:r w:rsidRPr="00AE07EC">
              <w:rPr>
                <w:rFonts w:ascii="Arial Narrow" w:hAnsi="Arial Narrow" w:cs="Arial"/>
              </w:rPr>
              <w:t>controlled</w:t>
            </w:r>
            <w:proofErr w:type="spellEnd"/>
            <w:r w:rsidRPr="00AE07EC">
              <w:rPr>
                <w:rFonts w:ascii="Arial Narrow" w:hAnsi="Arial Narrow" w:cs="Arial"/>
              </w:rPr>
              <w:t xml:space="preserve"> trial from the </w:t>
            </w:r>
            <w:proofErr w:type="spellStart"/>
            <w:r w:rsidRPr="00AE07EC">
              <w:rPr>
                <w:rFonts w:ascii="Arial Narrow" w:hAnsi="Arial Narrow" w:cs="Arial"/>
              </w:rPr>
              <w:t>Multicenter</w:t>
            </w:r>
            <w:proofErr w:type="spellEnd"/>
            <w:r w:rsidRPr="00AE07EC">
              <w:rPr>
                <w:rFonts w:ascii="Arial Narrow" w:hAnsi="Arial Narrow" w:cs="Arial"/>
              </w:rPr>
              <w:t xml:space="preserve"> </w:t>
            </w:r>
            <w:proofErr w:type="spellStart"/>
            <w:r w:rsidRPr="00AE07EC">
              <w:rPr>
                <w:rFonts w:ascii="Arial Narrow" w:hAnsi="Arial Narrow" w:cs="Arial"/>
              </w:rPr>
              <w:t>Italian</w:t>
            </w:r>
            <w:proofErr w:type="spellEnd"/>
            <w:r w:rsidRPr="00AE07EC">
              <w:rPr>
                <w:rFonts w:ascii="Arial Narrow" w:hAnsi="Arial Narrow" w:cs="Arial"/>
              </w:rPr>
              <w:t xml:space="preserve"> Trials in </w:t>
            </w:r>
            <w:proofErr w:type="spellStart"/>
            <w:r w:rsidRPr="00AE07EC">
              <w:rPr>
                <w:rFonts w:ascii="Arial Narrow" w:hAnsi="Arial Narrow" w:cs="Arial"/>
              </w:rPr>
              <w:t>Ovarian</w:t>
            </w:r>
            <w:proofErr w:type="spellEnd"/>
            <w:r w:rsidRPr="00AE07EC">
              <w:rPr>
                <w:rFonts w:ascii="Arial Narrow" w:hAnsi="Arial Narrow" w:cs="Arial"/>
              </w:rPr>
              <w:t xml:space="preserve"> </w:t>
            </w:r>
            <w:proofErr w:type="spellStart"/>
            <w:r w:rsidRPr="00AE07EC">
              <w:rPr>
                <w:rFonts w:ascii="Arial Narrow" w:hAnsi="Arial Narrow" w:cs="Arial"/>
              </w:rPr>
              <w:t>cancer</w:t>
            </w:r>
            <w:proofErr w:type="spellEnd"/>
            <w:r w:rsidRPr="00AE07EC">
              <w:rPr>
                <w:rFonts w:ascii="Arial Narrow" w:hAnsi="Arial Narrow" w:cs="Arial"/>
              </w:rPr>
              <w:t xml:space="preserve"> (MITO) study group. </w:t>
            </w:r>
            <w:r w:rsidRPr="007A51D1">
              <w:rPr>
                <w:rFonts w:ascii="Arial Narrow" w:hAnsi="Arial Narrow" w:cs="Arial"/>
                <w:lang w:val="en-US"/>
              </w:rPr>
              <w:t>Eur J Cancer; 140:1-10, 2020.</w:t>
            </w:r>
          </w:p>
        </w:tc>
        <w:tc>
          <w:tcPr>
            <w:tcW w:w="1114" w:type="dxa"/>
          </w:tcPr>
          <w:p w14:paraId="5A6E1ADF" w14:textId="6EA60879"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9.162</w:t>
            </w:r>
          </w:p>
        </w:tc>
        <w:tc>
          <w:tcPr>
            <w:tcW w:w="2120" w:type="dxa"/>
          </w:tcPr>
          <w:p w14:paraId="4D09BD39"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7E1F0CF0" w14:textId="77777777" w:rsidTr="009842BB">
        <w:tc>
          <w:tcPr>
            <w:tcW w:w="584" w:type="dxa"/>
            <w:vAlign w:val="bottom"/>
          </w:tcPr>
          <w:p w14:paraId="4DEDB10A" w14:textId="26EE51BA"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50</w:t>
            </w:r>
          </w:p>
        </w:tc>
        <w:tc>
          <w:tcPr>
            <w:tcW w:w="10640" w:type="dxa"/>
          </w:tcPr>
          <w:p w14:paraId="32ADBB87" w14:textId="77777777" w:rsidR="00F35856" w:rsidRPr="00C77817" w:rsidRDefault="00F35856" w:rsidP="00F35856">
            <w:pPr>
              <w:contextualSpacing/>
              <w:jc w:val="both"/>
              <w:rPr>
                <w:rFonts w:ascii="Arial Narrow" w:hAnsi="Arial Narrow" w:cs="Arial"/>
              </w:rPr>
            </w:pPr>
            <w:r w:rsidRPr="002C1DF5">
              <w:rPr>
                <w:rFonts w:ascii="Arial Narrow" w:hAnsi="Arial Narrow" w:cs="Arial"/>
              </w:rPr>
              <w:t xml:space="preserve">Rizzo A, Nigro MC, Ramponi V, Gallo C, </w:t>
            </w:r>
            <w:r w:rsidRPr="002C1DF5">
              <w:rPr>
                <w:rFonts w:ascii="Arial Narrow" w:hAnsi="Arial Narrow" w:cs="Arial"/>
                <w:b/>
              </w:rPr>
              <w:t>Perrone AM</w:t>
            </w:r>
            <w:r w:rsidRPr="002C1DF5">
              <w:rPr>
                <w:rFonts w:ascii="Arial Narrow" w:hAnsi="Arial Narrow" w:cs="Arial"/>
              </w:rPr>
              <w:t>, De Iaco P, Frezza G, Balestrini D, Di Benedetto M, Morbiducci J, Pantaleo MA, Nannini M. Skull Metastasis from Uterine Leiomyosarcoma, a Rare Presentation for a Rare Tumor: A Case Report and Review of the Literature</w:t>
            </w:r>
            <w:r w:rsidRPr="002C1DF5">
              <w:rPr>
                <w:rFonts w:ascii="Arial Narrow" w:hAnsi="Arial Narrow" w:cs="Arial"/>
                <w:i/>
              </w:rPr>
              <w:t xml:space="preserve">. </w:t>
            </w:r>
            <w:r w:rsidRPr="00C77817">
              <w:rPr>
                <w:rFonts w:ascii="Arial Narrow" w:hAnsi="Arial Narrow" w:cs="Arial"/>
                <w:i/>
              </w:rPr>
              <w:t>Front Oncol</w:t>
            </w:r>
            <w:r w:rsidRPr="00C77817">
              <w:rPr>
                <w:rFonts w:ascii="Arial Narrow" w:hAnsi="Arial Narrow" w:cs="Arial"/>
              </w:rPr>
              <w:t>, 10:869, 2020.</w:t>
            </w:r>
          </w:p>
        </w:tc>
        <w:tc>
          <w:tcPr>
            <w:tcW w:w="1114" w:type="dxa"/>
          </w:tcPr>
          <w:p w14:paraId="4DFFFD4A" w14:textId="52B9E078"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6.244</w:t>
            </w:r>
          </w:p>
        </w:tc>
        <w:tc>
          <w:tcPr>
            <w:tcW w:w="2120" w:type="dxa"/>
          </w:tcPr>
          <w:p w14:paraId="70A4D227"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20ACF349" w14:textId="77777777" w:rsidTr="009842BB">
        <w:tc>
          <w:tcPr>
            <w:tcW w:w="584" w:type="dxa"/>
            <w:vAlign w:val="bottom"/>
          </w:tcPr>
          <w:p w14:paraId="08404D40" w14:textId="70D63A89"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51</w:t>
            </w:r>
          </w:p>
        </w:tc>
        <w:tc>
          <w:tcPr>
            <w:tcW w:w="10640" w:type="dxa"/>
          </w:tcPr>
          <w:p w14:paraId="25E03FAE" w14:textId="77777777" w:rsidR="00F35856" w:rsidRPr="00C77817" w:rsidRDefault="00F35856" w:rsidP="00F35856">
            <w:pPr>
              <w:pStyle w:val="Default"/>
              <w:spacing w:after="240"/>
              <w:contextualSpacing/>
              <w:jc w:val="both"/>
              <w:rPr>
                <w:rFonts w:ascii="Arial Narrow" w:eastAsia="Times New Roman" w:hAnsi="Arial Narrow" w:cs="Arial"/>
                <w:b/>
                <w:bCs/>
                <w:color w:val="auto"/>
                <w:sz w:val="22"/>
                <w:szCs w:val="22"/>
                <w:lang w:val="en-GB" w:eastAsia="ar-SA"/>
              </w:rPr>
            </w:pPr>
            <w:r w:rsidRPr="006D4E77">
              <w:rPr>
                <w:rFonts w:ascii="Arial Narrow" w:hAnsi="Arial Narrow" w:cs="Arial"/>
                <w:color w:val="auto"/>
                <w:sz w:val="22"/>
                <w:szCs w:val="22"/>
              </w:rPr>
              <w:t xml:space="preserve">Bizzarri N, du Bois A, Fruscio R, De Felice F, De Iaco P, Casarin J, Vizza E, Chiantera V, Corrado G, Cianci S, Magni S, Ferrari D, Giuliani D, Harter P, Ataseven B, Bommert M, </w:t>
            </w:r>
            <w:r w:rsidRPr="006D4E77">
              <w:rPr>
                <w:rFonts w:ascii="Arial Narrow" w:hAnsi="Arial Narrow" w:cs="Arial"/>
                <w:b/>
                <w:color w:val="auto"/>
                <w:sz w:val="22"/>
                <w:szCs w:val="22"/>
              </w:rPr>
              <w:t>Perrone AM</w:t>
            </w:r>
            <w:r w:rsidRPr="006D4E77">
              <w:rPr>
                <w:rFonts w:ascii="Arial Narrow" w:hAnsi="Arial Narrow" w:cs="Arial"/>
                <w:color w:val="auto"/>
                <w:sz w:val="22"/>
                <w:szCs w:val="22"/>
              </w:rPr>
              <w:t xml:space="preserve">, Scambia G, Fagotti A. Is there any therapeutic role of pelvic and para-aortic lymphadenectomy in apparent early stage epithelial ovarian cancer? </w:t>
            </w:r>
            <w:proofErr w:type="spellStart"/>
            <w:r w:rsidRPr="002C1DF5">
              <w:rPr>
                <w:rFonts w:ascii="Arial Narrow" w:hAnsi="Arial Narrow" w:cs="Arial"/>
                <w:i/>
                <w:color w:val="auto"/>
                <w:sz w:val="22"/>
                <w:szCs w:val="22"/>
                <w:lang w:val="en-US"/>
              </w:rPr>
              <w:t>Gynecol</w:t>
            </w:r>
            <w:proofErr w:type="spellEnd"/>
            <w:r w:rsidRPr="002C1DF5">
              <w:rPr>
                <w:rFonts w:ascii="Arial Narrow" w:hAnsi="Arial Narrow" w:cs="Arial"/>
                <w:i/>
                <w:color w:val="auto"/>
                <w:sz w:val="22"/>
                <w:szCs w:val="22"/>
                <w:lang w:val="en-US"/>
              </w:rPr>
              <w:t xml:space="preserve"> Oncol</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Epub</w:t>
            </w:r>
            <w:proofErr w:type="spellEnd"/>
            <w:r w:rsidRPr="002C1DF5">
              <w:rPr>
                <w:rFonts w:ascii="Arial Narrow" w:hAnsi="Arial Narrow" w:cs="Arial"/>
                <w:color w:val="auto"/>
                <w:sz w:val="22"/>
                <w:szCs w:val="22"/>
                <w:lang w:val="en-US"/>
              </w:rPr>
              <w:t xml:space="preserve"> ahead of print, 2020.</w:t>
            </w:r>
          </w:p>
        </w:tc>
        <w:tc>
          <w:tcPr>
            <w:tcW w:w="1114" w:type="dxa"/>
          </w:tcPr>
          <w:p w14:paraId="26F7CF3A" w14:textId="40B7D1D2"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0BD5B5D2"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674BD351" w14:textId="77777777" w:rsidTr="009842BB">
        <w:trPr>
          <w:trHeight w:val="836"/>
        </w:trPr>
        <w:tc>
          <w:tcPr>
            <w:tcW w:w="584" w:type="dxa"/>
            <w:vAlign w:val="bottom"/>
          </w:tcPr>
          <w:p w14:paraId="25FE01A0" w14:textId="77F1114E"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52</w:t>
            </w:r>
          </w:p>
        </w:tc>
        <w:tc>
          <w:tcPr>
            <w:tcW w:w="10640" w:type="dxa"/>
          </w:tcPr>
          <w:p w14:paraId="1C912341" w14:textId="77777777" w:rsidR="00F35856" w:rsidRPr="00C77817" w:rsidRDefault="00F35856" w:rsidP="00F35856">
            <w:pPr>
              <w:contextualSpacing/>
              <w:jc w:val="both"/>
              <w:rPr>
                <w:rFonts w:ascii="Arial Narrow" w:hAnsi="Arial Narrow" w:cs="Arial"/>
              </w:rPr>
            </w:pPr>
            <w:r w:rsidRPr="002C1DF5">
              <w:rPr>
                <w:rFonts w:ascii="Arial Narrow" w:hAnsi="Arial Narrow" w:cs="Arial"/>
              </w:rPr>
              <w:t xml:space="preserve">Falcone F, Leone Roberti Maggiore U, Di Donato V, </w:t>
            </w:r>
            <w:r w:rsidRPr="002C1DF5">
              <w:rPr>
                <w:rFonts w:ascii="Arial Narrow" w:hAnsi="Arial Narrow" w:cs="Arial"/>
                <w:b/>
              </w:rPr>
              <w:t>Perrone AM</w:t>
            </w:r>
            <w:r w:rsidRPr="002C1DF5">
              <w:rPr>
                <w:rFonts w:ascii="Arial Narrow" w:hAnsi="Arial Narrow" w:cs="Arial"/>
              </w:rPr>
              <w:t xml:space="preserve">, Frigerio L, Bifulco G, Polterauer S, Casadio P, Cormio G, Masciullo V, Malzoni M, Greggi S. Fertility-sparing treatment for intramucous, moderately differentiated, endometrioid endometrial cancer: a Gynecologic Cancer Inter-Group (GCIG) study. </w:t>
            </w:r>
            <w:r w:rsidRPr="00C77817">
              <w:rPr>
                <w:rFonts w:ascii="Arial Narrow" w:hAnsi="Arial Narrow" w:cs="Arial"/>
                <w:i/>
              </w:rPr>
              <w:t>J Gynecol Oncol</w:t>
            </w:r>
            <w:r w:rsidRPr="00C77817">
              <w:rPr>
                <w:rFonts w:ascii="Arial Narrow" w:hAnsi="Arial Narrow" w:cs="Arial"/>
              </w:rPr>
              <w:t>, 31(5</w:t>
            </w:r>
            <w:proofErr w:type="gramStart"/>
            <w:r w:rsidRPr="00C77817">
              <w:rPr>
                <w:rFonts w:ascii="Arial Narrow" w:hAnsi="Arial Narrow" w:cs="Arial"/>
              </w:rPr>
              <w:t>):e</w:t>
            </w:r>
            <w:proofErr w:type="gramEnd"/>
            <w:r w:rsidRPr="00C77817">
              <w:rPr>
                <w:rFonts w:ascii="Arial Narrow" w:hAnsi="Arial Narrow" w:cs="Arial"/>
              </w:rPr>
              <w:t>74, 2020.</w:t>
            </w:r>
          </w:p>
        </w:tc>
        <w:tc>
          <w:tcPr>
            <w:tcW w:w="1114" w:type="dxa"/>
          </w:tcPr>
          <w:p w14:paraId="07023D13" w14:textId="69E6049F"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4.401</w:t>
            </w:r>
          </w:p>
        </w:tc>
        <w:tc>
          <w:tcPr>
            <w:tcW w:w="2120" w:type="dxa"/>
          </w:tcPr>
          <w:p w14:paraId="7BEDA7D0" w14:textId="77777777" w:rsidR="00F35856" w:rsidRPr="002C1DF5" w:rsidRDefault="00F35856" w:rsidP="00F35856">
            <w:pPr>
              <w:pStyle w:val="Default"/>
              <w:ind w:right="363"/>
              <w:rPr>
                <w:rFonts w:ascii="Arial" w:eastAsia="Times New Roman" w:hAnsi="Arial" w:cs="Arial"/>
                <w:b/>
                <w:bCs/>
                <w:color w:val="auto"/>
                <w:sz w:val="22"/>
                <w:szCs w:val="22"/>
                <w:lang w:eastAsia="ar-SA"/>
              </w:rPr>
            </w:pPr>
          </w:p>
        </w:tc>
      </w:tr>
      <w:tr w:rsidR="00F35856" w:rsidRPr="002C1DF5" w14:paraId="71C28A21" w14:textId="77777777" w:rsidTr="009842BB">
        <w:tc>
          <w:tcPr>
            <w:tcW w:w="584" w:type="dxa"/>
            <w:vAlign w:val="bottom"/>
          </w:tcPr>
          <w:p w14:paraId="62F6B4E6" w14:textId="72EFDEBC"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53</w:t>
            </w:r>
          </w:p>
        </w:tc>
        <w:tc>
          <w:tcPr>
            <w:tcW w:w="10640" w:type="dxa"/>
          </w:tcPr>
          <w:p w14:paraId="2D86B9AB" w14:textId="77777777" w:rsidR="00F35856" w:rsidRPr="002C1DF5" w:rsidRDefault="00F35856" w:rsidP="00F35856">
            <w:pPr>
              <w:contextualSpacing/>
              <w:jc w:val="both"/>
              <w:rPr>
                <w:rFonts w:ascii="Arial Narrow" w:hAnsi="Arial Narrow" w:cs="Arial"/>
                <w:lang w:val="en-US"/>
              </w:rPr>
            </w:pPr>
            <w:r w:rsidRPr="002C1DF5">
              <w:rPr>
                <w:rFonts w:ascii="Arial Narrow" w:hAnsi="Arial Narrow" w:cs="Arial"/>
                <w:lang w:val="en-GB"/>
              </w:rPr>
              <w:t xml:space="preserve">Rizzo A, Ricci AD, </w:t>
            </w:r>
            <w:proofErr w:type="spellStart"/>
            <w:r w:rsidRPr="002C1DF5">
              <w:rPr>
                <w:rFonts w:ascii="Arial Narrow" w:hAnsi="Arial Narrow" w:cs="Arial"/>
                <w:lang w:val="en-GB"/>
              </w:rPr>
              <w:t>Saponara</w:t>
            </w:r>
            <w:proofErr w:type="spellEnd"/>
            <w:r w:rsidRPr="002C1DF5">
              <w:rPr>
                <w:rFonts w:ascii="Arial Narrow" w:hAnsi="Arial Narrow" w:cs="Arial"/>
                <w:lang w:val="en-GB"/>
              </w:rPr>
              <w:t xml:space="preserve"> M, De Leo A, </w:t>
            </w:r>
            <w:r w:rsidRPr="002C1DF5">
              <w:rPr>
                <w:rFonts w:ascii="Arial Narrow" w:hAnsi="Arial Narrow" w:cs="Arial"/>
                <w:b/>
                <w:lang w:val="en-GB"/>
              </w:rPr>
              <w:t>Perrone AM</w:t>
            </w:r>
            <w:r w:rsidRPr="002C1DF5">
              <w:rPr>
                <w:rFonts w:ascii="Arial Narrow" w:hAnsi="Arial Narrow" w:cs="Arial"/>
                <w:lang w:val="en-GB"/>
              </w:rPr>
              <w:t xml:space="preserve">, De </w:t>
            </w:r>
            <w:proofErr w:type="spellStart"/>
            <w:r w:rsidRPr="002C1DF5">
              <w:rPr>
                <w:rFonts w:ascii="Arial Narrow" w:hAnsi="Arial Narrow" w:cs="Arial"/>
                <w:lang w:val="en-GB"/>
              </w:rPr>
              <w:t>Iaco</w:t>
            </w:r>
            <w:proofErr w:type="spellEnd"/>
            <w:r w:rsidRPr="002C1DF5">
              <w:rPr>
                <w:rFonts w:ascii="Arial Narrow" w:hAnsi="Arial Narrow" w:cs="Arial"/>
                <w:lang w:val="en-GB"/>
              </w:rPr>
              <w:t xml:space="preserve"> P, Pantaleo MA, </w:t>
            </w:r>
            <w:proofErr w:type="spellStart"/>
            <w:r w:rsidRPr="002C1DF5">
              <w:rPr>
                <w:rFonts w:ascii="Arial Narrow" w:hAnsi="Arial Narrow" w:cs="Arial"/>
                <w:lang w:val="en-GB"/>
              </w:rPr>
              <w:t>Nannini</w:t>
            </w:r>
            <w:proofErr w:type="spellEnd"/>
            <w:r w:rsidRPr="002C1DF5">
              <w:rPr>
                <w:rFonts w:ascii="Arial Narrow" w:hAnsi="Arial Narrow" w:cs="Arial"/>
                <w:lang w:val="en-GB"/>
              </w:rPr>
              <w:t xml:space="preserve"> M. Recurrent Uterine Smooth-Muscle Tumors of Uncertain Malignant Potential (STUMP): State of The Art. </w:t>
            </w:r>
            <w:r w:rsidRPr="002C1DF5">
              <w:rPr>
                <w:rFonts w:ascii="Arial Narrow" w:hAnsi="Arial Narrow" w:cs="Arial"/>
                <w:i/>
                <w:lang w:val="en-US"/>
              </w:rPr>
              <w:t>Anticancer Res</w:t>
            </w:r>
            <w:r w:rsidRPr="002C1DF5">
              <w:rPr>
                <w:rFonts w:ascii="Arial Narrow" w:hAnsi="Arial Narrow" w:cs="Arial"/>
                <w:lang w:val="en-US"/>
              </w:rPr>
              <w:t>, 40(3):1229-1238, 2020.</w:t>
            </w:r>
          </w:p>
        </w:tc>
        <w:tc>
          <w:tcPr>
            <w:tcW w:w="1114" w:type="dxa"/>
          </w:tcPr>
          <w:p w14:paraId="248D8DFE" w14:textId="20BA0EFC"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2.480</w:t>
            </w:r>
          </w:p>
        </w:tc>
        <w:tc>
          <w:tcPr>
            <w:tcW w:w="2120" w:type="dxa"/>
          </w:tcPr>
          <w:p w14:paraId="658D1DF1" w14:textId="77777777" w:rsidR="00F35856" w:rsidRPr="002C1DF5" w:rsidRDefault="00F35856" w:rsidP="00F35856">
            <w:pPr>
              <w:pStyle w:val="Default"/>
              <w:jc w:val="both"/>
              <w:rPr>
                <w:rFonts w:ascii="Arial" w:eastAsia="Times New Roman" w:hAnsi="Arial" w:cs="Arial"/>
                <w:b/>
                <w:bCs/>
                <w:color w:val="auto"/>
                <w:sz w:val="22"/>
                <w:szCs w:val="22"/>
                <w:lang w:eastAsia="ar-SA"/>
              </w:rPr>
            </w:pPr>
          </w:p>
        </w:tc>
      </w:tr>
      <w:tr w:rsidR="00F35856" w:rsidRPr="002C1DF5" w14:paraId="70A1FB29" w14:textId="77777777" w:rsidTr="009842BB">
        <w:tc>
          <w:tcPr>
            <w:tcW w:w="584" w:type="dxa"/>
            <w:vAlign w:val="bottom"/>
          </w:tcPr>
          <w:p w14:paraId="4F39FD30" w14:textId="0C14D30B"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54</w:t>
            </w:r>
          </w:p>
        </w:tc>
        <w:tc>
          <w:tcPr>
            <w:tcW w:w="10640" w:type="dxa"/>
          </w:tcPr>
          <w:p w14:paraId="7EB2F52C" w14:textId="77777777" w:rsidR="00F35856" w:rsidRPr="002C1DF5" w:rsidRDefault="00F35856" w:rsidP="00F35856">
            <w:pPr>
              <w:contextualSpacing/>
              <w:jc w:val="both"/>
              <w:rPr>
                <w:rFonts w:ascii="Arial Narrow" w:hAnsi="Arial Narrow" w:cs="Arial"/>
                <w:lang w:val="en-US"/>
              </w:rPr>
            </w:pPr>
            <w:proofErr w:type="spellStart"/>
            <w:r w:rsidRPr="002C1DF5">
              <w:rPr>
                <w:rFonts w:ascii="Arial Narrow" w:hAnsi="Arial Narrow" w:cs="Arial"/>
                <w:lang w:val="en-US"/>
              </w:rPr>
              <w:t>Cortesi</w:t>
            </w:r>
            <w:proofErr w:type="spellEnd"/>
            <w:r w:rsidRPr="002C1DF5">
              <w:rPr>
                <w:rFonts w:ascii="Arial Narrow" w:hAnsi="Arial Narrow" w:cs="Arial"/>
                <w:lang w:val="en-US"/>
              </w:rPr>
              <w:t xml:space="preserve"> L, </w:t>
            </w:r>
            <w:proofErr w:type="spellStart"/>
            <w:r w:rsidRPr="002C1DF5">
              <w:rPr>
                <w:rFonts w:ascii="Arial Narrow" w:hAnsi="Arial Narrow" w:cs="Arial"/>
                <w:lang w:val="en-US"/>
              </w:rPr>
              <w:t>Baldassarri</w:t>
            </w:r>
            <w:proofErr w:type="spellEnd"/>
            <w:r w:rsidRPr="002C1DF5">
              <w:rPr>
                <w:rFonts w:ascii="Arial Narrow" w:hAnsi="Arial Narrow" w:cs="Arial"/>
                <w:lang w:val="en-US"/>
              </w:rPr>
              <w:t xml:space="preserve"> B, (…), </w:t>
            </w:r>
            <w:r w:rsidRPr="002C1DF5">
              <w:rPr>
                <w:rFonts w:ascii="Arial Narrow" w:hAnsi="Arial Narrow" w:cs="Arial"/>
                <w:b/>
                <w:lang w:val="en-US"/>
              </w:rPr>
              <w:t>Perrone AM</w:t>
            </w:r>
            <w:r w:rsidRPr="002C1DF5">
              <w:rPr>
                <w:rFonts w:ascii="Arial Narrow" w:hAnsi="Arial Narrow" w:cs="Arial"/>
                <w:lang w:val="en-US"/>
              </w:rPr>
              <w:t xml:space="preserve">, (…), </w:t>
            </w:r>
            <w:proofErr w:type="spellStart"/>
            <w:r w:rsidRPr="002C1DF5">
              <w:rPr>
                <w:rFonts w:ascii="Arial Narrow" w:hAnsi="Arial Narrow" w:cs="Arial"/>
                <w:lang w:val="en-US"/>
              </w:rPr>
              <w:t>Naldoni</w:t>
            </w:r>
            <w:proofErr w:type="spellEnd"/>
            <w:r w:rsidRPr="002C1DF5">
              <w:rPr>
                <w:rFonts w:ascii="Arial Narrow" w:hAnsi="Arial Narrow" w:cs="Arial"/>
                <w:lang w:val="en-US"/>
              </w:rPr>
              <w:t xml:space="preserve"> C. A regional population-based hereditary breast cancer screening tool in Italy: First 5-year results. </w:t>
            </w:r>
            <w:r w:rsidRPr="002C1DF5">
              <w:rPr>
                <w:rFonts w:ascii="Arial Narrow" w:hAnsi="Arial Narrow" w:cs="Arial"/>
                <w:i/>
                <w:lang w:val="en-US"/>
              </w:rPr>
              <w:t>Cancer Med</w:t>
            </w:r>
            <w:r w:rsidRPr="002C1DF5">
              <w:rPr>
                <w:rFonts w:ascii="Arial Narrow" w:hAnsi="Arial Narrow" w:cs="Arial"/>
                <w:lang w:val="en-US"/>
              </w:rPr>
              <w:t>, 9(7):2579-2589, 2020.</w:t>
            </w:r>
          </w:p>
        </w:tc>
        <w:tc>
          <w:tcPr>
            <w:tcW w:w="1114" w:type="dxa"/>
          </w:tcPr>
          <w:p w14:paraId="327497EA" w14:textId="40036551"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4.452</w:t>
            </w:r>
          </w:p>
        </w:tc>
        <w:tc>
          <w:tcPr>
            <w:tcW w:w="2120" w:type="dxa"/>
          </w:tcPr>
          <w:p w14:paraId="3DF4BA75" w14:textId="77777777" w:rsidR="00F35856" w:rsidRPr="002C1DF5" w:rsidRDefault="00F35856" w:rsidP="00F35856">
            <w:pPr>
              <w:pStyle w:val="Default"/>
              <w:jc w:val="both"/>
              <w:rPr>
                <w:rFonts w:ascii="Arial" w:eastAsia="Times New Roman" w:hAnsi="Arial" w:cs="Arial"/>
                <w:b/>
                <w:bCs/>
                <w:color w:val="auto"/>
                <w:sz w:val="22"/>
                <w:szCs w:val="22"/>
                <w:lang w:eastAsia="ar-SA"/>
              </w:rPr>
            </w:pPr>
          </w:p>
        </w:tc>
      </w:tr>
      <w:tr w:rsidR="00F35856" w:rsidRPr="002C1DF5" w14:paraId="3E31E32A" w14:textId="77777777" w:rsidTr="009842BB">
        <w:tc>
          <w:tcPr>
            <w:tcW w:w="584" w:type="dxa"/>
            <w:vAlign w:val="bottom"/>
          </w:tcPr>
          <w:p w14:paraId="112D39E0" w14:textId="5C695412"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55</w:t>
            </w:r>
          </w:p>
        </w:tc>
        <w:tc>
          <w:tcPr>
            <w:tcW w:w="10640" w:type="dxa"/>
          </w:tcPr>
          <w:p w14:paraId="0F120219" w14:textId="77777777" w:rsidR="00F35856" w:rsidRPr="00C77817" w:rsidRDefault="00F35856" w:rsidP="00F35856">
            <w:pPr>
              <w:contextualSpacing/>
              <w:jc w:val="both"/>
              <w:rPr>
                <w:rFonts w:ascii="Arial Narrow" w:hAnsi="Arial Narrow" w:cs="Arial"/>
              </w:rPr>
            </w:pPr>
            <w:r w:rsidRPr="002C1DF5">
              <w:rPr>
                <w:rFonts w:ascii="Arial Narrow" w:hAnsi="Arial Narrow" w:cs="Arial"/>
                <w:b/>
              </w:rPr>
              <w:t>Perrone AM</w:t>
            </w:r>
            <w:r w:rsidRPr="002C1DF5">
              <w:rPr>
                <w:rFonts w:ascii="Arial Narrow" w:hAnsi="Arial Narrow" w:cs="Arial"/>
              </w:rPr>
              <w:t xml:space="preserve">, Ferioli M, Galuppi A, Coe M, De Terlizzi F, Tesei M, Dondi G, De Palma A, Morganti AG, De Iaco P. Palliative treatment with electrochemotherapy in recurrent or metastatic vaginal cancer. </w:t>
            </w:r>
            <w:r w:rsidRPr="00C77817">
              <w:rPr>
                <w:rFonts w:ascii="Arial Narrow" w:hAnsi="Arial Narrow" w:cs="Arial"/>
                <w:i/>
              </w:rPr>
              <w:t>Int J Gynecol Cancer</w:t>
            </w:r>
            <w:r w:rsidRPr="00C77817">
              <w:rPr>
                <w:rFonts w:ascii="Arial Narrow" w:hAnsi="Arial Narrow" w:cs="Arial"/>
              </w:rPr>
              <w:t>, 30(7):939-946, 2020.</w:t>
            </w:r>
          </w:p>
        </w:tc>
        <w:tc>
          <w:tcPr>
            <w:tcW w:w="1114" w:type="dxa"/>
          </w:tcPr>
          <w:p w14:paraId="40E723A4" w14:textId="3A14601F"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tc>
        <w:tc>
          <w:tcPr>
            <w:tcW w:w="2120" w:type="dxa"/>
          </w:tcPr>
          <w:p w14:paraId="7E4F2B02"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5B1F4306" w14:textId="77777777" w:rsidTr="009842BB">
        <w:tc>
          <w:tcPr>
            <w:tcW w:w="584" w:type="dxa"/>
            <w:vAlign w:val="bottom"/>
          </w:tcPr>
          <w:p w14:paraId="1AE48A6B" w14:textId="40B83770"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56</w:t>
            </w:r>
          </w:p>
        </w:tc>
        <w:tc>
          <w:tcPr>
            <w:tcW w:w="10640" w:type="dxa"/>
          </w:tcPr>
          <w:p w14:paraId="4C9EDB46" w14:textId="77777777" w:rsidR="00F35856" w:rsidRPr="002C1DF5" w:rsidRDefault="00F35856" w:rsidP="00F35856">
            <w:pPr>
              <w:pStyle w:val="Default"/>
              <w:contextualSpacing/>
              <w:jc w:val="both"/>
              <w:rPr>
                <w:rFonts w:ascii="Arial Narrow" w:eastAsia="Times New Roman" w:hAnsi="Arial Narrow" w:cs="Arial"/>
                <w:b/>
                <w:bCs/>
                <w:color w:val="auto"/>
                <w:sz w:val="22"/>
                <w:szCs w:val="22"/>
                <w:lang w:eastAsia="ar-SA"/>
              </w:rPr>
            </w:pPr>
            <w:r w:rsidRPr="002C1DF5">
              <w:rPr>
                <w:rFonts w:ascii="Arial Narrow" w:hAnsi="Arial Narrow" w:cs="Arial"/>
                <w:color w:val="auto"/>
                <w:sz w:val="22"/>
                <w:szCs w:val="22"/>
              </w:rPr>
              <w:t xml:space="preserve">Bisag A, Bucci C, Coluccelli S, Girolimetti G, Laurita R, De Iaco P,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Gherardi M, Marchio L, Porcelli AM, Colombo V, Gasparre G. Plasma-activated Ringer's Lactate Solution Displays a Selective Cytotoxic Effect on Ovarian Cancer Cells. </w:t>
            </w:r>
            <w:r w:rsidRPr="00C77817">
              <w:rPr>
                <w:rFonts w:ascii="Arial Narrow" w:hAnsi="Arial Narrow" w:cs="Arial"/>
                <w:i/>
                <w:color w:val="auto"/>
                <w:sz w:val="22"/>
                <w:szCs w:val="22"/>
              </w:rPr>
              <w:t>Cancers</w:t>
            </w:r>
            <w:r w:rsidRPr="00C77817">
              <w:rPr>
                <w:rFonts w:ascii="Arial Narrow" w:hAnsi="Arial Narrow" w:cs="Arial"/>
                <w:color w:val="auto"/>
                <w:sz w:val="22"/>
                <w:szCs w:val="22"/>
              </w:rPr>
              <w:t xml:space="preserve"> (Basel), 12(2):476, 2020</w:t>
            </w:r>
          </w:p>
        </w:tc>
        <w:tc>
          <w:tcPr>
            <w:tcW w:w="1114" w:type="dxa"/>
          </w:tcPr>
          <w:p w14:paraId="054EF34F" w14:textId="474C3103"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40D8E03C" w14:textId="77777777" w:rsidR="00F35856" w:rsidRPr="002C1DF5" w:rsidRDefault="00F35856" w:rsidP="00F35856">
            <w:pPr>
              <w:pStyle w:val="Default"/>
              <w:jc w:val="both"/>
              <w:rPr>
                <w:rFonts w:ascii="Arial" w:eastAsia="Times New Roman" w:hAnsi="Arial" w:cs="Arial"/>
                <w:b/>
                <w:bCs/>
                <w:color w:val="auto"/>
                <w:sz w:val="22"/>
                <w:szCs w:val="22"/>
                <w:lang w:eastAsia="ar-SA"/>
              </w:rPr>
            </w:pPr>
          </w:p>
        </w:tc>
      </w:tr>
      <w:tr w:rsidR="00F35856" w:rsidRPr="002C1DF5" w14:paraId="569FE4C3" w14:textId="77777777" w:rsidTr="009842BB">
        <w:tc>
          <w:tcPr>
            <w:tcW w:w="584" w:type="dxa"/>
            <w:vAlign w:val="bottom"/>
          </w:tcPr>
          <w:p w14:paraId="595B263A" w14:textId="36880632"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57</w:t>
            </w:r>
          </w:p>
        </w:tc>
        <w:tc>
          <w:tcPr>
            <w:tcW w:w="10640" w:type="dxa"/>
          </w:tcPr>
          <w:p w14:paraId="18D6723D" w14:textId="77777777" w:rsidR="00F35856" w:rsidRPr="002C1DF5" w:rsidRDefault="00F35856" w:rsidP="00F35856">
            <w:pPr>
              <w:contextualSpacing/>
              <w:jc w:val="both"/>
              <w:rPr>
                <w:rFonts w:ascii="Arial Narrow" w:hAnsi="Arial Narrow" w:cs="Arial"/>
                <w:lang w:val="en-US"/>
              </w:rPr>
            </w:pPr>
            <w:r w:rsidRPr="002C1DF5">
              <w:rPr>
                <w:rFonts w:ascii="Arial Narrow" w:hAnsi="Arial Narrow" w:cs="Arial"/>
                <w:b/>
                <w:lang w:val="en-US"/>
              </w:rPr>
              <w:t>Perrone AM</w:t>
            </w:r>
            <w:r w:rsidRPr="002C1DF5">
              <w:rPr>
                <w:rFonts w:ascii="Arial Narrow" w:hAnsi="Arial Narrow" w:cs="Arial"/>
                <w:lang w:val="en-US"/>
              </w:rPr>
              <w:t xml:space="preserve">, De Palma A, De </w:t>
            </w:r>
            <w:proofErr w:type="spellStart"/>
            <w:r w:rsidRPr="002C1DF5">
              <w:rPr>
                <w:rFonts w:ascii="Arial Narrow" w:hAnsi="Arial Narrow" w:cs="Arial"/>
                <w:lang w:val="en-US"/>
              </w:rPr>
              <w:t>Iaco</w:t>
            </w:r>
            <w:proofErr w:type="spellEnd"/>
            <w:r w:rsidRPr="002C1DF5">
              <w:rPr>
                <w:rFonts w:ascii="Arial Narrow" w:hAnsi="Arial Narrow" w:cs="Arial"/>
                <w:lang w:val="en-US"/>
              </w:rPr>
              <w:t xml:space="preserve"> P. COVID-19 global pandemic: options for management of gynecologic cancers. The experience in surgical management of ovarian cancer in the second highest affected Italian region. </w:t>
            </w:r>
            <w:r w:rsidRPr="002C1DF5">
              <w:rPr>
                <w:rFonts w:ascii="Arial Narrow" w:hAnsi="Arial Narrow" w:cs="Arial"/>
                <w:i/>
                <w:lang w:val="en-US"/>
              </w:rPr>
              <w:t xml:space="preserve">Int J </w:t>
            </w:r>
            <w:proofErr w:type="spellStart"/>
            <w:r w:rsidRPr="002C1DF5">
              <w:rPr>
                <w:rFonts w:ascii="Arial Narrow" w:hAnsi="Arial Narrow" w:cs="Arial"/>
                <w:i/>
                <w:lang w:val="en-US"/>
              </w:rPr>
              <w:t>Gynecol</w:t>
            </w:r>
            <w:proofErr w:type="spellEnd"/>
            <w:r w:rsidRPr="002C1DF5">
              <w:rPr>
                <w:rFonts w:ascii="Arial Narrow" w:hAnsi="Arial Narrow" w:cs="Arial"/>
                <w:i/>
                <w:lang w:val="en-US"/>
              </w:rPr>
              <w:t xml:space="preserve"> Cancer</w:t>
            </w:r>
            <w:r w:rsidRPr="002C1DF5">
              <w:rPr>
                <w:rFonts w:ascii="Arial Narrow" w:hAnsi="Arial Narrow" w:cs="Arial"/>
                <w:lang w:val="en-US"/>
              </w:rPr>
              <w:t>, 30(6):902, 2020</w:t>
            </w:r>
          </w:p>
        </w:tc>
        <w:tc>
          <w:tcPr>
            <w:tcW w:w="1114" w:type="dxa"/>
          </w:tcPr>
          <w:p w14:paraId="75E9489A" w14:textId="11D5611F"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tc>
        <w:tc>
          <w:tcPr>
            <w:tcW w:w="2120" w:type="dxa"/>
          </w:tcPr>
          <w:p w14:paraId="11932FDD"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7AEBF187" w14:textId="77777777" w:rsidTr="009842BB">
        <w:tc>
          <w:tcPr>
            <w:tcW w:w="584" w:type="dxa"/>
            <w:vAlign w:val="bottom"/>
          </w:tcPr>
          <w:p w14:paraId="4F17DE83" w14:textId="2E511F50"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58</w:t>
            </w:r>
          </w:p>
        </w:tc>
        <w:tc>
          <w:tcPr>
            <w:tcW w:w="10640" w:type="dxa"/>
          </w:tcPr>
          <w:p w14:paraId="61C020FA" w14:textId="77777777" w:rsidR="00F35856" w:rsidRPr="002C1DF5" w:rsidRDefault="00F35856" w:rsidP="00F35856">
            <w:pPr>
              <w:contextualSpacing/>
              <w:jc w:val="both"/>
              <w:rPr>
                <w:rFonts w:ascii="Arial Narrow" w:hAnsi="Arial Narrow" w:cs="Arial"/>
                <w:lang w:val="en-US"/>
              </w:rPr>
            </w:pPr>
            <w:proofErr w:type="spellStart"/>
            <w:r w:rsidRPr="002C1DF5">
              <w:rPr>
                <w:rFonts w:ascii="Arial Narrow" w:hAnsi="Arial Narrow" w:cs="Arial"/>
                <w:lang w:val="en-US"/>
              </w:rPr>
              <w:t>Grandi</w:t>
            </w:r>
            <w:proofErr w:type="spellEnd"/>
            <w:r w:rsidRPr="002C1DF5">
              <w:rPr>
                <w:rFonts w:ascii="Arial Narrow" w:hAnsi="Arial Narrow" w:cs="Arial"/>
                <w:lang w:val="en-US"/>
              </w:rPr>
              <w:t xml:space="preserve"> G, </w:t>
            </w:r>
            <w:r w:rsidRPr="002C1DF5">
              <w:rPr>
                <w:rFonts w:ascii="Arial Narrow" w:hAnsi="Arial Narrow" w:cs="Arial"/>
                <w:b/>
                <w:lang w:val="en-US"/>
              </w:rPr>
              <w:t>Perrone AM</w:t>
            </w:r>
            <w:r w:rsidRPr="002C1DF5">
              <w:rPr>
                <w:rFonts w:ascii="Arial Narrow" w:hAnsi="Arial Narrow" w:cs="Arial"/>
                <w:lang w:val="en-US"/>
              </w:rPr>
              <w:t xml:space="preserve">, Toss A, </w:t>
            </w:r>
            <w:proofErr w:type="spellStart"/>
            <w:r w:rsidRPr="002C1DF5">
              <w:rPr>
                <w:rFonts w:ascii="Arial Narrow" w:hAnsi="Arial Narrow" w:cs="Arial"/>
                <w:lang w:val="en-US"/>
              </w:rPr>
              <w:t>Vitagliano</w:t>
            </w:r>
            <w:proofErr w:type="spellEnd"/>
            <w:r w:rsidRPr="002C1DF5">
              <w:rPr>
                <w:rFonts w:ascii="Arial Narrow" w:hAnsi="Arial Narrow" w:cs="Arial"/>
                <w:lang w:val="en-US"/>
              </w:rPr>
              <w:t xml:space="preserve"> A, </w:t>
            </w:r>
            <w:proofErr w:type="spellStart"/>
            <w:r w:rsidRPr="002C1DF5">
              <w:rPr>
                <w:rFonts w:ascii="Arial Narrow" w:hAnsi="Arial Narrow" w:cs="Arial"/>
                <w:lang w:val="en-US"/>
              </w:rPr>
              <w:t>Friso</w:t>
            </w:r>
            <w:proofErr w:type="spellEnd"/>
            <w:r w:rsidRPr="002C1DF5">
              <w:rPr>
                <w:rFonts w:ascii="Arial Narrow" w:hAnsi="Arial Narrow" w:cs="Arial"/>
                <w:lang w:val="en-US"/>
              </w:rPr>
              <w:t xml:space="preserve"> S, </w:t>
            </w:r>
            <w:proofErr w:type="spellStart"/>
            <w:r w:rsidRPr="002C1DF5">
              <w:rPr>
                <w:rFonts w:ascii="Arial Narrow" w:hAnsi="Arial Narrow" w:cs="Arial"/>
                <w:lang w:val="en-US"/>
              </w:rPr>
              <w:t>Facchinetti</w:t>
            </w:r>
            <w:proofErr w:type="spellEnd"/>
            <w:r w:rsidRPr="002C1DF5">
              <w:rPr>
                <w:rFonts w:ascii="Arial Narrow" w:hAnsi="Arial Narrow" w:cs="Arial"/>
                <w:lang w:val="en-US"/>
              </w:rPr>
              <w:t xml:space="preserve"> F, </w:t>
            </w:r>
            <w:proofErr w:type="spellStart"/>
            <w:r w:rsidRPr="002C1DF5">
              <w:rPr>
                <w:rFonts w:ascii="Arial Narrow" w:hAnsi="Arial Narrow" w:cs="Arial"/>
                <w:lang w:val="en-US"/>
              </w:rPr>
              <w:t>Cortesi</w:t>
            </w:r>
            <w:proofErr w:type="spellEnd"/>
            <w:r w:rsidRPr="002C1DF5">
              <w:rPr>
                <w:rFonts w:ascii="Arial Narrow" w:hAnsi="Arial Narrow" w:cs="Arial"/>
                <w:lang w:val="en-US"/>
              </w:rPr>
              <w:t xml:space="preserve"> L, </w:t>
            </w:r>
            <w:proofErr w:type="spellStart"/>
            <w:r w:rsidRPr="002C1DF5">
              <w:rPr>
                <w:rFonts w:ascii="Arial Narrow" w:hAnsi="Arial Narrow" w:cs="Arial"/>
                <w:lang w:val="en-US"/>
              </w:rPr>
              <w:t>Cascinu</w:t>
            </w:r>
            <w:proofErr w:type="spellEnd"/>
            <w:r w:rsidRPr="002C1DF5">
              <w:rPr>
                <w:rFonts w:ascii="Arial Narrow" w:hAnsi="Arial Narrow" w:cs="Arial"/>
                <w:lang w:val="en-US"/>
              </w:rPr>
              <w:t xml:space="preserve"> S, De </w:t>
            </w:r>
            <w:proofErr w:type="spellStart"/>
            <w:r w:rsidRPr="002C1DF5">
              <w:rPr>
                <w:rFonts w:ascii="Arial Narrow" w:hAnsi="Arial Narrow" w:cs="Arial"/>
                <w:lang w:val="en-US"/>
              </w:rPr>
              <w:t>Iaco</w:t>
            </w:r>
            <w:proofErr w:type="spellEnd"/>
            <w:r w:rsidRPr="002C1DF5">
              <w:rPr>
                <w:rFonts w:ascii="Arial Narrow" w:hAnsi="Arial Narrow" w:cs="Arial"/>
                <w:lang w:val="en-US"/>
              </w:rPr>
              <w:t xml:space="preserve"> P. The generally low sensitivity of CA 125 for FIGO stage I ovarian cancer diagnosis increases for endometrioid </w:t>
            </w:r>
            <w:proofErr w:type="spellStart"/>
            <w:r w:rsidRPr="002C1DF5">
              <w:rPr>
                <w:rFonts w:ascii="Arial Narrow" w:hAnsi="Arial Narrow" w:cs="Arial"/>
                <w:lang w:val="en-US"/>
              </w:rPr>
              <w:t>histotype</w:t>
            </w:r>
            <w:proofErr w:type="spellEnd"/>
            <w:r w:rsidRPr="002C1DF5">
              <w:rPr>
                <w:rFonts w:ascii="Arial Narrow" w:hAnsi="Arial Narrow" w:cs="Arial"/>
                <w:lang w:val="en-US"/>
              </w:rPr>
              <w:t xml:space="preserve">. </w:t>
            </w:r>
            <w:r w:rsidRPr="002C1DF5">
              <w:rPr>
                <w:rFonts w:ascii="Arial Narrow" w:hAnsi="Arial Narrow" w:cs="Arial"/>
                <w:i/>
                <w:lang w:val="en-US"/>
              </w:rPr>
              <w:t>Minerva Med</w:t>
            </w:r>
            <w:r w:rsidRPr="002C1DF5">
              <w:rPr>
                <w:rFonts w:ascii="Arial Narrow" w:hAnsi="Arial Narrow" w:cs="Arial"/>
                <w:lang w:val="en-US"/>
              </w:rPr>
              <w:t>, 111(2):133-140, 2020.</w:t>
            </w:r>
          </w:p>
        </w:tc>
        <w:tc>
          <w:tcPr>
            <w:tcW w:w="1114" w:type="dxa"/>
          </w:tcPr>
          <w:p w14:paraId="22BE0B69" w14:textId="0570660E"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4.806</w:t>
            </w:r>
          </w:p>
        </w:tc>
        <w:tc>
          <w:tcPr>
            <w:tcW w:w="2120" w:type="dxa"/>
          </w:tcPr>
          <w:p w14:paraId="6FC886E5" w14:textId="77777777" w:rsidR="00F35856" w:rsidRPr="002C1DF5" w:rsidRDefault="00F35856" w:rsidP="00F35856">
            <w:pPr>
              <w:pStyle w:val="Default"/>
              <w:jc w:val="both"/>
              <w:rPr>
                <w:rFonts w:ascii="Arial" w:eastAsia="Times New Roman" w:hAnsi="Arial" w:cs="Arial"/>
                <w:b/>
                <w:bCs/>
                <w:color w:val="auto"/>
                <w:sz w:val="22"/>
                <w:szCs w:val="22"/>
                <w:lang w:eastAsia="ar-SA"/>
              </w:rPr>
            </w:pPr>
          </w:p>
        </w:tc>
      </w:tr>
      <w:tr w:rsidR="00F35856" w:rsidRPr="002C1DF5" w14:paraId="73B336C1" w14:textId="77777777" w:rsidTr="009842BB">
        <w:tc>
          <w:tcPr>
            <w:tcW w:w="584" w:type="dxa"/>
            <w:vAlign w:val="bottom"/>
          </w:tcPr>
          <w:p w14:paraId="489DCF70" w14:textId="021DEC2B"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59</w:t>
            </w:r>
          </w:p>
        </w:tc>
        <w:tc>
          <w:tcPr>
            <w:tcW w:w="10640" w:type="dxa"/>
          </w:tcPr>
          <w:p w14:paraId="692BDE37"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Dondi G, Coe M, Ferioli M, Telo S, Galuppi A, Crescenzo E, TeseiM, Castellucci P, Nanni C, Fanti S, Morganti AG, De Iaco P. Predictive Role of MRI and </w:t>
            </w:r>
            <w:r w:rsidRPr="002C1DF5">
              <w:rPr>
                <w:rFonts w:ascii="Arial Narrow" w:hAnsi="Arial Narrow" w:cs="Arial"/>
                <w:color w:val="auto"/>
                <w:sz w:val="22"/>
                <w:szCs w:val="22"/>
                <w:vertAlign w:val="superscript"/>
              </w:rPr>
              <w:t>18</w:t>
            </w:r>
            <w:r w:rsidRPr="002C1DF5">
              <w:rPr>
                <w:rFonts w:ascii="Arial Narrow" w:hAnsi="Arial Narrow" w:cs="Arial"/>
                <w:color w:val="auto"/>
                <w:sz w:val="22"/>
                <w:szCs w:val="22"/>
              </w:rPr>
              <w:t xml:space="preserve">F FDG PET Response to Concurrent Chemoradiation in T2b Cervical Cancer on Clinical Outcome: A Retrospective Single Center Study. </w:t>
            </w:r>
            <w:r w:rsidRPr="00C77817">
              <w:rPr>
                <w:rFonts w:ascii="Arial Narrow" w:hAnsi="Arial Narrow" w:cs="Arial"/>
                <w:i/>
                <w:color w:val="auto"/>
                <w:sz w:val="22"/>
                <w:szCs w:val="22"/>
              </w:rPr>
              <w:t>Cancers</w:t>
            </w:r>
            <w:r w:rsidRPr="00C77817">
              <w:rPr>
                <w:rFonts w:ascii="Arial Narrow" w:hAnsi="Arial Narrow" w:cs="Arial"/>
                <w:color w:val="auto"/>
                <w:sz w:val="22"/>
                <w:szCs w:val="22"/>
              </w:rPr>
              <w:t xml:space="preserve"> (Basel), 12(3):659, 2020.</w:t>
            </w:r>
          </w:p>
        </w:tc>
        <w:tc>
          <w:tcPr>
            <w:tcW w:w="1114" w:type="dxa"/>
          </w:tcPr>
          <w:p w14:paraId="52F8DEB6" w14:textId="4C43B28B"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3084DA30"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31196714" w14:textId="77777777" w:rsidTr="009842BB">
        <w:tc>
          <w:tcPr>
            <w:tcW w:w="584" w:type="dxa"/>
            <w:vAlign w:val="bottom"/>
          </w:tcPr>
          <w:p w14:paraId="3D4889B7" w14:textId="1C6E5712"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60</w:t>
            </w:r>
          </w:p>
        </w:tc>
        <w:tc>
          <w:tcPr>
            <w:tcW w:w="10640" w:type="dxa"/>
          </w:tcPr>
          <w:p w14:paraId="22D81836" w14:textId="77777777" w:rsidR="00F35856" w:rsidRPr="002C1DF5" w:rsidRDefault="00F35856" w:rsidP="00F35856">
            <w:pPr>
              <w:contextualSpacing/>
              <w:jc w:val="both"/>
              <w:rPr>
                <w:rFonts w:ascii="Arial Narrow" w:hAnsi="Arial Narrow" w:cs="Arial"/>
                <w:lang w:val="en-US"/>
              </w:rPr>
            </w:pPr>
            <w:r w:rsidRPr="002C1DF5">
              <w:rPr>
                <w:rFonts w:ascii="Arial Narrow" w:hAnsi="Arial Narrow" w:cs="Arial"/>
                <w:b/>
                <w:lang w:val="en-US"/>
              </w:rPr>
              <w:t>Perrone AM</w:t>
            </w:r>
            <w:r w:rsidRPr="002C1DF5">
              <w:rPr>
                <w:rFonts w:ascii="Arial Narrow" w:hAnsi="Arial Narrow" w:cs="Arial"/>
                <w:lang w:val="en-US"/>
              </w:rPr>
              <w:t xml:space="preserve">, </w:t>
            </w:r>
            <w:proofErr w:type="spellStart"/>
            <w:r w:rsidRPr="002C1DF5">
              <w:rPr>
                <w:rFonts w:ascii="Arial Narrow" w:hAnsi="Arial Narrow" w:cs="Arial"/>
                <w:lang w:val="en-US"/>
              </w:rPr>
              <w:t>Tesei</w:t>
            </w:r>
            <w:proofErr w:type="spellEnd"/>
            <w:r w:rsidRPr="002C1DF5">
              <w:rPr>
                <w:rFonts w:ascii="Arial Narrow" w:hAnsi="Arial Narrow" w:cs="Arial"/>
                <w:lang w:val="en-US"/>
              </w:rPr>
              <w:t xml:space="preserve"> M, </w:t>
            </w:r>
            <w:proofErr w:type="spellStart"/>
            <w:r w:rsidRPr="002C1DF5">
              <w:rPr>
                <w:rFonts w:ascii="Arial Narrow" w:hAnsi="Arial Narrow" w:cs="Arial"/>
                <w:lang w:val="en-US"/>
              </w:rPr>
              <w:t>Ferioli</w:t>
            </w:r>
            <w:proofErr w:type="spellEnd"/>
            <w:r w:rsidRPr="002C1DF5">
              <w:rPr>
                <w:rFonts w:ascii="Arial Narrow" w:hAnsi="Arial Narrow" w:cs="Arial"/>
                <w:lang w:val="en-US"/>
              </w:rPr>
              <w:t xml:space="preserve"> M, De </w:t>
            </w:r>
            <w:proofErr w:type="spellStart"/>
            <w:r w:rsidRPr="002C1DF5">
              <w:rPr>
                <w:rFonts w:ascii="Arial Narrow" w:hAnsi="Arial Narrow" w:cs="Arial"/>
                <w:lang w:val="en-US"/>
              </w:rPr>
              <w:t>Terlizzi</w:t>
            </w:r>
            <w:proofErr w:type="spellEnd"/>
            <w:r w:rsidRPr="002C1DF5">
              <w:rPr>
                <w:rFonts w:ascii="Arial Narrow" w:hAnsi="Arial Narrow" w:cs="Arial"/>
                <w:lang w:val="en-US"/>
              </w:rPr>
              <w:t xml:space="preserve"> F, Della </w:t>
            </w:r>
            <w:proofErr w:type="spellStart"/>
            <w:r w:rsidRPr="002C1DF5">
              <w:rPr>
                <w:rFonts w:ascii="Arial Narrow" w:hAnsi="Arial Narrow" w:cs="Arial"/>
                <w:lang w:val="en-US"/>
              </w:rPr>
              <w:t>Gatta</w:t>
            </w:r>
            <w:proofErr w:type="spellEnd"/>
            <w:r w:rsidRPr="002C1DF5">
              <w:rPr>
                <w:rFonts w:ascii="Arial Narrow" w:hAnsi="Arial Narrow" w:cs="Arial"/>
                <w:lang w:val="en-US"/>
              </w:rPr>
              <w:t xml:space="preserve"> AN, </w:t>
            </w:r>
            <w:proofErr w:type="spellStart"/>
            <w:r w:rsidRPr="002C1DF5">
              <w:rPr>
                <w:rFonts w:ascii="Arial Narrow" w:hAnsi="Arial Narrow" w:cs="Arial"/>
                <w:lang w:val="en-US"/>
              </w:rPr>
              <w:t>Boussedra</w:t>
            </w:r>
            <w:proofErr w:type="spellEnd"/>
            <w:r w:rsidRPr="002C1DF5">
              <w:rPr>
                <w:rFonts w:ascii="Arial Narrow" w:hAnsi="Arial Narrow" w:cs="Arial"/>
                <w:lang w:val="en-US"/>
              </w:rPr>
              <w:t xml:space="preserve"> S, </w:t>
            </w:r>
            <w:proofErr w:type="spellStart"/>
            <w:r w:rsidRPr="002C1DF5">
              <w:rPr>
                <w:rFonts w:ascii="Arial Narrow" w:hAnsi="Arial Narrow" w:cs="Arial"/>
                <w:lang w:val="en-US"/>
              </w:rPr>
              <w:t>Dondi</w:t>
            </w:r>
            <w:proofErr w:type="spellEnd"/>
            <w:r w:rsidRPr="002C1DF5">
              <w:rPr>
                <w:rFonts w:ascii="Arial Narrow" w:hAnsi="Arial Narrow" w:cs="Arial"/>
                <w:lang w:val="en-US"/>
              </w:rPr>
              <w:t xml:space="preserve"> G, </w:t>
            </w:r>
            <w:proofErr w:type="spellStart"/>
            <w:r w:rsidRPr="002C1DF5">
              <w:rPr>
                <w:rFonts w:ascii="Arial Narrow" w:hAnsi="Arial Narrow" w:cs="Arial"/>
                <w:lang w:val="en-US"/>
              </w:rPr>
              <w:t>Galuppi</w:t>
            </w:r>
            <w:proofErr w:type="spellEnd"/>
            <w:r w:rsidRPr="002C1DF5">
              <w:rPr>
                <w:rFonts w:ascii="Arial Narrow" w:hAnsi="Arial Narrow" w:cs="Arial"/>
                <w:lang w:val="en-US"/>
              </w:rPr>
              <w:t xml:space="preserve"> A, </w:t>
            </w:r>
            <w:proofErr w:type="spellStart"/>
            <w:r w:rsidRPr="002C1DF5">
              <w:rPr>
                <w:rFonts w:ascii="Arial Narrow" w:hAnsi="Arial Narrow" w:cs="Arial"/>
                <w:lang w:val="en-US"/>
              </w:rPr>
              <w:t>Morganti</w:t>
            </w:r>
            <w:proofErr w:type="spellEnd"/>
            <w:r w:rsidRPr="002C1DF5">
              <w:rPr>
                <w:rFonts w:ascii="Arial Narrow" w:hAnsi="Arial Narrow" w:cs="Arial"/>
                <w:lang w:val="en-US"/>
              </w:rPr>
              <w:t xml:space="preserve"> AG, De </w:t>
            </w:r>
            <w:proofErr w:type="spellStart"/>
            <w:r w:rsidRPr="002C1DF5">
              <w:rPr>
                <w:rFonts w:ascii="Arial Narrow" w:hAnsi="Arial Narrow" w:cs="Arial"/>
                <w:lang w:val="en-US"/>
              </w:rPr>
              <w:t>Iaco</w:t>
            </w:r>
            <w:proofErr w:type="spellEnd"/>
            <w:r w:rsidRPr="002C1DF5">
              <w:rPr>
                <w:rFonts w:ascii="Arial Narrow" w:hAnsi="Arial Narrow" w:cs="Arial"/>
                <w:lang w:val="en-US"/>
              </w:rPr>
              <w:t xml:space="preserve"> P. Results of a Phase I-II Study on Laser Therapy for Vaginal Side Effects after Radiotherapy for Cancer of Uterine Cervix or Endometrium. </w:t>
            </w:r>
            <w:r w:rsidRPr="002C1DF5">
              <w:rPr>
                <w:rFonts w:ascii="Arial Narrow" w:hAnsi="Arial Narrow" w:cs="Arial"/>
                <w:i/>
                <w:lang w:val="en-US"/>
              </w:rPr>
              <w:t>Cancers</w:t>
            </w:r>
            <w:r w:rsidRPr="002C1DF5">
              <w:rPr>
                <w:rFonts w:ascii="Arial Narrow" w:hAnsi="Arial Narrow" w:cs="Arial"/>
                <w:lang w:val="en-US"/>
              </w:rPr>
              <w:t xml:space="preserve"> (Basel), 12(6):1639, 2020.</w:t>
            </w:r>
          </w:p>
        </w:tc>
        <w:tc>
          <w:tcPr>
            <w:tcW w:w="1114" w:type="dxa"/>
          </w:tcPr>
          <w:p w14:paraId="57258437" w14:textId="1EA3D976"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554E1F73"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5D665817" w14:textId="77777777" w:rsidTr="009842BB">
        <w:tc>
          <w:tcPr>
            <w:tcW w:w="584" w:type="dxa"/>
            <w:vAlign w:val="bottom"/>
          </w:tcPr>
          <w:p w14:paraId="36943E1C" w14:textId="6C8112C9"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61</w:t>
            </w:r>
          </w:p>
        </w:tc>
        <w:tc>
          <w:tcPr>
            <w:tcW w:w="10640" w:type="dxa"/>
          </w:tcPr>
          <w:p w14:paraId="701F9BD3" w14:textId="77777777" w:rsidR="00F35856" w:rsidRPr="002C1DF5" w:rsidRDefault="00F35856" w:rsidP="00F35856">
            <w:pPr>
              <w:contextualSpacing/>
              <w:jc w:val="both"/>
              <w:rPr>
                <w:rFonts w:ascii="Arial Narrow" w:hAnsi="Arial Narrow" w:cs="Arial"/>
                <w:lang w:val="en-US"/>
              </w:rPr>
            </w:pPr>
            <w:r w:rsidRPr="006D4E77">
              <w:rPr>
                <w:rFonts w:ascii="Arial Narrow" w:hAnsi="Arial Narrow" w:cs="Arial"/>
                <w:b/>
              </w:rPr>
              <w:t>Perrone AM</w:t>
            </w:r>
            <w:r w:rsidRPr="006D4E77">
              <w:rPr>
                <w:rFonts w:ascii="Arial Narrow" w:hAnsi="Arial Narrow" w:cs="Arial"/>
              </w:rPr>
              <w:t xml:space="preserve">, Bovicelli A, D'Andrilli G, Borghese G, Giordano A, De Iaco P. Cervical cancer in pregnancy: Analysis of the literature and innovative approaches. </w:t>
            </w:r>
            <w:r w:rsidRPr="002C1DF5">
              <w:rPr>
                <w:rFonts w:ascii="Arial Narrow" w:hAnsi="Arial Narrow" w:cs="Arial"/>
                <w:i/>
                <w:lang w:val="en-US"/>
              </w:rPr>
              <w:t xml:space="preserve">J Cell </w:t>
            </w:r>
            <w:proofErr w:type="spellStart"/>
            <w:r w:rsidRPr="002C1DF5">
              <w:rPr>
                <w:rFonts w:ascii="Arial Narrow" w:hAnsi="Arial Narrow" w:cs="Arial"/>
                <w:i/>
                <w:lang w:val="en-US"/>
              </w:rPr>
              <w:t>Physiol</w:t>
            </w:r>
            <w:proofErr w:type="spellEnd"/>
            <w:r w:rsidRPr="002C1DF5">
              <w:rPr>
                <w:rFonts w:ascii="Arial Narrow" w:hAnsi="Arial Narrow" w:cs="Arial"/>
                <w:lang w:val="en-US"/>
              </w:rPr>
              <w:t>, 234(9):14975-14990, 2019.</w:t>
            </w:r>
          </w:p>
        </w:tc>
        <w:tc>
          <w:tcPr>
            <w:tcW w:w="1114" w:type="dxa"/>
          </w:tcPr>
          <w:p w14:paraId="07A9DDD3" w14:textId="35A4F170"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6.384</w:t>
            </w:r>
          </w:p>
        </w:tc>
        <w:tc>
          <w:tcPr>
            <w:tcW w:w="2120" w:type="dxa"/>
          </w:tcPr>
          <w:p w14:paraId="1AAF97FC"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27C177FC" w14:textId="77777777" w:rsidTr="009842BB">
        <w:tc>
          <w:tcPr>
            <w:tcW w:w="584" w:type="dxa"/>
            <w:vAlign w:val="bottom"/>
          </w:tcPr>
          <w:p w14:paraId="3A4E5760" w14:textId="45BF1249"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lastRenderedPageBreak/>
              <w:t>62</w:t>
            </w:r>
          </w:p>
        </w:tc>
        <w:tc>
          <w:tcPr>
            <w:tcW w:w="10640" w:type="dxa"/>
          </w:tcPr>
          <w:p w14:paraId="6A7AE2BA" w14:textId="77777777" w:rsidR="00F35856" w:rsidRPr="00C77817" w:rsidRDefault="00F35856" w:rsidP="00F35856">
            <w:pPr>
              <w:contextualSpacing/>
              <w:jc w:val="both"/>
              <w:rPr>
                <w:rFonts w:ascii="Arial Narrow" w:hAnsi="Arial Narrow" w:cs="Arial"/>
              </w:rPr>
            </w:pPr>
            <w:r w:rsidRPr="002C1DF5">
              <w:rPr>
                <w:rFonts w:ascii="Arial Narrow" w:hAnsi="Arial Narrow" w:cs="Arial"/>
              </w:rPr>
              <w:t xml:space="preserve">Bizzarri N, Ghirardi V, Di Fiore GLM, De Iaco P, Gadducci A, Casarin J, </w:t>
            </w:r>
            <w:r w:rsidRPr="002C1DF5">
              <w:rPr>
                <w:rFonts w:ascii="Arial Narrow" w:hAnsi="Arial Narrow" w:cs="Arial"/>
                <w:b/>
              </w:rPr>
              <w:t>Perrone AM</w:t>
            </w:r>
            <w:r w:rsidRPr="002C1DF5">
              <w:rPr>
                <w:rFonts w:ascii="Arial Narrow" w:hAnsi="Arial Narrow" w:cs="Arial"/>
              </w:rPr>
              <w:t xml:space="preserve">, Pasciuto T, Scambia G, Fagotti A. Secondary cytoreductive surgery in recurrent uterine leiomyosarcoma: a multi-institutional study. </w:t>
            </w:r>
            <w:r w:rsidRPr="002C1DF5">
              <w:rPr>
                <w:rFonts w:ascii="Arial Narrow" w:hAnsi="Arial Narrow" w:cs="Arial"/>
                <w:i/>
              </w:rPr>
              <w:t xml:space="preserve">Int J Gynecol </w:t>
            </w:r>
            <w:r w:rsidRPr="00C77817">
              <w:rPr>
                <w:rFonts w:ascii="Arial Narrow" w:hAnsi="Arial Narrow" w:cs="Arial"/>
                <w:i/>
              </w:rPr>
              <w:t>Cancer</w:t>
            </w:r>
            <w:r w:rsidRPr="00C77817">
              <w:rPr>
                <w:rFonts w:ascii="Arial Narrow" w:hAnsi="Arial Narrow" w:cs="Arial"/>
              </w:rPr>
              <w:t>, 29(7):1134-1140, 2020.</w:t>
            </w:r>
          </w:p>
        </w:tc>
        <w:tc>
          <w:tcPr>
            <w:tcW w:w="1114" w:type="dxa"/>
          </w:tcPr>
          <w:p w14:paraId="0758E625" w14:textId="7ED5A36C"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tc>
        <w:tc>
          <w:tcPr>
            <w:tcW w:w="2120" w:type="dxa"/>
          </w:tcPr>
          <w:p w14:paraId="7881D47B" w14:textId="77777777" w:rsidR="00F35856" w:rsidRPr="002C1DF5" w:rsidRDefault="00F35856" w:rsidP="00F35856">
            <w:pPr>
              <w:pStyle w:val="Default"/>
              <w:jc w:val="both"/>
              <w:rPr>
                <w:rFonts w:ascii="Arial" w:eastAsia="Times New Roman" w:hAnsi="Arial" w:cs="Arial"/>
                <w:b/>
                <w:bCs/>
                <w:color w:val="auto"/>
                <w:sz w:val="22"/>
                <w:szCs w:val="22"/>
                <w:lang w:eastAsia="ar-SA"/>
              </w:rPr>
            </w:pPr>
          </w:p>
        </w:tc>
      </w:tr>
      <w:tr w:rsidR="00F35856" w:rsidRPr="002C1DF5" w14:paraId="36E6A22A" w14:textId="77777777" w:rsidTr="009842BB">
        <w:tc>
          <w:tcPr>
            <w:tcW w:w="584" w:type="dxa"/>
            <w:vAlign w:val="bottom"/>
          </w:tcPr>
          <w:p w14:paraId="4424B76B" w14:textId="3B2CC90D"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63</w:t>
            </w:r>
          </w:p>
        </w:tc>
        <w:tc>
          <w:tcPr>
            <w:tcW w:w="10640" w:type="dxa"/>
          </w:tcPr>
          <w:p w14:paraId="4F9D588A" w14:textId="77777777" w:rsidR="00F35856" w:rsidRPr="002C1DF5" w:rsidRDefault="00F35856" w:rsidP="00F35856">
            <w:pPr>
              <w:contextualSpacing/>
              <w:jc w:val="both"/>
              <w:rPr>
                <w:rFonts w:ascii="Arial Narrow" w:hAnsi="Arial Narrow" w:cs="Arial"/>
                <w:lang w:val="en-US"/>
              </w:rPr>
            </w:pPr>
            <w:r w:rsidRPr="002C1DF5">
              <w:rPr>
                <w:rFonts w:ascii="Arial Narrow" w:hAnsi="Arial Narrow" w:cs="Arial"/>
                <w:lang w:val="en-US"/>
              </w:rPr>
              <w:t xml:space="preserve">Campana LG, </w:t>
            </w:r>
            <w:proofErr w:type="spellStart"/>
            <w:r w:rsidRPr="002C1DF5">
              <w:rPr>
                <w:rFonts w:ascii="Arial Narrow" w:hAnsi="Arial Narrow" w:cs="Arial"/>
                <w:lang w:val="en-US"/>
              </w:rPr>
              <w:t>Edhemovic</w:t>
            </w:r>
            <w:proofErr w:type="spellEnd"/>
            <w:r w:rsidRPr="002C1DF5">
              <w:rPr>
                <w:rFonts w:ascii="Arial Narrow" w:hAnsi="Arial Narrow" w:cs="Arial"/>
                <w:lang w:val="en-US"/>
              </w:rPr>
              <w:t xml:space="preserve"> I, </w:t>
            </w:r>
            <w:proofErr w:type="spellStart"/>
            <w:r w:rsidRPr="002C1DF5">
              <w:rPr>
                <w:rFonts w:ascii="Arial Narrow" w:hAnsi="Arial Narrow" w:cs="Arial"/>
                <w:lang w:val="en-US"/>
              </w:rPr>
              <w:t>Soden</w:t>
            </w:r>
            <w:proofErr w:type="spellEnd"/>
            <w:r w:rsidRPr="002C1DF5">
              <w:rPr>
                <w:rFonts w:ascii="Arial Narrow" w:hAnsi="Arial Narrow" w:cs="Arial"/>
                <w:lang w:val="en-US"/>
              </w:rPr>
              <w:t xml:space="preserve"> D, </w:t>
            </w:r>
            <w:r w:rsidRPr="002C1DF5">
              <w:rPr>
                <w:rFonts w:ascii="Arial Narrow" w:hAnsi="Arial Narrow" w:cs="Arial"/>
                <w:b/>
                <w:lang w:val="en-US"/>
              </w:rPr>
              <w:t>Perrone AM</w:t>
            </w:r>
            <w:r w:rsidRPr="002C1DF5">
              <w:rPr>
                <w:rFonts w:ascii="Arial Narrow" w:hAnsi="Arial Narrow" w:cs="Arial"/>
                <w:lang w:val="en-US"/>
              </w:rPr>
              <w:t xml:space="preserve">, Scarpa M, </w:t>
            </w:r>
            <w:proofErr w:type="spellStart"/>
            <w:r w:rsidRPr="002C1DF5">
              <w:rPr>
                <w:rFonts w:ascii="Arial Narrow" w:hAnsi="Arial Narrow" w:cs="Arial"/>
                <w:lang w:val="en-US"/>
              </w:rPr>
              <w:t>Campanacci</w:t>
            </w:r>
            <w:proofErr w:type="spellEnd"/>
            <w:r w:rsidRPr="002C1DF5">
              <w:rPr>
                <w:rFonts w:ascii="Arial Narrow" w:hAnsi="Arial Narrow" w:cs="Arial"/>
                <w:lang w:val="en-US"/>
              </w:rPr>
              <w:t xml:space="preserve"> L, </w:t>
            </w:r>
            <w:proofErr w:type="spellStart"/>
            <w:r w:rsidRPr="002C1DF5">
              <w:rPr>
                <w:rFonts w:ascii="Arial Narrow" w:hAnsi="Arial Narrow" w:cs="Arial"/>
                <w:lang w:val="en-US"/>
              </w:rPr>
              <w:t>Cemazar</w:t>
            </w:r>
            <w:proofErr w:type="spellEnd"/>
            <w:r w:rsidRPr="002C1DF5">
              <w:rPr>
                <w:rFonts w:ascii="Arial Narrow" w:hAnsi="Arial Narrow" w:cs="Arial"/>
                <w:lang w:val="en-US"/>
              </w:rPr>
              <w:t xml:space="preserve"> M, </w:t>
            </w:r>
            <w:proofErr w:type="spellStart"/>
            <w:r w:rsidRPr="002C1DF5">
              <w:rPr>
                <w:rFonts w:ascii="Arial Narrow" w:hAnsi="Arial Narrow" w:cs="Arial"/>
                <w:lang w:val="en-US"/>
              </w:rPr>
              <w:t>Valpione</w:t>
            </w:r>
            <w:proofErr w:type="spellEnd"/>
            <w:r w:rsidRPr="002C1DF5">
              <w:rPr>
                <w:rFonts w:ascii="Arial Narrow" w:hAnsi="Arial Narrow" w:cs="Arial"/>
                <w:lang w:val="en-US"/>
              </w:rPr>
              <w:t xml:space="preserve"> S, </w:t>
            </w:r>
            <w:proofErr w:type="spellStart"/>
            <w:r w:rsidRPr="002C1DF5">
              <w:rPr>
                <w:rFonts w:ascii="Arial Narrow" w:hAnsi="Arial Narrow" w:cs="Arial"/>
                <w:lang w:val="en-US"/>
              </w:rPr>
              <w:t>Miklavčič</w:t>
            </w:r>
            <w:proofErr w:type="spellEnd"/>
            <w:r w:rsidRPr="002C1DF5">
              <w:rPr>
                <w:rFonts w:ascii="Arial Narrow" w:hAnsi="Arial Narrow" w:cs="Arial"/>
                <w:lang w:val="en-US"/>
              </w:rPr>
              <w:t xml:space="preserve"> D, </w:t>
            </w:r>
            <w:proofErr w:type="spellStart"/>
            <w:r w:rsidRPr="002C1DF5">
              <w:rPr>
                <w:rFonts w:ascii="Arial Narrow" w:hAnsi="Arial Narrow" w:cs="Arial"/>
                <w:lang w:val="en-US"/>
              </w:rPr>
              <w:t>Mocellin</w:t>
            </w:r>
            <w:proofErr w:type="spellEnd"/>
            <w:r w:rsidRPr="002C1DF5">
              <w:rPr>
                <w:rFonts w:ascii="Arial Narrow" w:hAnsi="Arial Narrow" w:cs="Arial"/>
                <w:lang w:val="en-US"/>
              </w:rPr>
              <w:t xml:space="preserve"> S, </w:t>
            </w:r>
            <w:proofErr w:type="spellStart"/>
            <w:r w:rsidRPr="002C1DF5">
              <w:rPr>
                <w:rFonts w:ascii="Arial Narrow" w:hAnsi="Arial Narrow" w:cs="Arial"/>
                <w:lang w:val="en-US"/>
              </w:rPr>
              <w:t>Sieni</w:t>
            </w:r>
            <w:proofErr w:type="spellEnd"/>
            <w:r w:rsidRPr="002C1DF5">
              <w:rPr>
                <w:rFonts w:ascii="Arial Narrow" w:hAnsi="Arial Narrow" w:cs="Arial"/>
                <w:lang w:val="en-US"/>
              </w:rPr>
              <w:t xml:space="preserve"> E, </w:t>
            </w:r>
            <w:proofErr w:type="spellStart"/>
            <w:r w:rsidRPr="002C1DF5">
              <w:rPr>
                <w:rFonts w:ascii="Arial Narrow" w:hAnsi="Arial Narrow" w:cs="Arial"/>
                <w:lang w:val="en-US"/>
              </w:rPr>
              <w:t>Sersa</w:t>
            </w:r>
            <w:proofErr w:type="spellEnd"/>
            <w:r w:rsidRPr="002C1DF5">
              <w:rPr>
                <w:rFonts w:ascii="Arial Narrow" w:hAnsi="Arial Narrow" w:cs="Arial"/>
                <w:lang w:val="en-US"/>
              </w:rPr>
              <w:t xml:space="preserve"> G. Electrochemotherapy - Emerging applications technical advances, new indications, combined approaches, and multi-institutional collaboration. </w:t>
            </w:r>
            <w:r w:rsidRPr="002C1DF5">
              <w:rPr>
                <w:rFonts w:ascii="Arial Narrow" w:hAnsi="Arial Narrow" w:cs="Arial"/>
                <w:i/>
                <w:lang w:val="en-US"/>
              </w:rPr>
              <w:t>Eur J Surg Oncol</w:t>
            </w:r>
            <w:r w:rsidRPr="002C1DF5">
              <w:rPr>
                <w:rFonts w:ascii="Arial Narrow" w:hAnsi="Arial Narrow" w:cs="Arial"/>
                <w:lang w:val="en-US"/>
              </w:rPr>
              <w:t>, 45(2):92-102, 2019.</w:t>
            </w:r>
          </w:p>
        </w:tc>
        <w:tc>
          <w:tcPr>
            <w:tcW w:w="1114" w:type="dxa"/>
          </w:tcPr>
          <w:p w14:paraId="625A89B6" w14:textId="01E7C821"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3.184</w:t>
            </w:r>
          </w:p>
        </w:tc>
        <w:tc>
          <w:tcPr>
            <w:tcW w:w="2120" w:type="dxa"/>
          </w:tcPr>
          <w:p w14:paraId="4661F451" w14:textId="77777777" w:rsidR="00F35856" w:rsidRPr="002C1DF5" w:rsidRDefault="00F35856" w:rsidP="00F35856">
            <w:pPr>
              <w:pStyle w:val="Default"/>
              <w:jc w:val="center"/>
              <w:rPr>
                <w:rFonts w:ascii="Arial" w:eastAsia="Times New Roman" w:hAnsi="Arial" w:cs="Arial"/>
                <w:b/>
                <w:bCs/>
                <w:color w:val="auto"/>
                <w:sz w:val="22"/>
                <w:szCs w:val="22"/>
                <w:lang w:eastAsia="ar-SA"/>
              </w:rPr>
            </w:pPr>
          </w:p>
        </w:tc>
      </w:tr>
      <w:tr w:rsidR="00F35856" w:rsidRPr="002C1DF5" w14:paraId="545053D6" w14:textId="77777777" w:rsidTr="009842BB">
        <w:tc>
          <w:tcPr>
            <w:tcW w:w="584" w:type="dxa"/>
            <w:vAlign w:val="bottom"/>
          </w:tcPr>
          <w:p w14:paraId="48E7FDD3" w14:textId="20D7A1C9"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64</w:t>
            </w:r>
          </w:p>
        </w:tc>
        <w:tc>
          <w:tcPr>
            <w:tcW w:w="10640" w:type="dxa"/>
          </w:tcPr>
          <w:p w14:paraId="070155F5" w14:textId="77777777" w:rsidR="00F35856" w:rsidRPr="002C1DF5" w:rsidRDefault="00F35856" w:rsidP="00F35856">
            <w:pPr>
              <w:contextualSpacing/>
              <w:jc w:val="both"/>
              <w:rPr>
                <w:rFonts w:ascii="Arial Narrow" w:hAnsi="Arial Narrow" w:cs="Arial"/>
                <w:lang w:val="en-US"/>
              </w:rPr>
            </w:pPr>
            <w:proofErr w:type="spellStart"/>
            <w:r w:rsidRPr="002C1DF5">
              <w:rPr>
                <w:rFonts w:ascii="Arial Narrow" w:hAnsi="Arial Narrow" w:cs="Arial"/>
                <w:lang w:val="en-US"/>
              </w:rPr>
              <w:t>Bergamini</w:t>
            </w:r>
            <w:proofErr w:type="spellEnd"/>
            <w:r w:rsidRPr="002C1DF5">
              <w:rPr>
                <w:rFonts w:ascii="Arial Narrow" w:hAnsi="Arial Narrow" w:cs="Arial"/>
                <w:lang w:val="en-US"/>
              </w:rPr>
              <w:t xml:space="preserve"> A, </w:t>
            </w:r>
            <w:proofErr w:type="spellStart"/>
            <w:r w:rsidRPr="002C1DF5">
              <w:rPr>
                <w:rFonts w:ascii="Arial Narrow" w:hAnsi="Arial Narrow" w:cs="Arial"/>
                <w:lang w:val="en-US"/>
              </w:rPr>
              <w:t>Cormio</w:t>
            </w:r>
            <w:proofErr w:type="spellEnd"/>
            <w:r w:rsidRPr="002C1DF5">
              <w:rPr>
                <w:rFonts w:ascii="Arial Narrow" w:hAnsi="Arial Narrow" w:cs="Arial"/>
                <w:lang w:val="en-US"/>
              </w:rPr>
              <w:t xml:space="preserve"> G, (…), </w:t>
            </w:r>
            <w:r w:rsidRPr="002C1DF5">
              <w:rPr>
                <w:rFonts w:ascii="Arial Narrow" w:hAnsi="Arial Narrow" w:cs="Arial"/>
                <w:b/>
                <w:lang w:val="en-US"/>
              </w:rPr>
              <w:t>Perrone AM</w:t>
            </w:r>
            <w:r w:rsidRPr="002C1DF5">
              <w:rPr>
                <w:rFonts w:ascii="Arial Narrow" w:hAnsi="Arial Narrow" w:cs="Arial"/>
                <w:lang w:val="en-US"/>
              </w:rPr>
              <w:t xml:space="preserve">, (…), </w:t>
            </w:r>
            <w:proofErr w:type="spellStart"/>
            <w:r w:rsidRPr="002C1DF5">
              <w:rPr>
                <w:rFonts w:ascii="Arial Narrow" w:hAnsi="Arial Narrow" w:cs="Arial"/>
                <w:lang w:val="en-US"/>
              </w:rPr>
              <w:t>Mangili</w:t>
            </w:r>
            <w:proofErr w:type="spellEnd"/>
            <w:r w:rsidRPr="002C1DF5">
              <w:rPr>
                <w:rFonts w:ascii="Arial Narrow" w:hAnsi="Arial Narrow" w:cs="Arial"/>
                <w:lang w:val="en-US"/>
              </w:rPr>
              <w:t xml:space="preserve"> G. Conservative surgery in stage I adult type granulosa cells tumors of the ovary: Results from the MITO-9 study. </w:t>
            </w:r>
            <w:proofErr w:type="spellStart"/>
            <w:r w:rsidRPr="002C1DF5">
              <w:rPr>
                <w:rFonts w:ascii="Arial Narrow" w:hAnsi="Arial Narrow" w:cs="Arial"/>
                <w:i/>
                <w:lang w:val="en-US"/>
              </w:rPr>
              <w:t>Gynecol</w:t>
            </w:r>
            <w:proofErr w:type="spellEnd"/>
            <w:r w:rsidRPr="002C1DF5">
              <w:rPr>
                <w:rFonts w:ascii="Arial Narrow" w:hAnsi="Arial Narrow" w:cs="Arial"/>
                <w:i/>
                <w:lang w:val="en-US"/>
              </w:rPr>
              <w:t xml:space="preserve"> Oncol</w:t>
            </w:r>
            <w:r w:rsidRPr="002C1DF5">
              <w:rPr>
                <w:rFonts w:ascii="Arial Narrow" w:hAnsi="Arial Narrow" w:cs="Arial"/>
                <w:lang w:val="en-US"/>
              </w:rPr>
              <w:t>, 154(2):323-327, 2019.</w:t>
            </w:r>
          </w:p>
        </w:tc>
        <w:tc>
          <w:tcPr>
            <w:tcW w:w="1114" w:type="dxa"/>
          </w:tcPr>
          <w:p w14:paraId="594B445C" w14:textId="4DB7CD3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378A6BA4" w14:textId="77777777" w:rsidR="00F35856" w:rsidRPr="002C1DF5" w:rsidRDefault="00F35856" w:rsidP="00F35856">
            <w:pPr>
              <w:pStyle w:val="Default"/>
              <w:jc w:val="center"/>
              <w:rPr>
                <w:rFonts w:ascii="Arial" w:eastAsia="Times New Roman" w:hAnsi="Arial" w:cs="Arial"/>
                <w:b/>
                <w:bCs/>
                <w:color w:val="auto"/>
                <w:sz w:val="22"/>
                <w:szCs w:val="22"/>
                <w:lang w:eastAsia="ar-SA"/>
              </w:rPr>
            </w:pPr>
          </w:p>
        </w:tc>
      </w:tr>
      <w:tr w:rsidR="00F35856" w:rsidRPr="002C1DF5" w14:paraId="14EFCA60" w14:textId="77777777" w:rsidTr="009842BB">
        <w:tc>
          <w:tcPr>
            <w:tcW w:w="584" w:type="dxa"/>
            <w:vAlign w:val="bottom"/>
          </w:tcPr>
          <w:p w14:paraId="0B918C05" w14:textId="730C7E61"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65</w:t>
            </w:r>
          </w:p>
        </w:tc>
        <w:tc>
          <w:tcPr>
            <w:tcW w:w="10640" w:type="dxa"/>
          </w:tcPr>
          <w:p w14:paraId="69B558F5" w14:textId="61A83C53" w:rsidR="00F35856" w:rsidRPr="00C77817" w:rsidRDefault="00F35856" w:rsidP="00F35856">
            <w:pPr>
              <w:contextualSpacing/>
              <w:jc w:val="both"/>
              <w:rPr>
                <w:rFonts w:ascii="Arial Narrow" w:hAnsi="Arial Narrow" w:cs="Arial"/>
              </w:rPr>
            </w:pPr>
            <w:r w:rsidRPr="002C1DF5">
              <w:rPr>
                <w:rFonts w:ascii="Arial Narrow" w:hAnsi="Arial Narrow" w:cs="Arial"/>
                <w:b/>
              </w:rPr>
              <w:t>Perrone AM</w:t>
            </w:r>
            <w:r w:rsidRPr="002C1DF5">
              <w:rPr>
                <w:rFonts w:ascii="Arial Narrow" w:hAnsi="Arial Narrow" w:cs="Arial"/>
              </w:rPr>
              <w:t xml:space="preserve">, Dondi G, Lima GM, Castellucci P, Tesei M, Coluccelli S, Gasparre G, Porcelli AM, Nanni C, Fanti S, De Iaco P. Potential Prognostic Role of </w:t>
            </w:r>
            <w:r w:rsidRPr="002C1DF5">
              <w:rPr>
                <w:rFonts w:ascii="Arial Narrow" w:hAnsi="Arial Narrow" w:cs="Arial"/>
                <w:vertAlign w:val="superscript"/>
              </w:rPr>
              <w:t>18</w:t>
            </w:r>
            <w:r w:rsidRPr="002C1DF5">
              <w:rPr>
                <w:rFonts w:ascii="Arial Narrow" w:hAnsi="Arial Narrow" w:cs="Arial"/>
              </w:rPr>
              <w:t xml:space="preserve">F-FDG PET/CT in Invasive Epithelial Ovarian Cancer Relapse. </w:t>
            </w:r>
            <w:r w:rsidRPr="00C77817">
              <w:rPr>
                <w:rFonts w:ascii="Arial Narrow" w:hAnsi="Arial Narrow" w:cs="Arial"/>
              </w:rPr>
              <w:t xml:space="preserve">A Preliminary Study. </w:t>
            </w:r>
            <w:r w:rsidRPr="00C77817">
              <w:rPr>
                <w:rFonts w:ascii="Arial Narrow" w:hAnsi="Arial Narrow" w:cs="Arial"/>
                <w:i/>
              </w:rPr>
              <w:t>Cancers</w:t>
            </w:r>
            <w:r w:rsidRPr="00C77817">
              <w:rPr>
                <w:rFonts w:ascii="Arial Narrow" w:hAnsi="Arial Narrow" w:cs="Arial"/>
              </w:rPr>
              <w:t xml:space="preserve"> (Basel), 11(5):713, 2019.</w:t>
            </w:r>
          </w:p>
        </w:tc>
        <w:tc>
          <w:tcPr>
            <w:tcW w:w="1114" w:type="dxa"/>
          </w:tcPr>
          <w:p w14:paraId="6D22913C" w14:textId="66E2C19C"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622A89A8" w14:textId="1142F9D8" w:rsidR="00F35856" w:rsidRPr="002C1DF5" w:rsidRDefault="00F35856" w:rsidP="00F35856">
            <w:pPr>
              <w:pStyle w:val="Default"/>
              <w:tabs>
                <w:tab w:val="left" w:pos="615"/>
                <w:tab w:val="center" w:pos="952"/>
              </w:tabs>
              <w:rPr>
                <w:rFonts w:ascii="Arial" w:eastAsia="Times New Roman" w:hAnsi="Arial" w:cs="Arial"/>
                <w:b/>
                <w:bCs/>
                <w:color w:val="auto"/>
                <w:sz w:val="22"/>
                <w:szCs w:val="22"/>
                <w:lang w:eastAsia="ar-SA"/>
              </w:rPr>
            </w:pPr>
            <w:r>
              <w:rPr>
                <w:rFonts w:ascii="Arial" w:eastAsia="Times New Roman" w:hAnsi="Arial" w:cs="Arial"/>
                <w:b/>
                <w:bCs/>
                <w:color w:val="auto"/>
                <w:sz w:val="22"/>
                <w:szCs w:val="22"/>
                <w:lang w:val="en-US" w:eastAsia="ar-SA"/>
              </w:rPr>
              <w:tab/>
            </w:r>
            <w:r w:rsidRPr="002C1DF5">
              <w:rPr>
                <w:rFonts w:ascii="Arial" w:eastAsia="Times New Roman" w:hAnsi="Arial" w:cs="Arial"/>
                <w:b/>
                <w:bCs/>
                <w:color w:val="auto"/>
                <w:sz w:val="22"/>
                <w:szCs w:val="22"/>
                <w:lang w:val="en-US" w:eastAsia="ar-SA"/>
              </w:rPr>
              <w:sym w:font="Wingdings" w:char="F0FC"/>
            </w:r>
          </w:p>
        </w:tc>
      </w:tr>
      <w:tr w:rsidR="00F35856" w:rsidRPr="002C1DF5" w14:paraId="46E4C58D" w14:textId="77777777" w:rsidTr="009842BB">
        <w:tc>
          <w:tcPr>
            <w:tcW w:w="584" w:type="dxa"/>
            <w:vAlign w:val="bottom"/>
          </w:tcPr>
          <w:p w14:paraId="36647DBA" w14:textId="16F979E0"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66</w:t>
            </w:r>
          </w:p>
        </w:tc>
        <w:tc>
          <w:tcPr>
            <w:tcW w:w="10640" w:type="dxa"/>
          </w:tcPr>
          <w:p w14:paraId="48382A80"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proofErr w:type="spellStart"/>
            <w:r w:rsidRPr="002C1DF5">
              <w:rPr>
                <w:rFonts w:ascii="Arial Narrow" w:hAnsi="Arial Narrow" w:cs="Arial"/>
                <w:color w:val="auto"/>
                <w:sz w:val="22"/>
                <w:szCs w:val="22"/>
                <w:lang w:val="en-US"/>
              </w:rPr>
              <w:t>Grandi</w:t>
            </w:r>
            <w:proofErr w:type="spellEnd"/>
            <w:r w:rsidRPr="002C1DF5">
              <w:rPr>
                <w:rFonts w:ascii="Arial Narrow" w:hAnsi="Arial Narrow" w:cs="Arial"/>
                <w:color w:val="auto"/>
                <w:sz w:val="22"/>
                <w:szCs w:val="22"/>
                <w:lang w:val="en-US"/>
              </w:rPr>
              <w:t xml:space="preserve"> G, </w:t>
            </w: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Chiossi</w:t>
            </w:r>
            <w:proofErr w:type="spellEnd"/>
            <w:r w:rsidRPr="002C1DF5">
              <w:rPr>
                <w:rFonts w:ascii="Arial Narrow" w:hAnsi="Arial Narrow" w:cs="Arial"/>
                <w:color w:val="auto"/>
                <w:sz w:val="22"/>
                <w:szCs w:val="22"/>
                <w:lang w:val="en-US"/>
              </w:rPr>
              <w:t xml:space="preserve"> G, </w:t>
            </w:r>
            <w:proofErr w:type="spellStart"/>
            <w:r w:rsidRPr="002C1DF5">
              <w:rPr>
                <w:rFonts w:ascii="Arial Narrow" w:hAnsi="Arial Narrow" w:cs="Arial"/>
                <w:color w:val="auto"/>
                <w:sz w:val="22"/>
                <w:szCs w:val="22"/>
                <w:lang w:val="en-US"/>
              </w:rPr>
              <w:t>Friso</w:t>
            </w:r>
            <w:proofErr w:type="spellEnd"/>
            <w:r w:rsidRPr="002C1DF5">
              <w:rPr>
                <w:rFonts w:ascii="Arial Narrow" w:hAnsi="Arial Narrow" w:cs="Arial"/>
                <w:color w:val="auto"/>
                <w:sz w:val="22"/>
                <w:szCs w:val="22"/>
                <w:lang w:val="en-US"/>
              </w:rPr>
              <w:t xml:space="preserve"> S, Toss A, </w:t>
            </w:r>
            <w:proofErr w:type="spellStart"/>
            <w:r w:rsidRPr="002C1DF5">
              <w:rPr>
                <w:rFonts w:ascii="Arial Narrow" w:hAnsi="Arial Narrow" w:cs="Arial"/>
                <w:color w:val="auto"/>
                <w:sz w:val="22"/>
                <w:szCs w:val="22"/>
                <w:lang w:val="en-US"/>
              </w:rPr>
              <w:t>Sammarini</w:t>
            </w:r>
            <w:proofErr w:type="spellEnd"/>
            <w:r w:rsidRPr="002C1DF5">
              <w:rPr>
                <w:rFonts w:ascii="Arial Narrow" w:hAnsi="Arial Narrow" w:cs="Arial"/>
                <w:color w:val="auto"/>
                <w:sz w:val="22"/>
                <w:szCs w:val="22"/>
                <w:lang w:val="en-US"/>
              </w:rPr>
              <w:t xml:space="preserve"> M, </w:t>
            </w:r>
            <w:proofErr w:type="spellStart"/>
            <w:r w:rsidRPr="002C1DF5">
              <w:rPr>
                <w:rFonts w:ascii="Arial Narrow" w:hAnsi="Arial Narrow" w:cs="Arial"/>
                <w:color w:val="auto"/>
                <w:sz w:val="22"/>
                <w:szCs w:val="22"/>
                <w:lang w:val="en-US"/>
              </w:rPr>
              <w:t>Facchinetti</w:t>
            </w:r>
            <w:proofErr w:type="spellEnd"/>
            <w:r w:rsidRPr="002C1DF5">
              <w:rPr>
                <w:rFonts w:ascii="Arial Narrow" w:hAnsi="Arial Narrow" w:cs="Arial"/>
                <w:color w:val="auto"/>
                <w:sz w:val="22"/>
                <w:szCs w:val="22"/>
                <w:lang w:val="en-US"/>
              </w:rPr>
              <w:t xml:space="preserve"> F, Botticelli L, Palma F, De </w:t>
            </w:r>
            <w:proofErr w:type="spellStart"/>
            <w:r w:rsidRPr="002C1DF5">
              <w:rPr>
                <w:rFonts w:ascii="Arial Narrow" w:hAnsi="Arial Narrow" w:cs="Arial"/>
                <w:color w:val="auto"/>
                <w:sz w:val="22"/>
                <w:szCs w:val="22"/>
                <w:lang w:val="en-US"/>
              </w:rPr>
              <w:t>Iaco</w:t>
            </w:r>
            <w:proofErr w:type="spellEnd"/>
            <w:r w:rsidRPr="002C1DF5">
              <w:rPr>
                <w:rFonts w:ascii="Arial Narrow" w:hAnsi="Arial Narrow" w:cs="Arial"/>
                <w:color w:val="auto"/>
                <w:sz w:val="22"/>
                <w:szCs w:val="22"/>
                <w:lang w:val="en-US"/>
              </w:rPr>
              <w:t xml:space="preserve"> P. Increasing BMI is associated with both endometrioid and serous histotypes among endometrial rather than ovarian cancers: a case-to-case study. </w:t>
            </w:r>
            <w:proofErr w:type="spellStart"/>
            <w:r w:rsidRPr="002C1DF5">
              <w:rPr>
                <w:rFonts w:ascii="Arial Narrow" w:hAnsi="Arial Narrow" w:cs="Arial"/>
                <w:i/>
                <w:color w:val="auto"/>
                <w:sz w:val="22"/>
                <w:szCs w:val="22"/>
                <w:lang w:val="en-US"/>
              </w:rPr>
              <w:t>Gynecol</w:t>
            </w:r>
            <w:proofErr w:type="spellEnd"/>
            <w:r w:rsidRPr="002C1DF5">
              <w:rPr>
                <w:rFonts w:ascii="Arial Narrow" w:hAnsi="Arial Narrow" w:cs="Arial"/>
                <w:i/>
                <w:color w:val="auto"/>
                <w:sz w:val="22"/>
                <w:szCs w:val="22"/>
                <w:lang w:val="en-US"/>
              </w:rPr>
              <w:t xml:space="preserve"> Oncol</w:t>
            </w:r>
            <w:r w:rsidRPr="002C1DF5">
              <w:rPr>
                <w:rFonts w:ascii="Arial Narrow" w:hAnsi="Arial Narrow" w:cs="Arial"/>
                <w:color w:val="auto"/>
                <w:sz w:val="22"/>
                <w:szCs w:val="22"/>
                <w:lang w:val="en-US"/>
              </w:rPr>
              <w:t>, 154(1):163-168, 2019.</w:t>
            </w:r>
          </w:p>
        </w:tc>
        <w:tc>
          <w:tcPr>
            <w:tcW w:w="1114" w:type="dxa"/>
          </w:tcPr>
          <w:p w14:paraId="2DC359DA" w14:textId="24FC1DA8"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3A5AC282" w14:textId="77777777" w:rsidR="00F35856" w:rsidRPr="002C1DF5" w:rsidRDefault="00F35856" w:rsidP="00F35856">
            <w:pPr>
              <w:pStyle w:val="Default"/>
              <w:jc w:val="center"/>
              <w:rPr>
                <w:rFonts w:ascii="Arial" w:eastAsia="Times New Roman" w:hAnsi="Arial" w:cs="Arial"/>
                <w:b/>
                <w:bCs/>
                <w:color w:val="auto"/>
                <w:sz w:val="22"/>
                <w:szCs w:val="22"/>
                <w:lang w:eastAsia="ar-SA"/>
              </w:rPr>
            </w:pPr>
          </w:p>
        </w:tc>
      </w:tr>
      <w:tr w:rsidR="00F35856" w:rsidRPr="002C1DF5" w14:paraId="2B12F2A0" w14:textId="77777777" w:rsidTr="009842BB">
        <w:tc>
          <w:tcPr>
            <w:tcW w:w="584" w:type="dxa"/>
            <w:vAlign w:val="bottom"/>
          </w:tcPr>
          <w:p w14:paraId="517B8145" w14:textId="5C2EA4FD"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67</w:t>
            </w:r>
          </w:p>
        </w:tc>
        <w:tc>
          <w:tcPr>
            <w:tcW w:w="10640" w:type="dxa"/>
          </w:tcPr>
          <w:p w14:paraId="0A1B261C" w14:textId="77777777" w:rsidR="00F35856" w:rsidRPr="002C1DF5" w:rsidRDefault="00F35856" w:rsidP="00F35856">
            <w:pPr>
              <w:pStyle w:val="Default"/>
              <w:contextualSpacing/>
              <w:jc w:val="both"/>
              <w:rPr>
                <w:rFonts w:ascii="Arial Narrow" w:eastAsia="Times New Roman" w:hAnsi="Arial Narrow" w:cs="Arial"/>
                <w:b/>
                <w:bCs/>
                <w:color w:val="auto"/>
                <w:sz w:val="22"/>
                <w:szCs w:val="22"/>
                <w:lang w:eastAsia="ar-SA"/>
              </w:rPr>
            </w:pP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Galuppi A, Pirovano C, Borghese G, Covarelli P, De Terlizzi F, Ferioli M, Cara S, Morganti AG, De Iaco P. Palliative Electrochemotherapy in Vulvar Carcinoma: Preliminary Results of the ELECHTRA (Electrochemotherapy Vulvar Cancer) Multicenter Study. </w:t>
            </w:r>
            <w:r w:rsidRPr="00C77817">
              <w:rPr>
                <w:rFonts w:ascii="Arial Narrow" w:hAnsi="Arial Narrow" w:cs="Arial"/>
                <w:i/>
                <w:color w:val="auto"/>
                <w:sz w:val="22"/>
                <w:szCs w:val="22"/>
              </w:rPr>
              <w:t>Cancers</w:t>
            </w:r>
            <w:r w:rsidRPr="00C77817">
              <w:rPr>
                <w:rFonts w:ascii="Arial Narrow" w:hAnsi="Arial Narrow" w:cs="Arial"/>
                <w:color w:val="auto"/>
                <w:sz w:val="22"/>
                <w:szCs w:val="22"/>
              </w:rPr>
              <w:t xml:space="preserve"> (Basel), 11(5):657, 2019.</w:t>
            </w:r>
          </w:p>
        </w:tc>
        <w:tc>
          <w:tcPr>
            <w:tcW w:w="1114" w:type="dxa"/>
          </w:tcPr>
          <w:p w14:paraId="4E91C52E" w14:textId="0A828AB3"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49465AB7"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47A83407" w14:textId="77777777" w:rsidTr="009842BB">
        <w:tc>
          <w:tcPr>
            <w:tcW w:w="584" w:type="dxa"/>
            <w:vAlign w:val="bottom"/>
          </w:tcPr>
          <w:p w14:paraId="10F2BD4B" w14:textId="355B4317"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68</w:t>
            </w:r>
          </w:p>
        </w:tc>
        <w:tc>
          <w:tcPr>
            <w:tcW w:w="10640" w:type="dxa"/>
          </w:tcPr>
          <w:p w14:paraId="4B549F91"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color w:val="auto"/>
                <w:sz w:val="22"/>
                <w:szCs w:val="22"/>
              </w:rPr>
              <w:t xml:space="preserve">Guerri S,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Buwenge M, Ferioli M, Macchia G, Tagliaferri L, Ferrandina G, Galuppi A, Andrulli AD, Frakulli R, Cammelli S, Arcelli A, De Iaco P, Morganti AG. Definitive Radiotherapy in Invasive Vaginal Carcinoma: A Systematic Review. </w:t>
            </w:r>
            <w:r w:rsidRPr="002C1DF5">
              <w:rPr>
                <w:rFonts w:ascii="Arial Narrow" w:hAnsi="Arial Narrow" w:cs="Arial"/>
                <w:i/>
                <w:color w:val="auto"/>
                <w:sz w:val="22"/>
                <w:szCs w:val="22"/>
              </w:rPr>
              <w:t>Oncologist</w:t>
            </w:r>
            <w:r w:rsidRPr="002C1DF5">
              <w:rPr>
                <w:rFonts w:ascii="Arial Narrow" w:hAnsi="Arial Narrow" w:cs="Arial"/>
                <w:color w:val="auto"/>
                <w:sz w:val="22"/>
                <w:szCs w:val="22"/>
              </w:rPr>
              <w:t>, 24(1):132-141, 2019.</w:t>
            </w:r>
          </w:p>
        </w:tc>
        <w:tc>
          <w:tcPr>
            <w:tcW w:w="1114" w:type="dxa"/>
          </w:tcPr>
          <w:p w14:paraId="087A55CC" w14:textId="21755009"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5.550</w:t>
            </w:r>
          </w:p>
        </w:tc>
        <w:tc>
          <w:tcPr>
            <w:tcW w:w="2120" w:type="dxa"/>
          </w:tcPr>
          <w:p w14:paraId="583A1799" w14:textId="77777777" w:rsidR="00F35856" w:rsidRPr="002C1DF5" w:rsidRDefault="00F35856" w:rsidP="00F35856">
            <w:pPr>
              <w:pStyle w:val="Default"/>
              <w:jc w:val="center"/>
              <w:rPr>
                <w:rFonts w:ascii="Arial" w:eastAsia="Times New Roman" w:hAnsi="Arial" w:cs="Arial"/>
                <w:b/>
                <w:bCs/>
                <w:color w:val="auto"/>
                <w:sz w:val="22"/>
                <w:szCs w:val="22"/>
                <w:lang w:eastAsia="ar-SA"/>
              </w:rPr>
            </w:pPr>
          </w:p>
        </w:tc>
      </w:tr>
      <w:tr w:rsidR="00F35856" w:rsidRPr="002C1DF5" w14:paraId="74928E00" w14:textId="77777777" w:rsidTr="009842BB">
        <w:tc>
          <w:tcPr>
            <w:tcW w:w="584" w:type="dxa"/>
            <w:vAlign w:val="bottom"/>
          </w:tcPr>
          <w:p w14:paraId="1AE0DC84" w14:textId="1B839C91"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69</w:t>
            </w:r>
          </w:p>
        </w:tc>
        <w:tc>
          <w:tcPr>
            <w:tcW w:w="10640" w:type="dxa"/>
          </w:tcPr>
          <w:p w14:paraId="3F7883FA" w14:textId="77777777" w:rsidR="00F35856" w:rsidRPr="002C1DF5" w:rsidRDefault="00F35856" w:rsidP="00F35856">
            <w:pPr>
              <w:contextualSpacing/>
              <w:jc w:val="both"/>
              <w:rPr>
                <w:rFonts w:ascii="Arial Narrow" w:hAnsi="Arial Narrow" w:cs="Arial"/>
                <w:lang w:val="en-US"/>
              </w:rPr>
            </w:pPr>
            <w:r w:rsidRPr="002C1DF5">
              <w:rPr>
                <w:rFonts w:ascii="Arial Narrow" w:hAnsi="Arial Narrow" w:cs="Arial"/>
                <w:lang w:val="en-US"/>
              </w:rPr>
              <w:t xml:space="preserve">Guerra F, </w:t>
            </w:r>
            <w:proofErr w:type="spellStart"/>
            <w:r w:rsidRPr="002C1DF5">
              <w:rPr>
                <w:rFonts w:ascii="Arial Narrow" w:hAnsi="Arial Narrow" w:cs="Arial"/>
                <w:lang w:val="en-US"/>
              </w:rPr>
              <w:t>Paiano</w:t>
            </w:r>
            <w:proofErr w:type="spellEnd"/>
            <w:r w:rsidRPr="002C1DF5">
              <w:rPr>
                <w:rFonts w:ascii="Arial Narrow" w:hAnsi="Arial Narrow" w:cs="Arial"/>
                <w:lang w:val="en-US"/>
              </w:rPr>
              <w:t xml:space="preserve"> A, </w:t>
            </w:r>
            <w:proofErr w:type="spellStart"/>
            <w:r w:rsidRPr="002C1DF5">
              <w:rPr>
                <w:rFonts w:ascii="Arial Narrow" w:hAnsi="Arial Narrow" w:cs="Arial"/>
                <w:lang w:val="en-US"/>
              </w:rPr>
              <w:t>Migoni</w:t>
            </w:r>
            <w:proofErr w:type="spellEnd"/>
            <w:r w:rsidRPr="002C1DF5">
              <w:rPr>
                <w:rFonts w:ascii="Arial Narrow" w:hAnsi="Arial Narrow" w:cs="Arial"/>
                <w:lang w:val="en-US"/>
              </w:rPr>
              <w:t xml:space="preserve"> D, </w:t>
            </w:r>
            <w:proofErr w:type="spellStart"/>
            <w:r w:rsidRPr="002C1DF5">
              <w:rPr>
                <w:rFonts w:ascii="Arial Narrow" w:hAnsi="Arial Narrow" w:cs="Arial"/>
                <w:lang w:val="en-US"/>
              </w:rPr>
              <w:t>Girolimetti</w:t>
            </w:r>
            <w:proofErr w:type="spellEnd"/>
            <w:r w:rsidRPr="002C1DF5">
              <w:rPr>
                <w:rFonts w:ascii="Arial Narrow" w:hAnsi="Arial Narrow" w:cs="Arial"/>
                <w:lang w:val="en-US"/>
              </w:rPr>
              <w:t xml:space="preserve"> G, </w:t>
            </w:r>
            <w:r w:rsidRPr="002C1DF5">
              <w:rPr>
                <w:rFonts w:ascii="Arial Narrow" w:hAnsi="Arial Narrow" w:cs="Arial"/>
                <w:b/>
                <w:lang w:val="en-US"/>
              </w:rPr>
              <w:t>Perrone AM</w:t>
            </w:r>
            <w:r w:rsidRPr="002C1DF5">
              <w:rPr>
                <w:rFonts w:ascii="Arial Narrow" w:hAnsi="Arial Narrow" w:cs="Arial"/>
                <w:lang w:val="en-US"/>
              </w:rPr>
              <w:t xml:space="preserve">, De </w:t>
            </w:r>
            <w:proofErr w:type="spellStart"/>
            <w:r w:rsidRPr="002C1DF5">
              <w:rPr>
                <w:rFonts w:ascii="Arial Narrow" w:hAnsi="Arial Narrow" w:cs="Arial"/>
                <w:lang w:val="en-US"/>
              </w:rPr>
              <w:t>Iaco</w:t>
            </w:r>
            <w:proofErr w:type="spellEnd"/>
            <w:r w:rsidRPr="002C1DF5">
              <w:rPr>
                <w:rFonts w:ascii="Arial Narrow" w:hAnsi="Arial Narrow" w:cs="Arial"/>
                <w:lang w:val="en-US"/>
              </w:rPr>
              <w:t xml:space="preserve"> P, </w:t>
            </w:r>
            <w:proofErr w:type="spellStart"/>
            <w:r w:rsidRPr="002C1DF5">
              <w:rPr>
                <w:rFonts w:ascii="Arial Narrow" w:hAnsi="Arial Narrow" w:cs="Arial"/>
                <w:lang w:val="en-US"/>
              </w:rPr>
              <w:t>Fanizzi</w:t>
            </w:r>
            <w:proofErr w:type="spellEnd"/>
            <w:r w:rsidRPr="002C1DF5">
              <w:rPr>
                <w:rFonts w:ascii="Arial Narrow" w:hAnsi="Arial Narrow" w:cs="Arial"/>
                <w:lang w:val="en-US"/>
              </w:rPr>
              <w:t xml:space="preserve"> FP, Gasparre G, Bucci C. Modulation of RAB7A Protein Expression Determines Resistance to Cisplatin through Late Endocytic Pathway Impairment and Extracellular Vesicular Secretion. </w:t>
            </w:r>
            <w:r w:rsidRPr="002C1DF5">
              <w:rPr>
                <w:rFonts w:ascii="Arial Narrow" w:hAnsi="Arial Narrow" w:cs="Arial"/>
                <w:i/>
                <w:lang w:val="en-US"/>
              </w:rPr>
              <w:t>Cancers</w:t>
            </w:r>
            <w:r w:rsidRPr="002C1DF5">
              <w:rPr>
                <w:rFonts w:ascii="Arial Narrow" w:hAnsi="Arial Narrow" w:cs="Arial"/>
                <w:lang w:val="en-US"/>
              </w:rPr>
              <w:t xml:space="preserve"> (Basel), 11(1):52, 2019.</w:t>
            </w:r>
          </w:p>
        </w:tc>
        <w:tc>
          <w:tcPr>
            <w:tcW w:w="1114" w:type="dxa"/>
          </w:tcPr>
          <w:p w14:paraId="0D6BE75D" w14:textId="6F5270EB"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1E48A4">
              <w:rPr>
                <w:rFonts w:ascii="Arial" w:eastAsia="Times New Roman" w:hAnsi="Arial" w:cs="Arial"/>
                <w:b/>
                <w:bCs/>
                <w:color w:val="auto"/>
                <w:sz w:val="22"/>
                <w:szCs w:val="22"/>
                <w:lang w:eastAsia="ar-SA"/>
              </w:rPr>
              <w:t>6.639</w:t>
            </w:r>
          </w:p>
        </w:tc>
        <w:tc>
          <w:tcPr>
            <w:tcW w:w="2120" w:type="dxa"/>
          </w:tcPr>
          <w:p w14:paraId="7F979095" w14:textId="77777777" w:rsidR="00F35856" w:rsidRPr="002C1DF5" w:rsidRDefault="00F35856" w:rsidP="00F35856">
            <w:pPr>
              <w:pStyle w:val="Default"/>
              <w:ind w:right="363"/>
              <w:jc w:val="center"/>
              <w:rPr>
                <w:rFonts w:ascii="Arial" w:eastAsia="Times New Roman" w:hAnsi="Arial" w:cs="Arial"/>
                <w:b/>
                <w:bCs/>
                <w:color w:val="auto"/>
                <w:sz w:val="22"/>
                <w:szCs w:val="22"/>
                <w:lang w:eastAsia="ar-SA"/>
              </w:rPr>
            </w:pPr>
          </w:p>
        </w:tc>
      </w:tr>
      <w:tr w:rsidR="00F35856" w:rsidRPr="002C1DF5" w14:paraId="0375C927" w14:textId="77777777" w:rsidTr="009842BB">
        <w:tc>
          <w:tcPr>
            <w:tcW w:w="584" w:type="dxa"/>
            <w:vAlign w:val="bottom"/>
          </w:tcPr>
          <w:p w14:paraId="355E892A" w14:textId="3B9DD983"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70</w:t>
            </w:r>
          </w:p>
        </w:tc>
        <w:tc>
          <w:tcPr>
            <w:tcW w:w="10640" w:type="dxa"/>
          </w:tcPr>
          <w:p w14:paraId="06C0F125" w14:textId="77777777" w:rsidR="00F35856" w:rsidRPr="00C77817" w:rsidRDefault="00F35856" w:rsidP="00F35856">
            <w:pPr>
              <w:contextualSpacing/>
              <w:jc w:val="both"/>
              <w:rPr>
                <w:rFonts w:ascii="Arial Narrow" w:hAnsi="Arial Narrow" w:cs="Arial"/>
              </w:rPr>
            </w:pPr>
            <w:r w:rsidRPr="002C1DF5">
              <w:rPr>
                <w:rFonts w:ascii="Arial Narrow" w:hAnsi="Arial Narrow" w:cs="Arial"/>
                <w:b/>
              </w:rPr>
              <w:t>Perrone AM</w:t>
            </w:r>
            <w:r w:rsidRPr="002C1DF5">
              <w:rPr>
                <w:rFonts w:ascii="Arial Narrow" w:hAnsi="Arial Narrow" w:cs="Arial"/>
              </w:rPr>
              <w:t xml:space="preserve">, Girolimetti G, Procaccini M, Marchio L, Livi A, Borghese G, Porcelli AM, De Iaco P, Gasparre G. Potential for Mitochondrial DNA Sequencing in the Differential Diagnosis of Gynaecological Malignancies. </w:t>
            </w:r>
            <w:r w:rsidRPr="00C77817">
              <w:rPr>
                <w:rFonts w:ascii="Arial Narrow" w:hAnsi="Arial Narrow" w:cs="Arial"/>
                <w:i/>
              </w:rPr>
              <w:t>Int J Mol Sci</w:t>
            </w:r>
            <w:r w:rsidRPr="00C77817">
              <w:rPr>
                <w:rFonts w:ascii="Arial Narrow" w:hAnsi="Arial Narrow" w:cs="Arial"/>
              </w:rPr>
              <w:t>, 19(7):2048, 2018.</w:t>
            </w:r>
          </w:p>
        </w:tc>
        <w:tc>
          <w:tcPr>
            <w:tcW w:w="1114" w:type="dxa"/>
          </w:tcPr>
          <w:p w14:paraId="32EFC699" w14:textId="774374F5"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5.924</w:t>
            </w:r>
          </w:p>
        </w:tc>
        <w:tc>
          <w:tcPr>
            <w:tcW w:w="2120" w:type="dxa"/>
          </w:tcPr>
          <w:p w14:paraId="33A2B13A"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4EB07724" w14:textId="77777777" w:rsidTr="009842BB">
        <w:tc>
          <w:tcPr>
            <w:tcW w:w="584" w:type="dxa"/>
            <w:vAlign w:val="bottom"/>
          </w:tcPr>
          <w:p w14:paraId="58B290CB" w14:textId="07A0DA04"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71</w:t>
            </w:r>
          </w:p>
        </w:tc>
        <w:tc>
          <w:tcPr>
            <w:tcW w:w="10640" w:type="dxa"/>
          </w:tcPr>
          <w:p w14:paraId="55699B5B" w14:textId="77777777" w:rsidR="00F35856" w:rsidRPr="00C77817" w:rsidRDefault="00F35856" w:rsidP="00F35856">
            <w:pPr>
              <w:contextualSpacing/>
              <w:jc w:val="both"/>
              <w:rPr>
                <w:rFonts w:ascii="Arial Narrow" w:hAnsi="Arial Narrow" w:cs="Arial"/>
              </w:rPr>
            </w:pPr>
            <w:r w:rsidRPr="002C1DF5">
              <w:rPr>
                <w:rFonts w:ascii="Arial Narrow" w:hAnsi="Arial Narrow" w:cs="Arial"/>
                <w:b/>
              </w:rPr>
              <w:t>Perrone AM</w:t>
            </w:r>
            <w:r w:rsidRPr="002C1DF5">
              <w:rPr>
                <w:rFonts w:ascii="Arial Narrow" w:hAnsi="Arial Narrow" w:cs="Arial"/>
              </w:rPr>
              <w:t xml:space="preserve">, Galuppi A, Borghese G, Corti B, Ferioli M, Della Gatta AN, Bovicelli A, Morganti AG, De Iaco P. Electrochemotherapy pre-treatment in primary squamous vulvar cancer. </w:t>
            </w:r>
            <w:r w:rsidRPr="00C77817">
              <w:rPr>
                <w:rFonts w:ascii="Arial Narrow" w:hAnsi="Arial Narrow" w:cs="Arial"/>
              </w:rPr>
              <w:t xml:space="preserve">Our preliminary experience. </w:t>
            </w:r>
            <w:r w:rsidRPr="00C77817">
              <w:rPr>
                <w:rFonts w:ascii="Arial Narrow" w:hAnsi="Arial Narrow" w:cs="Arial"/>
                <w:i/>
              </w:rPr>
              <w:t>J Surg Oncol</w:t>
            </w:r>
            <w:r w:rsidRPr="00C77817">
              <w:rPr>
                <w:rFonts w:ascii="Arial Narrow" w:hAnsi="Arial Narrow" w:cs="Arial"/>
              </w:rPr>
              <w:t>, 117(8):1813-1817, 2018.</w:t>
            </w:r>
          </w:p>
        </w:tc>
        <w:tc>
          <w:tcPr>
            <w:tcW w:w="1114" w:type="dxa"/>
          </w:tcPr>
          <w:p w14:paraId="4F79C335" w14:textId="3EF9352A"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3.454</w:t>
            </w:r>
          </w:p>
        </w:tc>
        <w:tc>
          <w:tcPr>
            <w:tcW w:w="2120" w:type="dxa"/>
          </w:tcPr>
          <w:p w14:paraId="0D42973B"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3ABF9D32" w14:textId="77777777" w:rsidTr="009842BB">
        <w:tc>
          <w:tcPr>
            <w:tcW w:w="584" w:type="dxa"/>
            <w:vAlign w:val="bottom"/>
          </w:tcPr>
          <w:p w14:paraId="62D78F92" w14:textId="4C6D836D" w:rsidR="00F35856" w:rsidRPr="00F35856" w:rsidRDefault="00F35856" w:rsidP="00F35856">
            <w:pPr>
              <w:pStyle w:val="Default"/>
              <w:jc w:val="both"/>
              <w:rPr>
                <w:rFonts w:ascii="Arial" w:eastAsia="Times New Roman" w:hAnsi="Arial" w:cs="Arial"/>
                <w:b/>
                <w:bCs/>
                <w:color w:val="auto"/>
                <w:sz w:val="22"/>
                <w:szCs w:val="22"/>
                <w:lang w:eastAsia="ar-SA"/>
              </w:rPr>
            </w:pPr>
            <w:bookmarkStart w:id="1" w:name="_Hlk57096055"/>
            <w:r w:rsidRPr="00F35856">
              <w:rPr>
                <w:rFonts w:ascii="Arial" w:hAnsi="Arial" w:cs="Arial"/>
                <w:b/>
                <w:bCs/>
                <w:sz w:val="22"/>
                <w:szCs w:val="22"/>
              </w:rPr>
              <w:t>72</w:t>
            </w:r>
          </w:p>
        </w:tc>
        <w:tc>
          <w:tcPr>
            <w:tcW w:w="10640" w:type="dxa"/>
          </w:tcPr>
          <w:p w14:paraId="02ABB8AC" w14:textId="77777777" w:rsidR="00F35856" w:rsidRPr="002C1DF5" w:rsidRDefault="00F35856" w:rsidP="00F35856">
            <w:pPr>
              <w:contextualSpacing/>
              <w:jc w:val="both"/>
              <w:rPr>
                <w:rFonts w:ascii="Arial Narrow" w:hAnsi="Arial Narrow" w:cs="Arial"/>
                <w:lang w:val="en-US"/>
              </w:rPr>
            </w:pPr>
            <w:r w:rsidRPr="002C1DF5">
              <w:rPr>
                <w:rFonts w:ascii="Arial Narrow" w:hAnsi="Arial Narrow" w:cs="Arial"/>
                <w:b/>
                <w:lang w:val="en-GB"/>
              </w:rPr>
              <w:t>Perrone AM</w:t>
            </w:r>
            <w:r w:rsidRPr="002C1DF5">
              <w:rPr>
                <w:rFonts w:ascii="Arial Narrow" w:hAnsi="Arial Narrow" w:cs="Arial"/>
                <w:lang w:val="en-GB"/>
              </w:rPr>
              <w:t xml:space="preserve">, </w:t>
            </w:r>
            <w:proofErr w:type="spellStart"/>
            <w:r w:rsidRPr="002C1DF5">
              <w:rPr>
                <w:rFonts w:ascii="Arial Narrow" w:hAnsi="Arial Narrow" w:cs="Arial"/>
                <w:lang w:val="en-GB"/>
              </w:rPr>
              <w:t>Girolimetti</w:t>
            </w:r>
            <w:proofErr w:type="spellEnd"/>
            <w:r w:rsidRPr="002C1DF5">
              <w:rPr>
                <w:rFonts w:ascii="Arial Narrow" w:hAnsi="Arial Narrow" w:cs="Arial"/>
                <w:lang w:val="en-GB"/>
              </w:rPr>
              <w:t xml:space="preserve"> G, </w:t>
            </w:r>
            <w:proofErr w:type="spellStart"/>
            <w:r w:rsidRPr="002C1DF5">
              <w:rPr>
                <w:rFonts w:ascii="Arial Narrow" w:hAnsi="Arial Narrow" w:cs="Arial"/>
                <w:lang w:val="en-GB"/>
              </w:rPr>
              <w:t>Cima</w:t>
            </w:r>
            <w:proofErr w:type="spellEnd"/>
            <w:r w:rsidRPr="002C1DF5">
              <w:rPr>
                <w:rFonts w:ascii="Arial Narrow" w:hAnsi="Arial Narrow" w:cs="Arial"/>
                <w:lang w:val="en-GB"/>
              </w:rPr>
              <w:t xml:space="preserve"> S, </w:t>
            </w:r>
            <w:proofErr w:type="spellStart"/>
            <w:r w:rsidRPr="002C1DF5">
              <w:rPr>
                <w:rFonts w:ascii="Arial Narrow" w:hAnsi="Arial Narrow" w:cs="Arial"/>
                <w:lang w:val="en-GB"/>
              </w:rPr>
              <w:t>Kurelac</w:t>
            </w:r>
            <w:proofErr w:type="spellEnd"/>
            <w:r w:rsidRPr="002C1DF5">
              <w:rPr>
                <w:rFonts w:ascii="Arial Narrow" w:hAnsi="Arial Narrow" w:cs="Arial"/>
                <w:lang w:val="en-GB"/>
              </w:rPr>
              <w:t xml:space="preserve"> I, </w:t>
            </w:r>
            <w:proofErr w:type="spellStart"/>
            <w:r w:rsidRPr="002C1DF5">
              <w:rPr>
                <w:rFonts w:ascii="Arial Narrow" w:hAnsi="Arial Narrow" w:cs="Arial"/>
                <w:lang w:val="en-GB"/>
              </w:rPr>
              <w:t>Livi</w:t>
            </w:r>
            <w:proofErr w:type="spellEnd"/>
            <w:r w:rsidRPr="002C1DF5">
              <w:rPr>
                <w:rFonts w:ascii="Arial Narrow" w:hAnsi="Arial Narrow" w:cs="Arial"/>
                <w:lang w:val="en-GB"/>
              </w:rPr>
              <w:t xml:space="preserve"> A, </w:t>
            </w:r>
            <w:proofErr w:type="spellStart"/>
            <w:r w:rsidRPr="002C1DF5">
              <w:rPr>
                <w:rFonts w:ascii="Arial Narrow" w:hAnsi="Arial Narrow" w:cs="Arial"/>
                <w:lang w:val="en-GB"/>
              </w:rPr>
              <w:t>Caprara</w:t>
            </w:r>
            <w:proofErr w:type="spellEnd"/>
            <w:r w:rsidRPr="002C1DF5">
              <w:rPr>
                <w:rFonts w:ascii="Arial Narrow" w:hAnsi="Arial Narrow" w:cs="Arial"/>
                <w:lang w:val="en-GB"/>
              </w:rPr>
              <w:t xml:space="preserve"> G, Santini D, </w:t>
            </w:r>
            <w:proofErr w:type="spellStart"/>
            <w:r w:rsidRPr="002C1DF5">
              <w:rPr>
                <w:rFonts w:ascii="Arial Narrow" w:hAnsi="Arial Narrow" w:cs="Arial"/>
                <w:lang w:val="en-GB"/>
              </w:rPr>
              <w:t>Castellucci</w:t>
            </w:r>
            <w:proofErr w:type="spellEnd"/>
            <w:r w:rsidRPr="002C1DF5">
              <w:rPr>
                <w:rFonts w:ascii="Arial Narrow" w:hAnsi="Arial Narrow" w:cs="Arial"/>
                <w:lang w:val="en-GB"/>
              </w:rPr>
              <w:t xml:space="preserve"> P, </w:t>
            </w:r>
            <w:proofErr w:type="spellStart"/>
            <w:r w:rsidRPr="002C1DF5">
              <w:rPr>
                <w:rFonts w:ascii="Arial Narrow" w:hAnsi="Arial Narrow" w:cs="Arial"/>
                <w:lang w:val="en-GB"/>
              </w:rPr>
              <w:t>Morganti</w:t>
            </w:r>
            <w:proofErr w:type="spellEnd"/>
            <w:r w:rsidRPr="002C1DF5">
              <w:rPr>
                <w:rFonts w:ascii="Arial Narrow" w:hAnsi="Arial Narrow" w:cs="Arial"/>
                <w:lang w:val="en-GB"/>
              </w:rPr>
              <w:t xml:space="preserve"> AG, </w:t>
            </w:r>
            <w:proofErr w:type="spellStart"/>
            <w:r w:rsidRPr="002C1DF5">
              <w:rPr>
                <w:rFonts w:ascii="Arial Narrow" w:hAnsi="Arial Narrow" w:cs="Arial"/>
                <w:lang w:val="en-GB"/>
              </w:rPr>
              <w:t>Gasparre</w:t>
            </w:r>
            <w:proofErr w:type="spellEnd"/>
            <w:r w:rsidRPr="002C1DF5">
              <w:rPr>
                <w:rFonts w:ascii="Arial Narrow" w:hAnsi="Arial Narrow" w:cs="Arial"/>
                <w:lang w:val="en-GB"/>
              </w:rPr>
              <w:t xml:space="preserve"> G, De </w:t>
            </w:r>
            <w:proofErr w:type="spellStart"/>
            <w:r w:rsidRPr="002C1DF5">
              <w:rPr>
                <w:rFonts w:ascii="Arial Narrow" w:hAnsi="Arial Narrow" w:cs="Arial"/>
                <w:lang w:val="en-GB"/>
              </w:rPr>
              <w:t>Iaco</w:t>
            </w:r>
            <w:proofErr w:type="spellEnd"/>
            <w:r w:rsidRPr="002C1DF5">
              <w:rPr>
                <w:rFonts w:ascii="Arial Narrow" w:hAnsi="Arial Narrow" w:cs="Arial"/>
                <w:lang w:val="en-GB"/>
              </w:rPr>
              <w:t xml:space="preserve"> P. Pathological and molecular diagnosis of bilateral inguinal lymph nodes metastases from low-grade endometrial adenocarcinoma: a case report with review of the literature. </w:t>
            </w:r>
            <w:r w:rsidRPr="002C1DF5">
              <w:rPr>
                <w:rFonts w:ascii="Arial Narrow" w:hAnsi="Arial Narrow" w:cs="Arial"/>
                <w:i/>
                <w:lang w:val="en-US"/>
              </w:rPr>
              <w:t>BMC Cancer</w:t>
            </w:r>
            <w:r w:rsidRPr="002C1DF5">
              <w:rPr>
                <w:rFonts w:ascii="Arial Narrow" w:hAnsi="Arial Narrow" w:cs="Arial"/>
                <w:lang w:val="en-US"/>
              </w:rPr>
              <w:t>, 18(1):7, 2018.</w:t>
            </w:r>
          </w:p>
        </w:tc>
        <w:tc>
          <w:tcPr>
            <w:tcW w:w="1114" w:type="dxa"/>
          </w:tcPr>
          <w:p w14:paraId="10D84FCA" w14:textId="11C430B1"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4.430</w:t>
            </w:r>
          </w:p>
        </w:tc>
        <w:tc>
          <w:tcPr>
            <w:tcW w:w="2120" w:type="dxa"/>
          </w:tcPr>
          <w:p w14:paraId="5579BFCA"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2FD57618" w14:textId="77777777" w:rsidTr="009842BB">
        <w:tc>
          <w:tcPr>
            <w:tcW w:w="584" w:type="dxa"/>
            <w:vAlign w:val="bottom"/>
          </w:tcPr>
          <w:p w14:paraId="63FE67D2" w14:textId="62C08438" w:rsidR="00F35856" w:rsidRPr="00F35856" w:rsidRDefault="00F35856" w:rsidP="00F35856">
            <w:pPr>
              <w:pStyle w:val="Default"/>
              <w:jc w:val="both"/>
              <w:rPr>
                <w:rFonts w:ascii="Arial" w:eastAsia="Times New Roman" w:hAnsi="Arial" w:cs="Arial"/>
                <w:b/>
                <w:bCs/>
                <w:color w:val="auto"/>
                <w:sz w:val="22"/>
                <w:szCs w:val="22"/>
                <w:lang w:eastAsia="ar-SA"/>
              </w:rPr>
            </w:pPr>
            <w:bookmarkStart w:id="2" w:name="RANGE!A74"/>
            <w:r w:rsidRPr="00F35856">
              <w:rPr>
                <w:rFonts w:ascii="Arial" w:hAnsi="Arial" w:cs="Arial"/>
                <w:b/>
                <w:bCs/>
                <w:sz w:val="22"/>
                <w:szCs w:val="22"/>
              </w:rPr>
              <w:t>73</w:t>
            </w:r>
            <w:bookmarkEnd w:id="2"/>
          </w:p>
        </w:tc>
        <w:tc>
          <w:tcPr>
            <w:tcW w:w="10640" w:type="dxa"/>
          </w:tcPr>
          <w:p w14:paraId="31E1C945" w14:textId="77777777" w:rsidR="00F35856" w:rsidRPr="00C77817" w:rsidRDefault="00F35856" w:rsidP="00F35856">
            <w:pPr>
              <w:pStyle w:val="Default"/>
              <w:contextualSpacing/>
              <w:jc w:val="both"/>
              <w:rPr>
                <w:rFonts w:ascii="Arial Narrow" w:eastAsia="Times New Roman" w:hAnsi="Arial Narrow" w:cs="Arial"/>
                <w:b/>
                <w:bCs/>
                <w:color w:val="auto"/>
                <w:sz w:val="22"/>
                <w:szCs w:val="22"/>
                <w:lang w:val="en-GB" w:eastAsia="ar-SA"/>
              </w:rPr>
            </w:pPr>
            <w:proofErr w:type="spellStart"/>
            <w:r w:rsidRPr="002C1DF5">
              <w:rPr>
                <w:rFonts w:ascii="Arial Narrow" w:hAnsi="Arial Narrow" w:cs="Arial"/>
                <w:color w:val="auto"/>
                <w:sz w:val="22"/>
                <w:szCs w:val="22"/>
                <w:lang w:val="en-GB"/>
              </w:rPr>
              <w:t>Cima</w:t>
            </w:r>
            <w:proofErr w:type="spellEnd"/>
            <w:r w:rsidRPr="002C1DF5">
              <w:rPr>
                <w:rFonts w:ascii="Arial Narrow" w:hAnsi="Arial Narrow" w:cs="Arial"/>
                <w:color w:val="auto"/>
                <w:sz w:val="22"/>
                <w:szCs w:val="22"/>
                <w:lang w:val="en-GB"/>
              </w:rPr>
              <w:t xml:space="preserve"> S, </w:t>
            </w:r>
            <w:r w:rsidRPr="002C1DF5">
              <w:rPr>
                <w:rFonts w:ascii="Arial Narrow" w:hAnsi="Arial Narrow" w:cs="Arial"/>
                <w:b/>
                <w:color w:val="auto"/>
                <w:sz w:val="22"/>
                <w:szCs w:val="22"/>
                <w:lang w:val="en-GB"/>
              </w:rPr>
              <w:t>Perrone AM</w:t>
            </w:r>
            <w:r w:rsidRPr="002C1DF5">
              <w:rPr>
                <w:rFonts w:ascii="Arial Narrow" w:hAnsi="Arial Narrow" w:cs="Arial"/>
                <w:color w:val="auto"/>
                <w:sz w:val="22"/>
                <w:szCs w:val="22"/>
                <w:lang w:val="en-GB"/>
              </w:rPr>
              <w:t xml:space="preserve">, </w:t>
            </w:r>
            <w:proofErr w:type="spellStart"/>
            <w:r w:rsidRPr="002C1DF5">
              <w:rPr>
                <w:rFonts w:ascii="Arial Narrow" w:hAnsi="Arial Narrow" w:cs="Arial"/>
                <w:color w:val="auto"/>
                <w:sz w:val="22"/>
                <w:szCs w:val="22"/>
                <w:lang w:val="en-GB"/>
              </w:rPr>
              <w:t>Castellucci</w:t>
            </w:r>
            <w:proofErr w:type="spellEnd"/>
            <w:r w:rsidRPr="002C1DF5">
              <w:rPr>
                <w:rFonts w:ascii="Arial Narrow" w:hAnsi="Arial Narrow" w:cs="Arial"/>
                <w:color w:val="auto"/>
                <w:sz w:val="22"/>
                <w:szCs w:val="22"/>
                <w:lang w:val="en-GB"/>
              </w:rPr>
              <w:t xml:space="preserve"> P, Macchia G, </w:t>
            </w:r>
            <w:proofErr w:type="spellStart"/>
            <w:r w:rsidRPr="002C1DF5">
              <w:rPr>
                <w:rFonts w:ascii="Arial Narrow" w:hAnsi="Arial Narrow" w:cs="Arial"/>
                <w:color w:val="auto"/>
                <w:sz w:val="22"/>
                <w:szCs w:val="22"/>
                <w:lang w:val="en-GB"/>
              </w:rPr>
              <w:t>Buwenge</w:t>
            </w:r>
            <w:proofErr w:type="spellEnd"/>
            <w:r w:rsidRPr="002C1DF5">
              <w:rPr>
                <w:rFonts w:ascii="Arial Narrow" w:hAnsi="Arial Narrow" w:cs="Arial"/>
                <w:color w:val="auto"/>
                <w:sz w:val="22"/>
                <w:szCs w:val="22"/>
                <w:lang w:val="en-GB"/>
              </w:rPr>
              <w:t xml:space="preserve"> M, </w:t>
            </w:r>
            <w:proofErr w:type="spellStart"/>
            <w:r w:rsidRPr="002C1DF5">
              <w:rPr>
                <w:rFonts w:ascii="Arial Narrow" w:hAnsi="Arial Narrow" w:cs="Arial"/>
                <w:color w:val="auto"/>
                <w:sz w:val="22"/>
                <w:szCs w:val="22"/>
                <w:lang w:val="en-GB"/>
              </w:rPr>
              <w:t>Cammelli</w:t>
            </w:r>
            <w:proofErr w:type="spellEnd"/>
            <w:r w:rsidRPr="002C1DF5">
              <w:rPr>
                <w:rFonts w:ascii="Arial Narrow" w:hAnsi="Arial Narrow" w:cs="Arial"/>
                <w:color w:val="auto"/>
                <w:sz w:val="22"/>
                <w:szCs w:val="22"/>
                <w:lang w:val="en-GB"/>
              </w:rPr>
              <w:t xml:space="preserve"> S, Cilla S, </w:t>
            </w:r>
            <w:proofErr w:type="spellStart"/>
            <w:r w:rsidRPr="002C1DF5">
              <w:rPr>
                <w:rFonts w:ascii="Arial Narrow" w:hAnsi="Arial Narrow" w:cs="Arial"/>
                <w:color w:val="auto"/>
                <w:sz w:val="22"/>
                <w:szCs w:val="22"/>
                <w:lang w:val="en-GB"/>
              </w:rPr>
              <w:t>Ferioli</w:t>
            </w:r>
            <w:proofErr w:type="spellEnd"/>
            <w:r w:rsidRPr="002C1DF5">
              <w:rPr>
                <w:rFonts w:ascii="Arial Narrow" w:hAnsi="Arial Narrow" w:cs="Arial"/>
                <w:color w:val="auto"/>
                <w:sz w:val="22"/>
                <w:szCs w:val="22"/>
                <w:lang w:val="en-GB"/>
              </w:rPr>
              <w:t xml:space="preserve"> M, </w:t>
            </w:r>
            <w:proofErr w:type="spellStart"/>
            <w:r w:rsidRPr="002C1DF5">
              <w:rPr>
                <w:rFonts w:ascii="Arial Narrow" w:hAnsi="Arial Narrow" w:cs="Arial"/>
                <w:color w:val="auto"/>
                <w:sz w:val="22"/>
                <w:szCs w:val="22"/>
                <w:lang w:val="en-GB"/>
              </w:rPr>
              <w:t>Ferrandina</w:t>
            </w:r>
            <w:proofErr w:type="spellEnd"/>
            <w:r w:rsidRPr="002C1DF5">
              <w:rPr>
                <w:rFonts w:ascii="Arial Narrow" w:hAnsi="Arial Narrow" w:cs="Arial"/>
                <w:color w:val="auto"/>
                <w:sz w:val="22"/>
                <w:szCs w:val="22"/>
                <w:lang w:val="en-GB"/>
              </w:rPr>
              <w:t xml:space="preserve"> G, </w:t>
            </w:r>
            <w:proofErr w:type="spellStart"/>
            <w:r w:rsidRPr="002C1DF5">
              <w:rPr>
                <w:rFonts w:ascii="Arial Narrow" w:hAnsi="Arial Narrow" w:cs="Arial"/>
                <w:color w:val="auto"/>
                <w:sz w:val="22"/>
                <w:szCs w:val="22"/>
                <w:lang w:val="en-GB"/>
              </w:rPr>
              <w:t>Galuppi</w:t>
            </w:r>
            <w:proofErr w:type="spellEnd"/>
            <w:r w:rsidRPr="002C1DF5">
              <w:rPr>
                <w:rFonts w:ascii="Arial Narrow" w:hAnsi="Arial Narrow" w:cs="Arial"/>
                <w:color w:val="auto"/>
                <w:sz w:val="22"/>
                <w:szCs w:val="22"/>
                <w:lang w:val="en-GB"/>
              </w:rPr>
              <w:t xml:space="preserve"> A, </w:t>
            </w:r>
            <w:proofErr w:type="spellStart"/>
            <w:r w:rsidRPr="002C1DF5">
              <w:rPr>
                <w:rFonts w:ascii="Arial Narrow" w:hAnsi="Arial Narrow" w:cs="Arial"/>
                <w:color w:val="auto"/>
                <w:sz w:val="22"/>
                <w:szCs w:val="22"/>
                <w:lang w:val="en-GB"/>
              </w:rPr>
              <w:t>Salizzoni</w:t>
            </w:r>
            <w:proofErr w:type="spellEnd"/>
            <w:r w:rsidRPr="002C1DF5">
              <w:rPr>
                <w:rFonts w:ascii="Arial Narrow" w:hAnsi="Arial Narrow" w:cs="Arial"/>
                <w:color w:val="auto"/>
                <w:sz w:val="22"/>
                <w:szCs w:val="22"/>
                <w:lang w:val="en-GB"/>
              </w:rPr>
              <w:t xml:space="preserve"> E, </w:t>
            </w:r>
            <w:proofErr w:type="spellStart"/>
            <w:r w:rsidRPr="002C1DF5">
              <w:rPr>
                <w:rFonts w:ascii="Arial Narrow" w:hAnsi="Arial Narrow" w:cs="Arial"/>
                <w:color w:val="auto"/>
                <w:sz w:val="22"/>
                <w:szCs w:val="22"/>
                <w:lang w:val="en-GB"/>
              </w:rPr>
              <w:t>Rubino</w:t>
            </w:r>
            <w:proofErr w:type="spellEnd"/>
            <w:r w:rsidRPr="002C1DF5">
              <w:rPr>
                <w:rFonts w:ascii="Arial Narrow" w:hAnsi="Arial Narrow" w:cs="Arial"/>
                <w:color w:val="auto"/>
                <w:sz w:val="22"/>
                <w:szCs w:val="22"/>
                <w:lang w:val="en-GB"/>
              </w:rPr>
              <w:t xml:space="preserve"> D, Fanti S, De </w:t>
            </w:r>
            <w:proofErr w:type="spellStart"/>
            <w:r w:rsidRPr="002C1DF5">
              <w:rPr>
                <w:rFonts w:ascii="Arial Narrow" w:hAnsi="Arial Narrow" w:cs="Arial"/>
                <w:color w:val="auto"/>
                <w:sz w:val="22"/>
                <w:szCs w:val="22"/>
                <w:lang w:val="en-GB"/>
              </w:rPr>
              <w:t>Iaco</w:t>
            </w:r>
            <w:proofErr w:type="spellEnd"/>
            <w:r w:rsidRPr="002C1DF5">
              <w:rPr>
                <w:rFonts w:ascii="Arial Narrow" w:hAnsi="Arial Narrow" w:cs="Arial"/>
                <w:color w:val="auto"/>
                <w:sz w:val="22"/>
                <w:szCs w:val="22"/>
                <w:lang w:val="en-GB"/>
              </w:rPr>
              <w:t xml:space="preserve"> P, </w:t>
            </w:r>
            <w:proofErr w:type="spellStart"/>
            <w:r w:rsidRPr="002C1DF5">
              <w:rPr>
                <w:rFonts w:ascii="Arial Narrow" w:hAnsi="Arial Narrow" w:cs="Arial"/>
                <w:color w:val="auto"/>
                <w:sz w:val="22"/>
                <w:szCs w:val="22"/>
                <w:lang w:val="en-GB"/>
              </w:rPr>
              <w:t>Morganti</w:t>
            </w:r>
            <w:proofErr w:type="spellEnd"/>
            <w:r w:rsidRPr="002C1DF5">
              <w:rPr>
                <w:rFonts w:ascii="Arial Narrow" w:hAnsi="Arial Narrow" w:cs="Arial"/>
                <w:color w:val="auto"/>
                <w:sz w:val="22"/>
                <w:szCs w:val="22"/>
                <w:lang w:val="en-GB"/>
              </w:rPr>
              <w:t xml:space="preserve"> AG. Prognostic Impact of </w:t>
            </w:r>
            <w:proofErr w:type="spellStart"/>
            <w:r w:rsidRPr="002C1DF5">
              <w:rPr>
                <w:rFonts w:ascii="Arial Narrow" w:hAnsi="Arial Narrow" w:cs="Arial"/>
                <w:color w:val="auto"/>
                <w:sz w:val="22"/>
                <w:szCs w:val="22"/>
                <w:lang w:val="en-GB"/>
              </w:rPr>
              <w:t>Pretreatment</w:t>
            </w:r>
            <w:proofErr w:type="spellEnd"/>
            <w:r w:rsidRPr="002C1DF5">
              <w:rPr>
                <w:rFonts w:ascii="Arial Narrow" w:hAnsi="Arial Narrow" w:cs="Arial"/>
                <w:color w:val="auto"/>
                <w:sz w:val="22"/>
                <w:szCs w:val="22"/>
                <w:lang w:val="en-GB"/>
              </w:rPr>
              <w:t xml:space="preserve"> Fluorodeoxyglucose Positron Emission Tomography/Computed Tomography </w:t>
            </w:r>
            <w:proofErr w:type="spellStart"/>
            <w:r w:rsidRPr="002C1DF5">
              <w:rPr>
                <w:rFonts w:ascii="Arial Narrow" w:hAnsi="Arial Narrow" w:cs="Arial"/>
                <w:color w:val="auto"/>
                <w:sz w:val="22"/>
                <w:szCs w:val="22"/>
                <w:lang w:val="en-GB"/>
              </w:rPr>
              <w:t>SUVmax</w:t>
            </w:r>
            <w:proofErr w:type="spellEnd"/>
            <w:r w:rsidRPr="002C1DF5">
              <w:rPr>
                <w:rFonts w:ascii="Arial Narrow" w:hAnsi="Arial Narrow" w:cs="Arial"/>
                <w:color w:val="auto"/>
                <w:sz w:val="22"/>
                <w:szCs w:val="22"/>
                <w:lang w:val="en-GB"/>
              </w:rPr>
              <w:t xml:space="preserve"> in Patients with Locally Advanced Cervical Cancer. </w:t>
            </w:r>
            <w:r w:rsidRPr="002C1DF5">
              <w:rPr>
                <w:rFonts w:ascii="Arial Narrow" w:hAnsi="Arial Narrow" w:cs="Arial"/>
                <w:i/>
                <w:color w:val="auto"/>
                <w:sz w:val="22"/>
                <w:szCs w:val="22"/>
                <w:lang w:val="en-US"/>
              </w:rPr>
              <w:t xml:space="preserve">Int J </w:t>
            </w:r>
            <w:proofErr w:type="spellStart"/>
            <w:r w:rsidRPr="002C1DF5">
              <w:rPr>
                <w:rFonts w:ascii="Arial Narrow" w:hAnsi="Arial Narrow" w:cs="Arial"/>
                <w:i/>
                <w:color w:val="auto"/>
                <w:sz w:val="22"/>
                <w:szCs w:val="22"/>
                <w:lang w:val="en-US"/>
              </w:rPr>
              <w:t>Gynecol</w:t>
            </w:r>
            <w:proofErr w:type="spellEnd"/>
            <w:r w:rsidRPr="002C1DF5">
              <w:rPr>
                <w:rFonts w:ascii="Arial Narrow" w:hAnsi="Arial Narrow" w:cs="Arial"/>
                <w:i/>
                <w:color w:val="auto"/>
                <w:sz w:val="22"/>
                <w:szCs w:val="22"/>
                <w:lang w:val="en-US"/>
              </w:rPr>
              <w:t xml:space="preserve"> Cancer</w:t>
            </w:r>
            <w:r w:rsidRPr="002C1DF5">
              <w:rPr>
                <w:rFonts w:ascii="Arial Narrow" w:hAnsi="Arial Narrow" w:cs="Arial"/>
                <w:color w:val="auto"/>
                <w:sz w:val="22"/>
                <w:szCs w:val="22"/>
                <w:lang w:val="en-US"/>
              </w:rPr>
              <w:t>, 28(3):575-580, 2018.</w:t>
            </w:r>
          </w:p>
        </w:tc>
        <w:tc>
          <w:tcPr>
            <w:tcW w:w="1114" w:type="dxa"/>
          </w:tcPr>
          <w:p w14:paraId="3DF317B6" w14:textId="6698296E"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tc>
        <w:tc>
          <w:tcPr>
            <w:tcW w:w="2120" w:type="dxa"/>
          </w:tcPr>
          <w:p w14:paraId="31E16B13" w14:textId="77777777" w:rsidR="00F35856" w:rsidRPr="002C1DF5" w:rsidRDefault="00F35856" w:rsidP="00F35856">
            <w:pPr>
              <w:pStyle w:val="Default"/>
              <w:jc w:val="center"/>
              <w:rPr>
                <w:rFonts w:ascii="Arial" w:eastAsia="Times New Roman" w:hAnsi="Arial" w:cs="Arial"/>
                <w:b/>
                <w:bCs/>
                <w:color w:val="auto"/>
                <w:sz w:val="22"/>
                <w:szCs w:val="22"/>
                <w:lang w:eastAsia="ar-SA"/>
              </w:rPr>
            </w:pPr>
          </w:p>
        </w:tc>
      </w:tr>
      <w:tr w:rsidR="00F35856" w:rsidRPr="002C1DF5" w14:paraId="6ED8F96D" w14:textId="77777777" w:rsidTr="009842BB">
        <w:tc>
          <w:tcPr>
            <w:tcW w:w="584" w:type="dxa"/>
            <w:vAlign w:val="bottom"/>
          </w:tcPr>
          <w:p w14:paraId="2B20476B" w14:textId="42C5A247"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74</w:t>
            </w:r>
          </w:p>
        </w:tc>
        <w:tc>
          <w:tcPr>
            <w:tcW w:w="10640" w:type="dxa"/>
          </w:tcPr>
          <w:p w14:paraId="10609F67" w14:textId="77777777" w:rsidR="00F35856" w:rsidRPr="00C77817" w:rsidRDefault="00F35856" w:rsidP="00F35856">
            <w:pPr>
              <w:pStyle w:val="Default"/>
              <w:spacing w:after="240"/>
              <w:contextualSpacing/>
              <w:jc w:val="both"/>
              <w:rPr>
                <w:rFonts w:ascii="Arial Narrow" w:eastAsia="Times New Roman" w:hAnsi="Arial Narrow" w:cs="Arial"/>
                <w:b/>
                <w:bCs/>
                <w:color w:val="auto"/>
                <w:sz w:val="22"/>
                <w:szCs w:val="22"/>
                <w:lang w:val="en-GB" w:eastAsia="ar-SA"/>
              </w:rPr>
            </w:pPr>
            <w:proofErr w:type="spellStart"/>
            <w:r w:rsidRPr="002C1DF5">
              <w:rPr>
                <w:rFonts w:ascii="Arial Narrow" w:hAnsi="Arial Narrow" w:cs="Arial"/>
                <w:color w:val="auto"/>
                <w:sz w:val="22"/>
                <w:szCs w:val="22"/>
                <w:lang w:val="en-US"/>
              </w:rPr>
              <w:t>Bergamini</w:t>
            </w:r>
            <w:proofErr w:type="spellEnd"/>
            <w:r w:rsidRPr="002C1DF5">
              <w:rPr>
                <w:rFonts w:ascii="Arial Narrow" w:hAnsi="Arial Narrow" w:cs="Arial"/>
                <w:color w:val="auto"/>
                <w:sz w:val="22"/>
                <w:szCs w:val="22"/>
                <w:lang w:val="en-US"/>
              </w:rPr>
              <w:t xml:space="preserve"> A, </w:t>
            </w:r>
            <w:proofErr w:type="spellStart"/>
            <w:r w:rsidRPr="002C1DF5">
              <w:rPr>
                <w:rFonts w:ascii="Arial Narrow" w:hAnsi="Arial Narrow" w:cs="Arial"/>
                <w:color w:val="auto"/>
                <w:sz w:val="22"/>
                <w:szCs w:val="22"/>
                <w:lang w:val="en-US"/>
              </w:rPr>
              <w:t>Ferrandina</w:t>
            </w:r>
            <w:proofErr w:type="spellEnd"/>
            <w:r w:rsidRPr="002C1DF5">
              <w:rPr>
                <w:rFonts w:ascii="Arial Narrow" w:hAnsi="Arial Narrow" w:cs="Arial"/>
                <w:color w:val="auto"/>
                <w:sz w:val="22"/>
                <w:szCs w:val="22"/>
                <w:lang w:val="en-US"/>
              </w:rPr>
              <w:t xml:space="preserve"> G, (…), </w:t>
            </w:r>
            <w:r w:rsidRPr="002C1DF5">
              <w:rPr>
                <w:rFonts w:ascii="Arial Narrow" w:hAnsi="Arial Narrow" w:cs="Arial"/>
                <w:b/>
                <w:color w:val="auto"/>
                <w:sz w:val="22"/>
                <w:szCs w:val="22"/>
                <w:lang w:val="en-US"/>
              </w:rPr>
              <w:t xml:space="preserve">Perrone AM, </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Mangili</w:t>
            </w:r>
            <w:proofErr w:type="spellEnd"/>
            <w:r w:rsidRPr="002C1DF5">
              <w:rPr>
                <w:rFonts w:ascii="Arial Narrow" w:hAnsi="Arial Narrow" w:cs="Arial"/>
                <w:color w:val="auto"/>
                <w:sz w:val="22"/>
                <w:szCs w:val="22"/>
                <w:lang w:val="en-US"/>
              </w:rPr>
              <w:t xml:space="preserve"> G. Laparoscopic surgery in the treatment of stage I adult granulosa cells tumors of the ovary: Results from the MITO-9 study. </w:t>
            </w:r>
            <w:r w:rsidRPr="002C1DF5">
              <w:rPr>
                <w:rFonts w:ascii="Arial Narrow" w:hAnsi="Arial Narrow" w:cs="Arial"/>
                <w:i/>
                <w:color w:val="auto"/>
                <w:sz w:val="22"/>
                <w:szCs w:val="22"/>
                <w:lang w:val="en-US"/>
              </w:rPr>
              <w:t>Eur J Surg Oncol</w:t>
            </w:r>
            <w:r w:rsidRPr="002C1DF5">
              <w:rPr>
                <w:rFonts w:ascii="Arial Narrow" w:hAnsi="Arial Narrow" w:cs="Arial"/>
                <w:color w:val="auto"/>
                <w:sz w:val="22"/>
                <w:szCs w:val="22"/>
                <w:lang w:val="en-US"/>
              </w:rPr>
              <w:t>, 44(6):766-770, 2018.</w:t>
            </w:r>
          </w:p>
        </w:tc>
        <w:tc>
          <w:tcPr>
            <w:tcW w:w="1114" w:type="dxa"/>
          </w:tcPr>
          <w:p w14:paraId="65CFE97D" w14:textId="61A41C11"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3.184</w:t>
            </w:r>
          </w:p>
        </w:tc>
        <w:tc>
          <w:tcPr>
            <w:tcW w:w="2120" w:type="dxa"/>
          </w:tcPr>
          <w:p w14:paraId="743D4DA7" w14:textId="77777777" w:rsidR="00F35856" w:rsidRPr="002C1DF5" w:rsidRDefault="00F35856" w:rsidP="00F35856">
            <w:pPr>
              <w:pStyle w:val="Default"/>
              <w:jc w:val="center"/>
              <w:rPr>
                <w:rFonts w:ascii="Arial" w:eastAsia="Times New Roman" w:hAnsi="Arial" w:cs="Arial"/>
                <w:b/>
                <w:bCs/>
                <w:color w:val="auto"/>
                <w:sz w:val="22"/>
                <w:szCs w:val="22"/>
                <w:lang w:eastAsia="ar-SA"/>
              </w:rPr>
            </w:pPr>
          </w:p>
        </w:tc>
      </w:tr>
      <w:tr w:rsidR="00F35856" w:rsidRPr="002C1DF5" w14:paraId="184D4813" w14:textId="77777777" w:rsidTr="009842BB">
        <w:tc>
          <w:tcPr>
            <w:tcW w:w="584" w:type="dxa"/>
            <w:vAlign w:val="bottom"/>
          </w:tcPr>
          <w:p w14:paraId="14E5AAE2" w14:textId="214147B3"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75</w:t>
            </w:r>
          </w:p>
        </w:tc>
        <w:tc>
          <w:tcPr>
            <w:tcW w:w="10640" w:type="dxa"/>
          </w:tcPr>
          <w:p w14:paraId="49D96350" w14:textId="77777777" w:rsidR="00F35856" w:rsidRPr="00C77817" w:rsidRDefault="00F35856" w:rsidP="00F35856">
            <w:pPr>
              <w:pStyle w:val="Default"/>
              <w:spacing w:after="240"/>
              <w:contextualSpacing/>
              <w:jc w:val="both"/>
              <w:rPr>
                <w:rFonts w:ascii="Arial Narrow" w:eastAsia="Times New Roman" w:hAnsi="Arial Narrow" w:cs="Arial"/>
                <w:b/>
                <w:bCs/>
                <w:color w:val="auto"/>
                <w:sz w:val="22"/>
                <w:szCs w:val="22"/>
                <w:lang w:val="en-GB" w:eastAsia="ar-SA"/>
              </w:rPr>
            </w:pPr>
            <w:r w:rsidRPr="002C1DF5">
              <w:rPr>
                <w:rFonts w:ascii="Arial Narrow" w:hAnsi="Arial Narrow" w:cs="Arial"/>
                <w:color w:val="auto"/>
                <w:sz w:val="22"/>
                <w:szCs w:val="22"/>
                <w:lang w:val="en-US"/>
              </w:rPr>
              <w:t xml:space="preserve">Lima GM, Matti A, </w:t>
            </w:r>
            <w:proofErr w:type="spellStart"/>
            <w:r w:rsidRPr="002C1DF5">
              <w:rPr>
                <w:rFonts w:ascii="Arial Narrow" w:hAnsi="Arial Narrow" w:cs="Arial"/>
                <w:color w:val="auto"/>
                <w:sz w:val="22"/>
                <w:szCs w:val="22"/>
                <w:lang w:val="en-US"/>
              </w:rPr>
              <w:t>Vara</w:t>
            </w:r>
            <w:proofErr w:type="spellEnd"/>
            <w:r w:rsidRPr="002C1DF5">
              <w:rPr>
                <w:rFonts w:ascii="Arial Narrow" w:hAnsi="Arial Narrow" w:cs="Arial"/>
                <w:color w:val="auto"/>
                <w:sz w:val="22"/>
                <w:szCs w:val="22"/>
                <w:lang w:val="en-US"/>
              </w:rPr>
              <w:t xml:space="preserve"> G, </w:t>
            </w:r>
            <w:proofErr w:type="spellStart"/>
            <w:r w:rsidRPr="002C1DF5">
              <w:rPr>
                <w:rFonts w:ascii="Arial Narrow" w:hAnsi="Arial Narrow" w:cs="Arial"/>
                <w:color w:val="auto"/>
                <w:sz w:val="22"/>
                <w:szCs w:val="22"/>
                <w:lang w:val="en-US"/>
              </w:rPr>
              <w:t>Dondi</w:t>
            </w:r>
            <w:proofErr w:type="spellEnd"/>
            <w:r w:rsidRPr="002C1DF5">
              <w:rPr>
                <w:rFonts w:ascii="Arial Narrow" w:hAnsi="Arial Narrow" w:cs="Arial"/>
                <w:color w:val="auto"/>
                <w:sz w:val="22"/>
                <w:szCs w:val="22"/>
                <w:lang w:val="en-US"/>
              </w:rPr>
              <w:t xml:space="preserve"> G, </w:t>
            </w:r>
            <w:proofErr w:type="spellStart"/>
            <w:r w:rsidRPr="002C1DF5">
              <w:rPr>
                <w:rFonts w:ascii="Arial Narrow" w:hAnsi="Arial Narrow" w:cs="Arial"/>
                <w:color w:val="auto"/>
                <w:sz w:val="22"/>
                <w:szCs w:val="22"/>
                <w:lang w:val="en-US"/>
              </w:rPr>
              <w:t>Naselli</w:t>
            </w:r>
            <w:proofErr w:type="spellEnd"/>
            <w:r w:rsidRPr="002C1DF5">
              <w:rPr>
                <w:rFonts w:ascii="Arial Narrow" w:hAnsi="Arial Narrow" w:cs="Arial"/>
                <w:color w:val="auto"/>
                <w:sz w:val="22"/>
                <w:szCs w:val="22"/>
                <w:lang w:val="en-US"/>
              </w:rPr>
              <w:t xml:space="preserve"> N, De </w:t>
            </w:r>
            <w:proofErr w:type="spellStart"/>
            <w:r w:rsidRPr="002C1DF5">
              <w:rPr>
                <w:rFonts w:ascii="Arial Narrow" w:hAnsi="Arial Narrow" w:cs="Arial"/>
                <w:color w:val="auto"/>
                <w:sz w:val="22"/>
                <w:szCs w:val="22"/>
                <w:lang w:val="en-US"/>
              </w:rPr>
              <w:t>Crescenzo</w:t>
            </w:r>
            <w:proofErr w:type="spellEnd"/>
            <w:r w:rsidRPr="002C1DF5">
              <w:rPr>
                <w:rFonts w:ascii="Arial Narrow" w:hAnsi="Arial Narrow" w:cs="Arial"/>
                <w:color w:val="auto"/>
                <w:sz w:val="22"/>
                <w:szCs w:val="22"/>
                <w:lang w:val="en-US"/>
              </w:rPr>
              <w:t xml:space="preserve"> EM, </w:t>
            </w:r>
            <w:proofErr w:type="spellStart"/>
            <w:r w:rsidRPr="002C1DF5">
              <w:rPr>
                <w:rFonts w:ascii="Arial Narrow" w:hAnsi="Arial Narrow" w:cs="Arial"/>
                <w:color w:val="auto"/>
                <w:sz w:val="22"/>
                <w:szCs w:val="22"/>
                <w:lang w:val="en-US"/>
              </w:rPr>
              <w:t>Morganti</w:t>
            </w:r>
            <w:proofErr w:type="spellEnd"/>
            <w:r w:rsidRPr="002C1DF5">
              <w:rPr>
                <w:rFonts w:ascii="Arial Narrow" w:hAnsi="Arial Narrow" w:cs="Arial"/>
                <w:color w:val="auto"/>
                <w:sz w:val="22"/>
                <w:szCs w:val="22"/>
                <w:lang w:val="en-US"/>
              </w:rPr>
              <w:t xml:space="preserve"> AG, </w:t>
            </w: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De </w:t>
            </w:r>
            <w:proofErr w:type="spellStart"/>
            <w:r w:rsidRPr="002C1DF5">
              <w:rPr>
                <w:rFonts w:ascii="Arial Narrow" w:hAnsi="Arial Narrow" w:cs="Arial"/>
                <w:color w:val="auto"/>
                <w:sz w:val="22"/>
                <w:szCs w:val="22"/>
                <w:lang w:val="en-US"/>
              </w:rPr>
              <w:t>Iaco</w:t>
            </w:r>
            <w:proofErr w:type="spellEnd"/>
            <w:r w:rsidRPr="002C1DF5">
              <w:rPr>
                <w:rFonts w:ascii="Arial Narrow" w:hAnsi="Arial Narrow" w:cs="Arial"/>
                <w:color w:val="auto"/>
                <w:sz w:val="22"/>
                <w:szCs w:val="22"/>
                <w:lang w:val="en-US"/>
              </w:rPr>
              <w:t xml:space="preserve"> P, </w:t>
            </w:r>
            <w:proofErr w:type="spellStart"/>
            <w:r w:rsidRPr="002C1DF5">
              <w:rPr>
                <w:rFonts w:ascii="Arial Narrow" w:hAnsi="Arial Narrow" w:cs="Arial"/>
                <w:color w:val="auto"/>
                <w:sz w:val="22"/>
                <w:szCs w:val="22"/>
                <w:lang w:val="en-US"/>
              </w:rPr>
              <w:t>Nanni</w:t>
            </w:r>
            <w:proofErr w:type="spellEnd"/>
            <w:r w:rsidRPr="002C1DF5">
              <w:rPr>
                <w:rFonts w:ascii="Arial Narrow" w:hAnsi="Arial Narrow" w:cs="Arial"/>
                <w:color w:val="auto"/>
                <w:sz w:val="22"/>
                <w:szCs w:val="22"/>
                <w:lang w:val="en-US"/>
              </w:rPr>
              <w:t xml:space="preserve"> C, Fanti S. Prognostic value of posttreatment </w:t>
            </w:r>
            <w:r w:rsidRPr="002C1DF5">
              <w:rPr>
                <w:rFonts w:ascii="Arial Narrow" w:hAnsi="Arial Narrow" w:cs="Arial"/>
                <w:color w:val="auto"/>
                <w:sz w:val="22"/>
                <w:szCs w:val="22"/>
                <w:vertAlign w:val="superscript"/>
                <w:lang w:val="en-US"/>
              </w:rPr>
              <w:t>18</w:t>
            </w:r>
            <w:r w:rsidRPr="002C1DF5">
              <w:rPr>
                <w:rFonts w:ascii="Arial Narrow" w:hAnsi="Arial Narrow" w:cs="Arial"/>
                <w:color w:val="auto"/>
                <w:sz w:val="22"/>
                <w:szCs w:val="22"/>
                <w:lang w:val="en-US"/>
              </w:rPr>
              <w:t xml:space="preserve">F-FDG PET/CT and predictors of metabolic response to therapy in patients with locally advanced cervical </w:t>
            </w:r>
            <w:r w:rsidRPr="002C1DF5">
              <w:rPr>
                <w:rFonts w:ascii="Arial Narrow" w:hAnsi="Arial Narrow" w:cs="Arial"/>
                <w:color w:val="auto"/>
                <w:sz w:val="22"/>
                <w:szCs w:val="22"/>
                <w:lang w:val="en-US"/>
              </w:rPr>
              <w:lastRenderedPageBreak/>
              <w:t xml:space="preserve">cancer treated with concomitant chemoradiation therapy: an analysis of intensity- and volume-based PET parameters. </w:t>
            </w:r>
            <w:r w:rsidRPr="002C1DF5">
              <w:rPr>
                <w:rFonts w:ascii="Arial Narrow" w:hAnsi="Arial Narrow" w:cs="Arial"/>
                <w:i/>
                <w:color w:val="auto"/>
                <w:sz w:val="22"/>
                <w:szCs w:val="22"/>
                <w:lang w:val="en-US"/>
              </w:rPr>
              <w:t xml:space="preserve">Eur J </w:t>
            </w:r>
            <w:proofErr w:type="spellStart"/>
            <w:r w:rsidRPr="002C1DF5">
              <w:rPr>
                <w:rFonts w:ascii="Arial Narrow" w:hAnsi="Arial Narrow" w:cs="Arial"/>
                <w:i/>
                <w:color w:val="auto"/>
                <w:sz w:val="22"/>
                <w:szCs w:val="22"/>
                <w:lang w:val="en-US"/>
              </w:rPr>
              <w:t>Nucl</w:t>
            </w:r>
            <w:proofErr w:type="spellEnd"/>
            <w:r w:rsidRPr="002C1DF5">
              <w:rPr>
                <w:rFonts w:ascii="Arial Narrow" w:hAnsi="Arial Narrow" w:cs="Arial"/>
                <w:i/>
                <w:color w:val="auto"/>
                <w:sz w:val="22"/>
                <w:szCs w:val="22"/>
                <w:lang w:val="en-US"/>
              </w:rPr>
              <w:t xml:space="preserve"> Med Mol Imaging</w:t>
            </w:r>
            <w:r w:rsidRPr="002C1DF5">
              <w:rPr>
                <w:rFonts w:ascii="Arial Narrow" w:hAnsi="Arial Narrow" w:cs="Arial"/>
                <w:color w:val="auto"/>
                <w:sz w:val="22"/>
                <w:szCs w:val="22"/>
                <w:lang w:val="en-US"/>
              </w:rPr>
              <w:t>, 45(12):2139-2146, 2018.</w:t>
            </w:r>
          </w:p>
        </w:tc>
        <w:tc>
          <w:tcPr>
            <w:tcW w:w="1114" w:type="dxa"/>
          </w:tcPr>
          <w:p w14:paraId="33C3CB48" w14:textId="7271550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lastRenderedPageBreak/>
              <w:t>9.236</w:t>
            </w:r>
          </w:p>
        </w:tc>
        <w:tc>
          <w:tcPr>
            <w:tcW w:w="2120" w:type="dxa"/>
          </w:tcPr>
          <w:p w14:paraId="795A4D1D" w14:textId="77777777" w:rsidR="00F35856" w:rsidRPr="002C1DF5" w:rsidRDefault="00F35856" w:rsidP="00F35856">
            <w:pPr>
              <w:pStyle w:val="Default"/>
              <w:jc w:val="center"/>
              <w:rPr>
                <w:rFonts w:ascii="Arial" w:eastAsia="Times New Roman" w:hAnsi="Arial" w:cs="Arial"/>
                <w:b/>
                <w:bCs/>
                <w:color w:val="auto"/>
                <w:sz w:val="22"/>
                <w:szCs w:val="22"/>
                <w:lang w:eastAsia="ar-SA"/>
              </w:rPr>
            </w:pPr>
          </w:p>
        </w:tc>
      </w:tr>
      <w:tr w:rsidR="00F35856" w:rsidRPr="002C1DF5" w14:paraId="422764C9" w14:textId="77777777" w:rsidTr="009842BB">
        <w:tc>
          <w:tcPr>
            <w:tcW w:w="584" w:type="dxa"/>
            <w:vAlign w:val="bottom"/>
          </w:tcPr>
          <w:p w14:paraId="67D2C22A" w14:textId="2155A223"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76</w:t>
            </w:r>
          </w:p>
        </w:tc>
        <w:tc>
          <w:tcPr>
            <w:tcW w:w="10640" w:type="dxa"/>
          </w:tcPr>
          <w:p w14:paraId="1B6FA71E"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color w:val="auto"/>
                <w:sz w:val="22"/>
                <w:szCs w:val="22"/>
              </w:rPr>
              <w:t xml:space="preserve">De Leo A, Nannini M, Dondi G, Santini D, Urbini M, Gruppioni E, De Iaco P,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Pantaleo MA. </w:t>
            </w:r>
            <w:r w:rsidRPr="002C1DF5">
              <w:rPr>
                <w:rFonts w:ascii="Arial Narrow" w:hAnsi="Arial Narrow" w:cs="Arial"/>
                <w:color w:val="auto"/>
                <w:sz w:val="22"/>
                <w:szCs w:val="22"/>
                <w:lang w:val="en-US"/>
              </w:rPr>
              <w:t xml:space="preserve">Unusual bilateral ovarian metastases from ileal gastrointestinal stromal tumor (GIST): a case report. </w:t>
            </w:r>
            <w:r w:rsidRPr="002C1DF5">
              <w:rPr>
                <w:rFonts w:ascii="Arial Narrow" w:hAnsi="Arial Narrow" w:cs="Arial"/>
                <w:i/>
                <w:color w:val="auto"/>
                <w:sz w:val="22"/>
                <w:szCs w:val="22"/>
                <w:lang w:val="en-US"/>
              </w:rPr>
              <w:t>BMC Cancer</w:t>
            </w:r>
            <w:r w:rsidRPr="002C1DF5">
              <w:rPr>
                <w:rFonts w:ascii="Arial Narrow" w:hAnsi="Arial Narrow" w:cs="Arial"/>
                <w:color w:val="auto"/>
                <w:sz w:val="22"/>
                <w:szCs w:val="22"/>
                <w:lang w:val="en-US"/>
              </w:rPr>
              <w:t>, 18(1):301, 2018.</w:t>
            </w:r>
          </w:p>
        </w:tc>
        <w:tc>
          <w:tcPr>
            <w:tcW w:w="1114" w:type="dxa"/>
          </w:tcPr>
          <w:p w14:paraId="256AE5EB" w14:textId="1A6EF3CB"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4.430</w:t>
            </w:r>
          </w:p>
        </w:tc>
        <w:tc>
          <w:tcPr>
            <w:tcW w:w="2120" w:type="dxa"/>
          </w:tcPr>
          <w:p w14:paraId="11032ECF" w14:textId="417874A4" w:rsidR="00F35856" w:rsidRPr="002C1DF5" w:rsidRDefault="00F35856" w:rsidP="00F35856">
            <w:pPr>
              <w:pStyle w:val="Default"/>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51494146" w14:textId="77777777" w:rsidTr="009842BB">
        <w:tc>
          <w:tcPr>
            <w:tcW w:w="584" w:type="dxa"/>
            <w:vAlign w:val="bottom"/>
          </w:tcPr>
          <w:p w14:paraId="7C524596" w14:textId="5D164893"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77</w:t>
            </w:r>
          </w:p>
        </w:tc>
        <w:tc>
          <w:tcPr>
            <w:tcW w:w="10640" w:type="dxa"/>
          </w:tcPr>
          <w:p w14:paraId="7B449223"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color w:val="auto"/>
                <w:sz w:val="22"/>
                <w:szCs w:val="22"/>
              </w:rPr>
              <w:t xml:space="preserve">Nannini M, Dondi G, (…),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Pantaleo MA. </w:t>
            </w:r>
            <w:r w:rsidRPr="002C1DF5">
              <w:rPr>
                <w:rFonts w:ascii="Arial Narrow" w:hAnsi="Arial Narrow" w:cs="Arial"/>
                <w:color w:val="auto"/>
                <w:sz w:val="22"/>
                <w:szCs w:val="22"/>
                <w:lang w:val="en-US"/>
              </w:rPr>
              <w:t xml:space="preserve">A Single-Centre Experience on the Management of Adenosarcoma: A Successful Report of an Integrated Medical and Surgical Approach. </w:t>
            </w:r>
            <w:r w:rsidRPr="002C1DF5">
              <w:rPr>
                <w:rFonts w:ascii="Arial Narrow" w:hAnsi="Arial Narrow" w:cs="Arial"/>
                <w:i/>
                <w:color w:val="auto"/>
                <w:sz w:val="22"/>
                <w:szCs w:val="22"/>
                <w:lang w:val="en-US"/>
              </w:rPr>
              <w:t>Clin Med Insights Oncol</w:t>
            </w:r>
            <w:r w:rsidRPr="002C1DF5">
              <w:rPr>
                <w:rFonts w:ascii="Arial Narrow" w:hAnsi="Arial Narrow" w:cs="Arial"/>
                <w:color w:val="auto"/>
                <w:sz w:val="22"/>
                <w:szCs w:val="22"/>
                <w:lang w:val="en-US"/>
              </w:rPr>
              <w:t>,12:1179554918782477, 2018.</w:t>
            </w:r>
          </w:p>
        </w:tc>
        <w:tc>
          <w:tcPr>
            <w:tcW w:w="1114" w:type="dxa"/>
          </w:tcPr>
          <w:p w14:paraId="10A7324B" w14:textId="106DBDBD"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2.412</w:t>
            </w:r>
          </w:p>
        </w:tc>
        <w:tc>
          <w:tcPr>
            <w:tcW w:w="2120" w:type="dxa"/>
          </w:tcPr>
          <w:p w14:paraId="7941182C" w14:textId="7CC507CB" w:rsidR="00F35856" w:rsidRPr="002C1DF5" w:rsidRDefault="00F35856" w:rsidP="00F35856">
            <w:pPr>
              <w:pStyle w:val="Default"/>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61B2E76E" w14:textId="77777777" w:rsidTr="009842BB">
        <w:tc>
          <w:tcPr>
            <w:tcW w:w="584" w:type="dxa"/>
            <w:vAlign w:val="bottom"/>
          </w:tcPr>
          <w:p w14:paraId="025A0CD9" w14:textId="6915BB6E"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78</w:t>
            </w:r>
          </w:p>
        </w:tc>
        <w:tc>
          <w:tcPr>
            <w:tcW w:w="10640" w:type="dxa"/>
          </w:tcPr>
          <w:p w14:paraId="53ABA252"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color w:val="auto"/>
                <w:sz w:val="22"/>
                <w:szCs w:val="22"/>
              </w:rPr>
              <w:t xml:space="preserve">Girolimetti G, De Iaco P, Procaccini M, Panzacchi R, Kurelac I, Amato LB, Dondi G, Caprara G, Ceccarelli C, Santini D, Porcelli AM,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Gasparre G. Mitochondrial DNA sequencing demonstrates clonality of peritoneal implants of borderline ovarian tumors. </w:t>
            </w:r>
            <w:r w:rsidRPr="00C77817">
              <w:rPr>
                <w:rFonts w:ascii="Arial Narrow" w:hAnsi="Arial Narrow" w:cs="Arial"/>
                <w:i/>
                <w:color w:val="auto"/>
                <w:sz w:val="22"/>
                <w:szCs w:val="22"/>
              </w:rPr>
              <w:t>Mol Cancer</w:t>
            </w:r>
            <w:r w:rsidRPr="00C77817">
              <w:rPr>
                <w:rFonts w:ascii="Arial Narrow" w:hAnsi="Arial Narrow" w:cs="Arial"/>
                <w:color w:val="auto"/>
                <w:sz w:val="22"/>
                <w:szCs w:val="22"/>
              </w:rPr>
              <w:t>, 16(1):47, 2017.</w:t>
            </w:r>
          </w:p>
        </w:tc>
        <w:tc>
          <w:tcPr>
            <w:tcW w:w="1114" w:type="dxa"/>
          </w:tcPr>
          <w:p w14:paraId="7A7EF430" w14:textId="568355C9"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27.401</w:t>
            </w:r>
          </w:p>
        </w:tc>
        <w:tc>
          <w:tcPr>
            <w:tcW w:w="2120" w:type="dxa"/>
          </w:tcPr>
          <w:p w14:paraId="736AC275" w14:textId="29B53177" w:rsidR="00F35856" w:rsidRPr="002C1DF5" w:rsidRDefault="00F35856" w:rsidP="00F35856">
            <w:pPr>
              <w:pStyle w:val="Default"/>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bookmarkEnd w:id="1"/>
      <w:tr w:rsidR="00F35856" w:rsidRPr="002C1DF5" w14:paraId="2754F7DE" w14:textId="77777777" w:rsidTr="009842BB">
        <w:tc>
          <w:tcPr>
            <w:tcW w:w="584" w:type="dxa"/>
            <w:vAlign w:val="bottom"/>
          </w:tcPr>
          <w:p w14:paraId="27655A94" w14:textId="65225504" w:rsidR="00F35856" w:rsidRPr="00F35856" w:rsidRDefault="00F35856" w:rsidP="00F35856">
            <w:pPr>
              <w:pStyle w:val="Default"/>
              <w:jc w:val="both"/>
              <w:rPr>
                <w:rFonts w:ascii="Arial" w:eastAsia="Times New Roman" w:hAnsi="Arial" w:cs="Arial"/>
                <w:b/>
                <w:bCs/>
                <w:color w:val="auto"/>
                <w:sz w:val="22"/>
                <w:szCs w:val="22"/>
                <w:lang w:eastAsia="ar-SA"/>
              </w:rPr>
            </w:pPr>
            <w:r w:rsidRPr="00F35856">
              <w:rPr>
                <w:rFonts w:ascii="Arial" w:hAnsi="Arial" w:cs="Arial"/>
                <w:b/>
                <w:bCs/>
                <w:sz w:val="22"/>
                <w:szCs w:val="22"/>
              </w:rPr>
              <w:t>79</w:t>
            </w:r>
          </w:p>
        </w:tc>
        <w:tc>
          <w:tcPr>
            <w:tcW w:w="10640" w:type="dxa"/>
          </w:tcPr>
          <w:p w14:paraId="76509DA7" w14:textId="77777777" w:rsidR="00F35856" w:rsidRPr="00C77817" w:rsidRDefault="00F35856" w:rsidP="00F35856">
            <w:pPr>
              <w:contextualSpacing/>
              <w:jc w:val="both"/>
              <w:rPr>
                <w:rFonts w:ascii="Arial Narrow" w:hAnsi="Arial Narrow" w:cs="Arial"/>
              </w:rPr>
            </w:pPr>
            <w:r w:rsidRPr="002C1DF5">
              <w:rPr>
                <w:rFonts w:ascii="Arial Narrow" w:hAnsi="Arial Narrow" w:cs="Arial"/>
              </w:rPr>
              <w:t xml:space="preserve">Girolimetti G, Guerra F, Iommarini L, Kurelac I, Vergara D, Maffia M, Vidone M, Amato LB, Leone G, Dusi S, Tiranti V, </w:t>
            </w:r>
            <w:r w:rsidRPr="002C1DF5">
              <w:rPr>
                <w:rFonts w:ascii="Arial Narrow" w:hAnsi="Arial Narrow" w:cs="Arial"/>
                <w:b/>
              </w:rPr>
              <w:t>Perrone AM</w:t>
            </w:r>
            <w:r w:rsidRPr="002C1DF5">
              <w:rPr>
                <w:rFonts w:ascii="Arial Narrow" w:hAnsi="Arial Narrow" w:cs="Arial"/>
              </w:rPr>
              <w:t xml:space="preserve">, Bucci C, Porcelli AM, Gasparre G. Platinum-induced mitochondrial DNA mutations confer lower sensitivity to paclitaxel by impairing tubulin cytoskeletal organization. </w:t>
            </w:r>
            <w:r w:rsidRPr="00C77817">
              <w:rPr>
                <w:rFonts w:ascii="Arial Narrow" w:hAnsi="Arial Narrow" w:cs="Arial"/>
                <w:i/>
              </w:rPr>
              <w:t>Hum Mol Genet</w:t>
            </w:r>
            <w:r w:rsidRPr="00C77817">
              <w:rPr>
                <w:rFonts w:ascii="Arial Narrow" w:hAnsi="Arial Narrow" w:cs="Arial"/>
              </w:rPr>
              <w:t>, ;26(15):2961-2974, 2017.</w:t>
            </w:r>
          </w:p>
        </w:tc>
        <w:tc>
          <w:tcPr>
            <w:tcW w:w="1114" w:type="dxa"/>
          </w:tcPr>
          <w:p w14:paraId="0DBD1139" w14:textId="11765674"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6.150</w:t>
            </w:r>
          </w:p>
        </w:tc>
        <w:tc>
          <w:tcPr>
            <w:tcW w:w="2120" w:type="dxa"/>
          </w:tcPr>
          <w:p w14:paraId="294A6D6F" w14:textId="77777777" w:rsidR="00F35856" w:rsidRPr="002C1DF5" w:rsidRDefault="00F35856" w:rsidP="00F35856">
            <w:pPr>
              <w:pStyle w:val="Default"/>
              <w:jc w:val="center"/>
              <w:rPr>
                <w:rFonts w:ascii="Arial" w:eastAsia="Times New Roman" w:hAnsi="Arial" w:cs="Arial"/>
                <w:b/>
                <w:bCs/>
                <w:color w:val="auto"/>
                <w:sz w:val="22"/>
                <w:szCs w:val="22"/>
                <w:lang w:eastAsia="ar-SA"/>
              </w:rPr>
            </w:pPr>
          </w:p>
        </w:tc>
      </w:tr>
      <w:tr w:rsidR="00F35856" w:rsidRPr="002C1DF5" w14:paraId="3E79ACD7" w14:textId="77777777" w:rsidTr="009842BB">
        <w:tc>
          <w:tcPr>
            <w:tcW w:w="584" w:type="dxa"/>
            <w:vAlign w:val="bottom"/>
          </w:tcPr>
          <w:p w14:paraId="01B5D080" w14:textId="1E857317"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80</w:t>
            </w:r>
          </w:p>
        </w:tc>
        <w:tc>
          <w:tcPr>
            <w:tcW w:w="10640" w:type="dxa"/>
          </w:tcPr>
          <w:p w14:paraId="370C719A" w14:textId="01C88ABA"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eastAsia="Arial Narrow" w:hAnsi="Arial Narrow" w:cs="Arial Narrow"/>
                <w:color w:val="auto"/>
                <w:sz w:val="22"/>
                <w:szCs w:val="22"/>
              </w:rPr>
              <w:t xml:space="preserve">Raspagliesi F, Maltese G, Bogani G, Fucà G, Lepori S, De Iaco P, </w:t>
            </w:r>
            <w:r w:rsidRPr="002C1DF5">
              <w:rPr>
                <w:rFonts w:ascii="Arial Narrow" w:eastAsia="Arial Narrow" w:hAnsi="Arial Narrow" w:cs="Arial Narrow"/>
                <w:b/>
                <w:color w:val="auto"/>
                <w:sz w:val="22"/>
                <w:szCs w:val="22"/>
              </w:rPr>
              <w:t>Perrone M</w:t>
            </w:r>
            <w:r w:rsidRPr="002C1DF5">
              <w:rPr>
                <w:rFonts w:ascii="Arial Narrow" w:eastAsia="Arial Narrow" w:hAnsi="Arial Narrow" w:cs="Arial Narrow"/>
                <w:color w:val="auto"/>
                <w:sz w:val="22"/>
                <w:szCs w:val="22"/>
              </w:rPr>
              <w:t xml:space="preserve">, Scambia G, Cormio G, Bogliolo S, Bergamini A, Bifulco G, Casali PG, Lorusso D. Morcellation worsens survival outcomes in patients with undiagnosed uterine leiomyosarcomas: A retrospective MITO group study. </w:t>
            </w:r>
            <w:r w:rsidRPr="002C1DF5">
              <w:rPr>
                <w:rFonts w:ascii="Arial Narrow" w:eastAsia="Arial Narrow" w:hAnsi="Arial Narrow" w:cs="Arial Narrow"/>
                <w:i/>
                <w:color w:val="auto"/>
                <w:sz w:val="22"/>
                <w:szCs w:val="22"/>
              </w:rPr>
              <w:t>Gynecol Oncol</w:t>
            </w:r>
            <w:r w:rsidRPr="002C1DF5">
              <w:rPr>
                <w:rFonts w:ascii="Arial Narrow" w:eastAsia="Arial Narrow" w:hAnsi="Arial Narrow" w:cs="Arial Narrow"/>
                <w:color w:val="auto"/>
                <w:sz w:val="22"/>
                <w:szCs w:val="22"/>
              </w:rPr>
              <w:t>, 144(1):90-95, 2017.</w:t>
            </w:r>
          </w:p>
        </w:tc>
        <w:tc>
          <w:tcPr>
            <w:tcW w:w="1114" w:type="dxa"/>
          </w:tcPr>
          <w:p w14:paraId="736EF623" w14:textId="38A3C834"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02E5A1B7"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4FEFC63C" w14:textId="77777777" w:rsidTr="009842BB">
        <w:tc>
          <w:tcPr>
            <w:tcW w:w="584" w:type="dxa"/>
            <w:vAlign w:val="bottom"/>
          </w:tcPr>
          <w:p w14:paraId="5CE89942" w14:textId="20672B58"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81</w:t>
            </w:r>
          </w:p>
        </w:tc>
        <w:tc>
          <w:tcPr>
            <w:tcW w:w="10640" w:type="dxa"/>
          </w:tcPr>
          <w:p w14:paraId="624C720F"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color w:val="auto"/>
                <w:sz w:val="22"/>
                <w:szCs w:val="22"/>
              </w:rPr>
              <w:t xml:space="preserve">Fanfani F, Vizza E, Landoni F, de Iaco P, Ferrandina G, Corrado G, Gallotta V, Gambacorta MA, Fagotti A, Monterossi G,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Lazzari R, Colangione SP, Scambia G. Radical hysterectomy after chemoradiation in FIGO stage III cervical cancer patients versus chemoradiation and brachytherapy: Complications and 3-years survival. </w:t>
            </w:r>
            <w:r w:rsidRPr="00C77817">
              <w:rPr>
                <w:rFonts w:ascii="Arial Narrow" w:hAnsi="Arial Narrow" w:cs="Arial"/>
                <w:i/>
                <w:color w:val="auto"/>
                <w:sz w:val="22"/>
                <w:szCs w:val="22"/>
              </w:rPr>
              <w:t xml:space="preserve">Eur J Surg Oncol, </w:t>
            </w:r>
            <w:r w:rsidRPr="00C77817">
              <w:rPr>
                <w:rFonts w:ascii="Arial Narrow" w:hAnsi="Arial Narrow" w:cs="Arial"/>
                <w:color w:val="auto"/>
                <w:sz w:val="22"/>
                <w:szCs w:val="22"/>
              </w:rPr>
              <w:t>42(10):1519-25, 2016.</w:t>
            </w:r>
          </w:p>
        </w:tc>
        <w:tc>
          <w:tcPr>
            <w:tcW w:w="1114" w:type="dxa"/>
          </w:tcPr>
          <w:p w14:paraId="29C097AC" w14:textId="22E42CF4"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3.184</w:t>
            </w:r>
          </w:p>
        </w:tc>
        <w:tc>
          <w:tcPr>
            <w:tcW w:w="2120" w:type="dxa"/>
          </w:tcPr>
          <w:p w14:paraId="5C875C60"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6EE6838F" w14:textId="77777777" w:rsidTr="009842BB">
        <w:tc>
          <w:tcPr>
            <w:tcW w:w="584" w:type="dxa"/>
            <w:vAlign w:val="bottom"/>
          </w:tcPr>
          <w:p w14:paraId="3C94D333" w14:textId="7F6C84C0"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82</w:t>
            </w:r>
          </w:p>
        </w:tc>
        <w:tc>
          <w:tcPr>
            <w:tcW w:w="10640" w:type="dxa"/>
          </w:tcPr>
          <w:p w14:paraId="3477187B" w14:textId="77777777" w:rsidR="00F35856" w:rsidRPr="00C77817" w:rsidRDefault="00F35856" w:rsidP="00F35856">
            <w:pPr>
              <w:pStyle w:val="Default"/>
              <w:spacing w:after="240"/>
              <w:contextualSpacing/>
              <w:jc w:val="both"/>
              <w:rPr>
                <w:rFonts w:ascii="Arial Narrow" w:eastAsia="Times New Roman" w:hAnsi="Arial Narrow" w:cs="Arial"/>
                <w:b/>
                <w:bCs/>
                <w:color w:val="auto"/>
                <w:sz w:val="22"/>
                <w:szCs w:val="22"/>
                <w:lang w:val="en-GB" w:eastAsia="ar-SA"/>
              </w:rPr>
            </w:pPr>
            <w:r w:rsidRPr="002C1DF5">
              <w:rPr>
                <w:rFonts w:ascii="Arial Narrow" w:eastAsia="Arial Narrow" w:hAnsi="Arial Narrow" w:cs="Arial Narrow"/>
                <w:color w:val="auto"/>
                <w:sz w:val="22"/>
                <w:szCs w:val="22"/>
                <w:lang w:val="en-US"/>
              </w:rPr>
              <w:t xml:space="preserve">Petrillo M, De </w:t>
            </w:r>
            <w:proofErr w:type="spellStart"/>
            <w:r w:rsidRPr="002C1DF5">
              <w:rPr>
                <w:rFonts w:ascii="Arial Narrow" w:eastAsia="Arial Narrow" w:hAnsi="Arial Narrow" w:cs="Arial Narrow"/>
                <w:color w:val="auto"/>
                <w:sz w:val="22"/>
                <w:szCs w:val="22"/>
                <w:lang w:val="en-US"/>
              </w:rPr>
              <w:t>Iaco</w:t>
            </w:r>
            <w:proofErr w:type="spellEnd"/>
            <w:r w:rsidRPr="002C1DF5">
              <w:rPr>
                <w:rFonts w:ascii="Arial Narrow" w:eastAsia="Arial Narrow" w:hAnsi="Arial Narrow" w:cs="Arial Narrow"/>
                <w:color w:val="auto"/>
                <w:sz w:val="22"/>
                <w:szCs w:val="22"/>
                <w:lang w:val="en-US"/>
              </w:rPr>
              <w:t xml:space="preserve"> P, </w:t>
            </w:r>
            <w:proofErr w:type="spellStart"/>
            <w:r w:rsidRPr="002C1DF5">
              <w:rPr>
                <w:rFonts w:ascii="Arial Narrow" w:eastAsia="Arial Narrow" w:hAnsi="Arial Narrow" w:cs="Arial Narrow"/>
                <w:color w:val="auto"/>
                <w:sz w:val="22"/>
                <w:szCs w:val="22"/>
                <w:lang w:val="en-US"/>
              </w:rPr>
              <w:t>Cianci</w:t>
            </w:r>
            <w:proofErr w:type="spellEnd"/>
            <w:r w:rsidRPr="002C1DF5">
              <w:rPr>
                <w:rFonts w:ascii="Arial Narrow" w:eastAsia="Arial Narrow" w:hAnsi="Arial Narrow" w:cs="Arial Narrow"/>
                <w:color w:val="auto"/>
                <w:sz w:val="22"/>
                <w:szCs w:val="22"/>
                <w:lang w:val="en-US"/>
              </w:rPr>
              <w:t xml:space="preserve"> S, </w:t>
            </w:r>
            <w:r w:rsidRPr="002C1DF5">
              <w:rPr>
                <w:rFonts w:ascii="Arial Narrow" w:eastAsia="Arial Narrow" w:hAnsi="Arial Narrow" w:cs="Arial Narrow"/>
                <w:b/>
                <w:color w:val="auto"/>
                <w:sz w:val="22"/>
                <w:szCs w:val="22"/>
                <w:lang w:val="en-US"/>
              </w:rPr>
              <w:t>Perrone AM</w:t>
            </w:r>
            <w:r w:rsidRPr="002C1DF5">
              <w:rPr>
                <w:rFonts w:ascii="Arial Narrow" w:eastAsia="Arial Narrow" w:hAnsi="Arial Narrow" w:cs="Arial Narrow"/>
                <w:color w:val="auto"/>
                <w:sz w:val="22"/>
                <w:szCs w:val="22"/>
                <w:lang w:val="en-US"/>
              </w:rPr>
              <w:t xml:space="preserve">, </w:t>
            </w:r>
            <w:proofErr w:type="spellStart"/>
            <w:r w:rsidRPr="002C1DF5">
              <w:rPr>
                <w:rFonts w:ascii="Arial Narrow" w:eastAsia="Arial Narrow" w:hAnsi="Arial Narrow" w:cs="Arial Narrow"/>
                <w:color w:val="auto"/>
                <w:sz w:val="22"/>
                <w:szCs w:val="22"/>
                <w:lang w:val="en-US"/>
              </w:rPr>
              <w:t>Costantini</w:t>
            </w:r>
            <w:proofErr w:type="spellEnd"/>
            <w:r w:rsidRPr="002C1DF5">
              <w:rPr>
                <w:rFonts w:ascii="Arial Narrow" w:eastAsia="Arial Narrow" w:hAnsi="Arial Narrow" w:cs="Arial Narrow"/>
                <w:color w:val="auto"/>
                <w:sz w:val="22"/>
                <w:szCs w:val="22"/>
                <w:lang w:val="en-US"/>
              </w:rPr>
              <w:t xml:space="preserve"> B, </w:t>
            </w:r>
            <w:proofErr w:type="spellStart"/>
            <w:r w:rsidRPr="002C1DF5">
              <w:rPr>
                <w:rFonts w:ascii="Arial Narrow" w:eastAsia="Arial Narrow" w:hAnsi="Arial Narrow" w:cs="Arial Narrow"/>
                <w:color w:val="auto"/>
                <w:sz w:val="22"/>
                <w:szCs w:val="22"/>
                <w:lang w:val="en-US"/>
              </w:rPr>
              <w:t>Ronsini</w:t>
            </w:r>
            <w:proofErr w:type="spellEnd"/>
            <w:r w:rsidRPr="002C1DF5">
              <w:rPr>
                <w:rFonts w:ascii="Arial Narrow" w:eastAsia="Arial Narrow" w:hAnsi="Arial Narrow" w:cs="Arial Narrow"/>
                <w:color w:val="auto"/>
                <w:sz w:val="22"/>
                <w:szCs w:val="22"/>
                <w:lang w:val="en-US"/>
              </w:rPr>
              <w:t xml:space="preserve"> C, </w:t>
            </w:r>
            <w:proofErr w:type="spellStart"/>
            <w:r w:rsidRPr="002C1DF5">
              <w:rPr>
                <w:rFonts w:ascii="Arial Narrow" w:eastAsia="Arial Narrow" w:hAnsi="Arial Narrow" w:cs="Arial Narrow"/>
                <w:color w:val="auto"/>
                <w:sz w:val="22"/>
                <w:szCs w:val="22"/>
                <w:lang w:val="en-US"/>
              </w:rPr>
              <w:t>Scambia</w:t>
            </w:r>
            <w:proofErr w:type="spellEnd"/>
            <w:r w:rsidRPr="002C1DF5">
              <w:rPr>
                <w:rFonts w:ascii="Arial Narrow" w:eastAsia="Arial Narrow" w:hAnsi="Arial Narrow" w:cs="Arial Narrow"/>
                <w:color w:val="auto"/>
                <w:sz w:val="22"/>
                <w:szCs w:val="22"/>
                <w:lang w:val="en-US"/>
              </w:rPr>
              <w:t xml:space="preserve"> G, </w:t>
            </w:r>
            <w:proofErr w:type="spellStart"/>
            <w:r w:rsidRPr="002C1DF5">
              <w:rPr>
                <w:rFonts w:ascii="Arial Narrow" w:eastAsia="Arial Narrow" w:hAnsi="Arial Narrow" w:cs="Arial Narrow"/>
                <w:color w:val="auto"/>
                <w:sz w:val="22"/>
                <w:szCs w:val="22"/>
                <w:lang w:val="en-US"/>
              </w:rPr>
              <w:t>Fagotti</w:t>
            </w:r>
            <w:proofErr w:type="spellEnd"/>
            <w:r w:rsidRPr="002C1DF5">
              <w:rPr>
                <w:rFonts w:ascii="Arial Narrow" w:eastAsia="Arial Narrow" w:hAnsi="Arial Narrow" w:cs="Arial Narrow"/>
                <w:color w:val="auto"/>
                <w:sz w:val="22"/>
                <w:szCs w:val="22"/>
                <w:lang w:val="en-US"/>
              </w:rPr>
              <w:t xml:space="preserve"> A. Long-Term Survival for Platinum-Sensitive Recurrent Ovarian Cancer Patients Treated with Secondary Cytoreductive Surgery Plus Hyperthermic Intraperitoneal Chemotherapy (HIPEC). </w:t>
            </w:r>
            <w:r w:rsidRPr="00C77817">
              <w:rPr>
                <w:rFonts w:ascii="Arial Narrow" w:eastAsia="Arial Narrow" w:hAnsi="Arial Narrow" w:cs="Arial Narrow"/>
                <w:i/>
                <w:color w:val="auto"/>
                <w:sz w:val="22"/>
                <w:szCs w:val="22"/>
                <w:lang w:val="en-GB"/>
              </w:rPr>
              <w:t xml:space="preserve">Ann </w:t>
            </w:r>
            <w:proofErr w:type="spellStart"/>
            <w:r w:rsidRPr="00C77817">
              <w:rPr>
                <w:rFonts w:ascii="Arial Narrow" w:eastAsia="Arial Narrow" w:hAnsi="Arial Narrow" w:cs="Arial Narrow"/>
                <w:i/>
                <w:color w:val="auto"/>
                <w:sz w:val="22"/>
                <w:szCs w:val="22"/>
                <w:lang w:val="en-GB"/>
              </w:rPr>
              <w:t>Surg</w:t>
            </w:r>
            <w:proofErr w:type="spellEnd"/>
            <w:r w:rsidRPr="00C77817">
              <w:rPr>
                <w:rFonts w:ascii="Arial Narrow" w:eastAsia="Arial Narrow" w:hAnsi="Arial Narrow" w:cs="Arial Narrow"/>
                <w:i/>
                <w:color w:val="auto"/>
                <w:sz w:val="22"/>
                <w:szCs w:val="22"/>
                <w:lang w:val="en-GB"/>
              </w:rPr>
              <w:t xml:space="preserve"> Oncol</w:t>
            </w:r>
            <w:r w:rsidRPr="00C77817">
              <w:rPr>
                <w:rFonts w:ascii="Arial Narrow" w:eastAsia="Arial Narrow" w:hAnsi="Arial Narrow" w:cs="Arial Narrow"/>
                <w:color w:val="auto"/>
                <w:sz w:val="22"/>
                <w:szCs w:val="22"/>
                <w:lang w:val="en-GB"/>
              </w:rPr>
              <w:t>, 23(5):1660, 2016.</w:t>
            </w:r>
          </w:p>
        </w:tc>
        <w:tc>
          <w:tcPr>
            <w:tcW w:w="1114" w:type="dxa"/>
          </w:tcPr>
          <w:p w14:paraId="57F2EF10" w14:textId="2C59B92D"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5.344</w:t>
            </w:r>
          </w:p>
        </w:tc>
        <w:tc>
          <w:tcPr>
            <w:tcW w:w="2120" w:type="dxa"/>
          </w:tcPr>
          <w:p w14:paraId="1DCA247D"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79107F84" w14:textId="77777777" w:rsidTr="009842BB">
        <w:tc>
          <w:tcPr>
            <w:tcW w:w="584" w:type="dxa"/>
            <w:vAlign w:val="bottom"/>
          </w:tcPr>
          <w:p w14:paraId="1C51EEFA" w14:textId="53E5D49B"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83</w:t>
            </w:r>
          </w:p>
        </w:tc>
        <w:tc>
          <w:tcPr>
            <w:tcW w:w="10640" w:type="dxa"/>
          </w:tcPr>
          <w:p w14:paraId="0E49A133" w14:textId="77777777" w:rsidR="00F35856" w:rsidRPr="00C77817" w:rsidRDefault="00F35856" w:rsidP="00F35856">
            <w:pPr>
              <w:pStyle w:val="Default"/>
              <w:spacing w:after="240"/>
              <w:contextualSpacing/>
              <w:jc w:val="both"/>
              <w:rPr>
                <w:rFonts w:ascii="Arial Narrow" w:eastAsia="Times New Roman" w:hAnsi="Arial Narrow" w:cs="Arial"/>
                <w:b/>
                <w:bCs/>
                <w:color w:val="auto"/>
                <w:sz w:val="22"/>
                <w:szCs w:val="22"/>
                <w:lang w:val="en-GB" w:eastAsia="ar-SA"/>
              </w:rPr>
            </w:pPr>
            <w:r w:rsidRPr="006D4E77">
              <w:rPr>
                <w:rFonts w:ascii="Arial Narrow" w:hAnsi="Arial Narrow" w:cs="Arial"/>
                <w:color w:val="auto"/>
                <w:sz w:val="22"/>
                <w:szCs w:val="22"/>
              </w:rPr>
              <w:t xml:space="preserve">Macchia G, Cilla S, Deodato F, Ianiro A, Legge F, Marucci M, Cammelli S, </w:t>
            </w:r>
            <w:r w:rsidRPr="006D4E77">
              <w:rPr>
                <w:rFonts w:ascii="Arial Narrow" w:hAnsi="Arial Narrow" w:cs="Arial"/>
                <w:b/>
                <w:color w:val="auto"/>
                <w:sz w:val="22"/>
                <w:szCs w:val="22"/>
              </w:rPr>
              <w:t>Perrone AM</w:t>
            </w:r>
            <w:r w:rsidRPr="006D4E77">
              <w:rPr>
                <w:rFonts w:ascii="Arial Narrow" w:hAnsi="Arial Narrow" w:cs="Arial"/>
                <w:color w:val="auto"/>
                <w:sz w:val="22"/>
                <w:szCs w:val="22"/>
              </w:rPr>
              <w:t xml:space="preserve">, De Iaco P, Gambacorta MA, Autorino R, Valentini V, Morganti AG, Ferrandina G. Simultaneous Integrated Boost Volumetric Modulated Arc Therapy in the Postoperative Treatment of High-Risk to Intermediate-Risk Endometrial Cancer: Results of ADA II Phase 1-2 Trial. </w:t>
            </w:r>
            <w:r w:rsidRPr="002C1DF5">
              <w:rPr>
                <w:rFonts w:ascii="Arial Narrow" w:hAnsi="Arial Narrow" w:cs="Arial"/>
                <w:i/>
                <w:color w:val="auto"/>
                <w:sz w:val="22"/>
                <w:szCs w:val="22"/>
                <w:lang w:val="en-US"/>
              </w:rPr>
              <w:t xml:space="preserve">Int J </w:t>
            </w:r>
            <w:proofErr w:type="spellStart"/>
            <w:r w:rsidRPr="002C1DF5">
              <w:rPr>
                <w:rFonts w:ascii="Arial Narrow" w:hAnsi="Arial Narrow" w:cs="Arial"/>
                <w:i/>
                <w:color w:val="auto"/>
                <w:sz w:val="22"/>
                <w:szCs w:val="22"/>
                <w:lang w:val="en-US"/>
              </w:rPr>
              <w:t>Radiat</w:t>
            </w:r>
            <w:proofErr w:type="spellEnd"/>
            <w:r w:rsidRPr="002C1DF5">
              <w:rPr>
                <w:rFonts w:ascii="Arial Narrow" w:hAnsi="Arial Narrow" w:cs="Arial"/>
                <w:i/>
                <w:color w:val="auto"/>
                <w:sz w:val="22"/>
                <w:szCs w:val="22"/>
                <w:lang w:val="en-US"/>
              </w:rPr>
              <w:t xml:space="preserve"> Oncol Biol Phys</w:t>
            </w:r>
            <w:r w:rsidRPr="002C1DF5">
              <w:rPr>
                <w:rFonts w:ascii="Arial Narrow" w:hAnsi="Arial Narrow" w:cs="Arial"/>
                <w:color w:val="auto"/>
                <w:sz w:val="22"/>
                <w:szCs w:val="22"/>
                <w:lang w:val="en-US"/>
              </w:rPr>
              <w:t>, 2016.</w:t>
            </w:r>
          </w:p>
        </w:tc>
        <w:tc>
          <w:tcPr>
            <w:tcW w:w="1114" w:type="dxa"/>
          </w:tcPr>
          <w:p w14:paraId="39B9D3BB" w14:textId="3A71EDD6"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7.038</w:t>
            </w:r>
          </w:p>
        </w:tc>
        <w:tc>
          <w:tcPr>
            <w:tcW w:w="2120" w:type="dxa"/>
          </w:tcPr>
          <w:p w14:paraId="28FC7B3C"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1FABCA13" w14:textId="77777777" w:rsidTr="009842BB">
        <w:tc>
          <w:tcPr>
            <w:tcW w:w="584" w:type="dxa"/>
            <w:vAlign w:val="bottom"/>
          </w:tcPr>
          <w:p w14:paraId="08F8D92D" w14:textId="0EBDBD2C"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84</w:t>
            </w:r>
          </w:p>
        </w:tc>
        <w:tc>
          <w:tcPr>
            <w:tcW w:w="10640" w:type="dxa"/>
          </w:tcPr>
          <w:p w14:paraId="4DB04E51" w14:textId="77777777" w:rsidR="00F35856" w:rsidRPr="00C77817" w:rsidRDefault="00F35856" w:rsidP="00F35856">
            <w:pPr>
              <w:pStyle w:val="Default"/>
              <w:spacing w:after="240"/>
              <w:contextualSpacing/>
              <w:jc w:val="both"/>
              <w:rPr>
                <w:rFonts w:ascii="Arial Narrow" w:eastAsia="Times New Roman" w:hAnsi="Arial Narrow" w:cs="Arial"/>
                <w:b/>
                <w:bCs/>
                <w:color w:val="auto"/>
                <w:sz w:val="22"/>
                <w:szCs w:val="22"/>
                <w:lang w:val="en-GB" w:eastAsia="ar-SA"/>
              </w:rPr>
            </w:pP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Livi</w:t>
            </w:r>
            <w:proofErr w:type="spellEnd"/>
            <w:r w:rsidRPr="002C1DF5">
              <w:rPr>
                <w:rFonts w:ascii="Arial Narrow" w:hAnsi="Arial Narrow" w:cs="Arial"/>
                <w:color w:val="auto"/>
                <w:sz w:val="22"/>
                <w:szCs w:val="22"/>
                <w:lang w:val="en-US"/>
              </w:rPr>
              <w:t xml:space="preserve"> A, </w:t>
            </w:r>
            <w:proofErr w:type="spellStart"/>
            <w:r w:rsidRPr="002C1DF5">
              <w:rPr>
                <w:rFonts w:ascii="Arial Narrow" w:hAnsi="Arial Narrow" w:cs="Arial"/>
                <w:color w:val="auto"/>
                <w:sz w:val="22"/>
                <w:szCs w:val="22"/>
                <w:lang w:val="en-US"/>
              </w:rPr>
              <w:t>Fini</w:t>
            </w:r>
            <w:proofErr w:type="spellEnd"/>
            <w:r w:rsidRPr="002C1DF5">
              <w:rPr>
                <w:rFonts w:ascii="Arial Narrow" w:hAnsi="Arial Narrow" w:cs="Arial"/>
                <w:color w:val="auto"/>
                <w:sz w:val="22"/>
                <w:szCs w:val="22"/>
                <w:lang w:val="en-US"/>
              </w:rPr>
              <w:t xml:space="preserve"> M, </w:t>
            </w:r>
            <w:proofErr w:type="spellStart"/>
            <w:r w:rsidRPr="002C1DF5">
              <w:rPr>
                <w:rFonts w:ascii="Arial Narrow" w:hAnsi="Arial Narrow" w:cs="Arial"/>
                <w:color w:val="auto"/>
                <w:sz w:val="22"/>
                <w:szCs w:val="22"/>
                <w:lang w:val="en-US"/>
              </w:rPr>
              <w:t>Bondioli</w:t>
            </w:r>
            <w:proofErr w:type="spellEnd"/>
            <w:r w:rsidRPr="002C1DF5">
              <w:rPr>
                <w:rFonts w:ascii="Arial Narrow" w:hAnsi="Arial Narrow" w:cs="Arial"/>
                <w:color w:val="auto"/>
                <w:sz w:val="22"/>
                <w:szCs w:val="22"/>
                <w:lang w:val="en-US"/>
              </w:rPr>
              <w:t xml:space="preserve"> E, </w:t>
            </w:r>
            <w:proofErr w:type="spellStart"/>
            <w:r w:rsidRPr="002C1DF5">
              <w:rPr>
                <w:rFonts w:ascii="Arial Narrow" w:hAnsi="Arial Narrow" w:cs="Arial"/>
                <w:color w:val="auto"/>
                <w:sz w:val="22"/>
                <w:szCs w:val="22"/>
                <w:lang w:val="en-US"/>
              </w:rPr>
              <w:t>Concetti</w:t>
            </w:r>
            <w:proofErr w:type="spellEnd"/>
            <w:r w:rsidRPr="002C1DF5">
              <w:rPr>
                <w:rFonts w:ascii="Arial Narrow" w:hAnsi="Arial Narrow" w:cs="Arial"/>
                <w:color w:val="auto"/>
                <w:sz w:val="22"/>
                <w:szCs w:val="22"/>
                <w:lang w:val="en-US"/>
              </w:rPr>
              <w:t xml:space="preserve"> S, </w:t>
            </w:r>
            <w:proofErr w:type="spellStart"/>
            <w:r w:rsidRPr="002C1DF5">
              <w:rPr>
                <w:rFonts w:ascii="Arial Narrow" w:hAnsi="Arial Narrow" w:cs="Arial"/>
                <w:color w:val="auto"/>
                <w:sz w:val="22"/>
                <w:szCs w:val="22"/>
                <w:lang w:val="en-US"/>
              </w:rPr>
              <w:t>Morganti</w:t>
            </w:r>
            <w:proofErr w:type="spellEnd"/>
            <w:r w:rsidRPr="002C1DF5">
              <w:rPr>
                <w:rFonts w:ascii="Arial Narrow" w:hAnsi="Arial Narrow" w:cs="Arial"/>
                <w:color w:val="auto"/>
                <w:sz w:val="22"/>
                <w:szCs w:val="22"/>
                <w:lang w:val="en-US"/>
              </w:rPr>
              <w:t xml:space="preserve"> AG, </w:t>
            </w:r>
            <w:proofErr w:type="spellStart"/>
            <w:r w:rsidRPr="002C1DF5">
              <w:rPr>
                <w:rFonts w:ascii="Arial Narrow" w:hAnsi="Arial Narrow" w:cs="Arial"/>
                <w:color w:val="auto"/>
                <w:sz w:val="22"/>
                <w:szCs w:val="22"/>
                <w:lang w:val="en-US"/>
              </w:rPr>
              <w:t>Contedini</w:t>
            </w:r>
            <w:proofErr w:type="spellEnd"/>
            <w:r w:rsidRPr="002C1DF5">
              <w:rPr>
                <w:rFonts w:ascii="Arial Narrow" w:hAnsi="Arial Narrow" w:cs="Arial"/>
                <w:color w:val="auto"/>
                <w:sz w:val="22"/>
                <w:szCs w:val="22"/>
                <w:lang w:val="en-US"/>
              </w:rPr>
              <w:t xml:space="preserve"> F, De </w:t>
            </w:r>
            <w:proofErr w:type="spellStart"/>
            <w:r w:rsidRPr="002C1DF5">
              <w:rPr>
                <w:rFonts w:ascii="Arial Narrow" w:hAnsi="Arial Narrow" w:cs="Arial"/>
                <w:color w:val="auto"/>
                <w:sz w:val="22"/>
                <w:szCs w:val="22"/>
                <w:lang w:val="en-US"/>
              </w:rPr>
              <w:t>Iaco</w:t>
            </w:r>
            <w:proofErr w:type="spellEnd"/>
            <w:r w:rsidRPr="002C1DF5">
              <w:rPr>
                <w:rFonts w:ascii="Arial Narrow" w:hAnsi="Arial Narrow" w:cs="Arial"/>
                <w:color w:val="auto"/>
                <w:sz w:val="22"/>
                <w:szCs w:val="22"/>
                <w:lang w:val="en-US"/>
              </w:rPr>
              <w:t xml:space="preserve"> P. A surgical multi-layer technique for pelvic reconstruction after total exenteration using a combination of pedicled omental flap, human acellular dermal matrix and autologous adipose derived cells. </w:t>
            </w:r>
            <w:proofErr w:type="spellStart"/>
            <w:r w:rsidRPr="002C1DF5">
              <w:rPr>
                <w:rFonts w:ascii="Arial Narrow" w:hAnsi="Arial Narrow" w:cs="Arial"/>
                <w:i/>
                <w:color w:val="auto"/>
                <w:sz w:val="22"/>
                <w:szCs w:val="22"/>
                <w:lang w:val="en-US"/>
              </w:rPr>
              <w:t>Gynecol</w:t>
            </w:r>
            <w:proofErr w:type="spellEnd"/>
            <w:r w:rsidRPr="002C1DF5">
              <w:rPr>
                <w:rFonts w:ascii="Arial Narrow" w:hAnsi="Arial Narrow" w:cs="Arial"/>
                <w:i/>
                <w:color w:val="auto"/>
                <w:sz w:val="22"/>
                <w:szCs w:val="22"/>
                <w:lang w:val="en-US"/>
              </w:rPr>
              <w:t xml:space="preserve"> Oncol Rep</w:t>
            </w:r>
            <w:r w:rsidRPr="002C1DF5">
              <w:rPr>
                <w:rFonts w:ascii="Arial Narrow" w:hAnsi="Arial Narrow" w:cs="Arial"/>
                <w:color w:val="auto"/>
                <w:sz w:val="22"/>
                <w:szCs w:val="22"/>
                <w:lang w:val="en-US"/>
              </w:rPr>
              <w:t>, 18:36-39, 2016.</w:t>
            </w:r>
          </w:p>
        </w:tc>
        <w:tc>
          <w:tcPr>
            <w:tcW w:w="1114" w:type="dxa"/>
          </w:tcPr>
          <w:p w14:paraId="7FB95163" w14:textId="598B4B4A"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0.48</w:t>
            </w:r>
          </w:p>
        </w:tc>
        <w:tc>
          <w:tcPr>
            <w:tcW w:w="2120" w:type="dxa"/>
          </w:tcPr>
          <w:p w14:paraId="03744C9D"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7EB45DD0" w14:textId="77777777" w:rsidTr="009842BB">
        <w:tc>
          <w:tcPr>
            <w:tcW w:w="584" w:type="dxa"/>
            <w:vAlign w:val="bottom"/>
          </w:tcPr>
          <w:p w14:paraId="1C7406BB" w14:textId="793DDF1B"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85</w:t>
            </w:r>
          </w:p>
        </w:tc>
        <w:tc>
          <w:tcPr>
            <w:tcW w:w="10640" w:type="dxa"/>
          </w:tcPr>
          <w:p w14:paraId="2A3306E2"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Cima S, Pozzati F, Frakulli R, Cammelli S, Tesei M, Gasparre G, Galuppi A, Morganti AG, De Iaco P. Palliative electro-chemotherapy in elderly patients with vulvar cancer: A phase II trial. </w:t>
            </w:r>
            <w:r w:rsidRPr="00C77817">
              <w:rPr>
                <w:rFonts w:ascii="Arial Narrow" w:hAnsi="Arial Narrow" w:cs="Arial"/>
                <w:i/>
                <w:color w:val="auto"/>
                <w:sz w:val="22"/>
                <w:szCs w:val="22"/>
              </w:rPr>
              <w:t>J Surg Oncol</w:t>
            </w:r>
            <w:r w:rsidRPr="00C77817">
              <w:rPr>
                <w:rFonts w:ascii="Arial Narrow" w:hAnsi="Arial Narrow" w:cs="Arial"/>
                <w:color w:val="auto"/>
                <w:sz w:val="22"/>
                <w:szCs w:val="22"/>
              </w:rPr>
              <w:t>, 112(5):529-32, 2015.</w:t>
            </w:r>
          </w:p>
        </w:tc>
        <w:tc>
          <w:tcPr>
            <w:tcW w:w="1114" w:type="dxa"/>
          </w:tcPr>
          <w:p w14:paraId="029BC281" w14:textId="1A030D81"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3.454</w:t>
            </w:r>
          </w:p>
        </w:tc>
        <w:tc>
          <w:tcPr>
            <w:tcW w:w="2120" w:type="dxa"/>
          </w:tcPr>
          <w:p w14:paraId="2C817D65"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07B3CF3D" w14:textId="77777777" w:rsidTr="009842BB">
        <w:tc>
          <w:tcPr>
            <w:tcW w:w="584" w:type="dxa"/>
            <w:vAlign w:val="bottom"/>
          </w:tcPr>
          <w:p w14:paraId="687FE866" w14:textId="353B5A7F"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86</w:t>
            </w:r>
          </w:p>
        </w:tc>
        <w:tc>
          <w:tcPr>
            <w:tcW w:w="10640" w:type="dxa"/>
          </w:tcPr>
          <w:p w14:paraId="0E038A5E"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color w:val="auto"/>
                <w:sz w:val="22"/>
                <w:szCs w:val="22"/>
              </w:rPr>
              <w:t xml:space="preserve">Girolimetti G,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Santini D, Barbieri E, Guerra F, Ferrari S, Zamagni C, De Iaco P, Gasparre G, Turchetti D. BRCA-associated ovarian cancer: from molecular genetics to risk management. </w:t>
            </w:r>
            <w:r w:rsidRPr="00C77817">
              <w:rPr>
                <w:rFonts w:ascii="Arial Narrow" w:hAnsi="Arial Narrow" w:cs="Arial"/>
                <w:i/>
                <w:color w:val="auto"/>
                <w:sz w:val="22"/>
                <w:szCs w:val="22"/>
              </w:rPr>
              <w:t>Biomed Res Int</w:t>
            </w:r>
            <w:r w:rsidRPr="00C77817">
              <w:rPr>
                <w:rFonts w:ascii="Arial Narrow" w:hAnsi="Arial Narrow" w:cs="Arial"/>
                <w:color w:val="auto"/>
                <w:sz w:val="22"/>
                <w:szCs w:val="22"/>
              </w:rPr>
              <w:t>, 2014:787143, 2014.</w:t>
            </w:r>
          </w:p>
        </w:tc>
        <w:tc>
          <w:tcPr>
            <w:tcW w:w="1114" w:type="dxa"/>
          </w:tcPr>
          <w:p w14:paraId="38DFEE8C" w14:textId="1023B21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3.411</w:t>
            </w:r>
          </w:p>
        </w:tc>
        <w:tc>
          <w:tcPr>
            <w:tcW w:w="2120" w:type="dxa"/>
          </w:tcPr>
          <w:p w14:paraId="01CF45C2"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2F4FFACD" w14:textId="77777777" w:rsidTr="009842BB">
        <w:tc>
          <w:tcPr>
            <w:tcW w:w="584" w:type="dxa"/>
            <w:vAlign w:val="bottom"/>
          </w:tcPr>
          <w:p w14:paraId="18220DA3" w14:textId="73FC5235"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87</w:t>
            </w:r>
          </w:p>
        </w:tc>
        <w:tc>
          <w:tcPr>
            <w:tcW w:w="10640" w:type="dxa"/>
          </w:tcPr>
          <w:p w14:paraId="6D71F2B4"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color w:val="auto"/>
                <w:sz w:val="22"/>
                <w:szCs w:val="22"/>
              </w:rPr>
              <w:t xml:space="preserve">Guerra F, Girolimetti G,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Procaccini M, Kurelac I, Ceccarelli C, De Biase D, Caprara G, Zamagni C, De Iaco P, Santini D, Gasparre G. Mitochondrial DNA genotyping efficiently reveals clonality of synchronous endometrial and ovarian cancers. </w:t>
            </w:r>
            <w:r w:rsidRPr="00C77817">
              <w:rPr>
                <w:rFonts w:ascii="Arial Narrow" w:hAnsi="Arial Narrow" w:cs="Arial"/>
                <w:i/>
                <w:color w:val="auto"/>
                <w:sz w:val="22"/>
                <w:szCs w:val="22"/>
              </w:rPr>
              <w:t>Mod Pathol</w:t>
            </w:r>
            <w:r w:rsidRPr="00C77817">
              <w:rPr>
                <w:rFonts w:ascii="Arial Narrow" w:hAnsi="Arial Narrow" w:cs="Arial"/>
                <w:color w:val="auto"/>
                <w:sz w:val="22"/>
                <w:szCs w:val="22"/>
              </w:rPr>
              <w:t>, 27(10):1412-20, 2014.</w:t>
            </w:r>
          </w:p>
        </w:tc>
        <w:tc>
          <w:tcPr>
            <w:tcW w:w="1114" w:type="dxa"/>
          </w:tcPr>
          <w:p w14:paraId="4778E5CE" w14:textId="1B13BF8E"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7.842</w:t>
            </w:r>
          </w:p>
        </w:tc>
        <w:tc>
          <w:tcPr>
            <w:tcW w:w="2120" w:type="dxa"/>
          </w:tcPr>
          <w:p w14:paraId="0414DC31"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48044E7D" w14:textId="77777777" w:rsidTr="009842BB">
        <w:tc>
          <w:tcPr>
            <w:tcW w:w="584" w:type="dxa"/>
            <w:vAlign w:val="bottom"/>
          </w:tcPr>
          <w:p w14:paraId="2A554A63" w14:textId="10CDDB3A"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88</w:t>
            </w:r>
          </w:p>
        </w:tc>
        <w:tc>
          <w:tcPr>
            <w:tcW w:w="10640" w:type="dxa"/>
          </w:tcPr>
          <w:p w14:paraId="25138F7C" w14:textId="77777777" w:rsidR="00F35856" w:rsidRPr="00C77817" w:rsidRDefault="00F35856" w:rsidP="00F35856">
            <w:pPr>
              <w:pStyle w:val="Default"/>
              <w:spacing w:after="240"/>
              <w:contextualSpacing/>
              <w:jc w:val="both"/>
              <w:rPr>
                <w:rFonts w:ascii="Arial Narrow" w:eastAsia="Times New Roman" w:hAnsi="Arial Narrow" w:cs="Arial"/>
                <w:b/>
                <w:bCs/>
                <w:color w:val="auto"/>
                <w:sz w:val="22"/>
                <w:szCs w:val="22"/>
                <w:lang w:val="en-GB" w:eastAsia="ar-SA"/>
              </w:rPr>
            </w:pP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Pozzati</w:t>
            </w:r>
            <w:proofErr w:type="spellEnd"/>
            <w:r w:rsidRPr="002C1DF5">
              <w:rPr>
                <w:rFonts w:ascii="Arial Narrow" w:hAnsi="Arial Narrow" w:cs="Arial"/>
                <w:color w:val="auto"/>
                <w:sz w:val="22"/>
                <w:szCs w:val="22"/>
                <w:lang w:val="en-US"/>
              </w:rPr>
              <w:t xml:space="preserve"> F, Di </w:t>
            </w:r>
            <w:proofErr w:type="spellStart"/>
            <w:r w:rsidRPr="002C1DF5">
              <w:rPr>
                <w:rFonts w:ascii="Arial Narrow" w:hAnsi="Arial Narrow" w:cs="Arial"/>
                <w:color w:val="auto"/>
                <w:sz w:val="22"/>
                <w:szCs w:val="22"/>
                <w:lang w:val="en-US"/>
              </w:rPr>
              <w:t>Marcoberardino</w:t>
            </w:r>
            <w:proofErr w:type="spellEnd"/>
            <w:r w:rsidRPr="002C1DF5">
              <w:rPr>
                <w:rFonts w:ascii="Arial Narrow" w:hAnsi="Arial Narrow" w:cs="Arial"/>
                <w:color w:val="auto"/>
                <w:sz w:val="22"/>
                <w:szCs w:val="22"/>
                <w:lang w:val="en-US"/>
              </w:rPr>
              <w:t xml:space="preserve"> B, Rossi M, </w:t>
            </w:r>
            <w:proofErr w:type="spellStart"/>
            <w:r w:rsidRPr="002C1DF5">
              <w:rPr>
                <w:rFonts w:ascii="Arial Narrow" w:hAnsi="Arial Narrow" w:cs="Arial"/>
                <w:color w:val="auto"/>
                <w:sz w:val="22"/>
                <w:szCs w:val="22"/>
                <w:lang w:val="en-US"/>
              </w:rPr>
              <w:t>Procaccini</w:t>
            </w:r>
            <w:proofErr w:type="spellEnd"/>
            <w:r w:rsidRPr="002C1DF5">
              <w:rPr>
                <w:rFonts w:ascii="Arial Narrow" w:hAnsi="Arial Narrow" w:cs="Arial"/>
                <w:color w:val="auto"/>
                <w:sz w:val="22"/>
                <w:szCs w:val="22"/>
                <w:lang w:val="en-US"/>
              </w:rPr>
              <w:t xml:space="preserve"> M, Pellegrini A, Santini D, De </w:t>
            </w:r>
            <w:proofErr w:type="spellStart"/>
            <w:r w:rsidRPr="002C1DF5">
              <w:rPr>
                <w:rFonts w:ascii="Arial Narrow" w:hAnsi="Arial Narrow" w:cs="Arial"/>
                <w:color w:val="auto"/>
                <w:sz w:val="22"/>
                <w:szCs w:val="22"/>
                <w:lang w:val="en-US"/>
              </w:rPr>
              <w:t>Iaco</w:t>
            </w:r>
            <w:proofErr w:type="spellEnd"/>
            <w:r w:rsidRPr="002C1DF5">
              <w:rPr>
                <w:rFonts w:ascii="Arial Narrow" w:hAnsi="Arial Narrow" w:cs="Arial"/>
                <w:color w:val="auto"/>
                <w:sz w:val="22"/>
                <w:szCs w:val="22"/>
                <w:lang w:val="en-US"/>
              </w:rPr>
              <w:t xml:space="preserve"> P. Single or repeated gonadotropin-releasing hormone agonist treatment avoids hysterectomy in premenopausal women with large symptomatic fibroids with no effects on sexual function. </w:t>
            </w:r>
            <w:r w:rsidRPr="002C1DF5">
              <w:rPr>
                <w:rFonts w:ascii="Arial Narrow" w:hAnsi="Arial Narrow" w:cs="Arial"/>
                <w:i/>
                <w:color w:val="auto"/>
                <w:sz w:val="22"/>
                <w:szCs w:val="22"/>
                <w:lang w:val="en-US"/>
              </w:rPr>
              <w:t xml:space="preserve">J </w:t>
            </w:r>
            <w:proofErr w:type="spellStart"/>
            <w:r w:rsidRPr="002C1DF5">
              <w:rPr>
                <w:rFonts w:ascii="Arial Narrow" w:hAnsi="Arial Narrow" w:cs="Arial"/>
                <w:i/>
                <w:color w:val="auto"/>
                <w:sz w:val="22"/>
                <w:szCs w:val="22"/>
                <w:lang w:val="en-US"/>
              </w:rPr>
              <w:t>Obstet</w:t>
            </w:r>
            <w:proofErr w:type="spellEnd"/>
            <w:r w:rsidRPr="002C1DF5">
              <w:rPr>
                <w:rFonts w:ascii="Arial Narrow" w:hAnsi="Arial Narrow" w:cs="Arial"/>
                <w:i/>
                <w:color w:val="auto"/>
                <w:sz w:val="22"/>
                <w:szCs w:val="22"/>
                <w:lang w:val="en-US"/>
              </w:rPr>
              <w:t xml:space="preserve"> </w:t>
            </w:r>
            <w:proofErr w:type="spellStart"/>
            <w:r w:rsidRPr="002C1DF5">
              <w:rPr>
                <w:rFonts w:ascii="Arial Narrow" w:hAnsi="Arial Narrow" w:cs="Arial"/>
                <w:i/>
                <w:color w:val="auto"/>
                <w:sz w:val="22"/>
                <w:szCs w:val="22"/>
                <w:lang w:val="en-US"/>
              </w:rPr>
              <w:t>Gynaecol</w:t>
            </w:r>
            <w:proofErr w:type="spellEnd"/>
            <w:r w:rsidRPr="002C1DF5">
              <w:rPr>
                <w:rFonts w:ascii="Arial Narrow" w:hAnsi="Arial Narrow" w:cs="Arial"/>
                <w:i/>
                <w:color w:val="auto"/>
                <w:sz w:val="22"/>
                <w:szCs w:val="22"/>
                <w:lang w:val="en-US"/>
              </w:rPr>
              <w:t xml:space="preserve"> Res</w:t>
            </w:r>
            <w:r w:rsidRPr="002C1DF5">
              <w:rPr>
                <w:rFonts w:ascii="Arial Narrow" w:hAnsi="Arial Narrow" w:cs="Arial"/>
                <w:color w:val="auto"/>
                <w:sz w:val="22"/>
                <w:szCs w:val="22"/>
                <w:lang w:val="en-US"/>
              </w:rPr>
              <w:t>, 40(1):117-24, 2014.</w:t>
            </w:r>
          </w:p>
        </w:tc>
        <w:tc>
          <w:tcPr>
            <w:tcW w:w="1114" w:type="dxa"/>
          </w:tcPr>
          <w:p w14:paraId="7A744183" w14:textId="6DDC24E1"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1.730</w:t>
            </w:r>
          </w:p>
        </w:tc>
        <w:tc>
          <w:tcPr>
            <w:tcW w:w="2120" w:type="dxa"/>
          </w:tcPr>
          <w:p w14:paraId="59024B01"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0289F910" w14:textId="77777777" w:rsidTr="009842BB">
        <w:tc>
          <w:tcPr>
            <w:tcW w:w="584" w:type="dxa"/>
            <w:vAlign w:val="bottom"/>
          </w:tcPr>
          <w:p w14:paraId="6843E52E" w14:textId="33480E6A"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lastRenderedPageBreak/>
              <w:t>89</w:t>
            </w:r>
          </w:p>
        </w:tc>
        <w:tc>
          <w:tcPr>
            <w:tcW w:w="10640" w:type="dxa"/>
          </w:tcPr>
          <w:p w14:paraId="0FBBF267" w14:textId="77777777" w:rsidR="00F35856" w:rsidRPr="00C77817" w:rsidRDefault="00F35856" w:rsidP="00F35856">
            <w:pPr>
              <w:pStyle w:val="Default"/>
              <w:spacing w:after="240"/>
              <w:contextualSpacing/>
              <w:jc w:val="both"/>
              <w:rPr>
                <w:rFonts w:ascii="Arial Narrow" w:eastAsia="Times New Roman" w:hAnsi="Arial Narrow" w:cs="Arial"/>
                <w:b/>
                <w:bCs/>
                <w:color w:val="auto"/>
                <w:sz w:val="22"/>
                <w:szCs w:val="22"/>
                <w:lang w:val="en-GB" w:eastAsia="ar-SA"/>
              </w:rPr>
            </w:pP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Zamagni</w:t>
            </w:r>
            <w:proofErr w:type="spellEnd"/>
            <w:r w:rsidRPr="002C1DF5">
              <w:rPr>
                <w:rFonts w:ascii="Arial Narrow" w:hAnsi="Arial Narrow" w:cs="Arial"/>
                <w:color w:val="auto"/>
                <w:sz w:val="22"/>
                <w:szCs w:val="22"/>
                <w:lang w:val="en-US"/>
              </w:rPr>
              <w:t xml:space="preserve"> C, De </w:t>
            </w:r>
            <w:proofErr w:type="spellStart"/>
            <w:r w:rsidRPr="002C1DF5">
              <w:rPr>
                <w:rFonts w:ascii="Arial Narrow" w:hAnsi="Arial Narrow" w:cs="Arial"/>
                <w:color w:val="auto"/>
                <w:sz w:val="22"/>
                <w:szCs w:val="22"/>
                <w:lang w:val="en-US"/>
              </w:rPr>
              <w:t>Iaco</w:t>
            </w:r>
            <w:proofErr w:type="spellEnd"/>
            <w:r w:rsidRPr="002C1DF5">
              <w:rPr>
                <w:rFonts w:ascii="Arial Narrow" w:hAnsi="Arial Narrow" w:cs="Arial"/>
                <w:color w:val="auto"/>
                <w:sz w:val="22"/>
                <w:szCs w:val="22"/>
                <w:lang w:val="en-US"/>
              </w:rPr>
              <w:t xml:space="preserve"> P. Hyperthermic Intraperitoneal Chemotherapy in </w:t>
            </w:r>
            <w:proofErr w:type="spellStart"/>
            <w:r w:rsidRPr="002C1DF5">
              <w:rPr>
                <w:rFonts w:ascii="Arial Narrow" w:hAnsi="Arial Narrow" w:cs="Arial"/>
                <w:color w:val="auto"/>
                <w:sz w:val="22"/>
                <w:szCs w:val="22"/>
                <w:lang w:val="en-US"/>
              </w:rPr>
              <w:t>Ephitelial</w:t>
            </w:r>
            <w:proofErr w:type="spellEnd"/>
            <w:r w:rsidRPr="002C1DF5">
              <w:rPr>
                <w:rFonts w:ascii="Arial Narrow" w:hAnsi="Arial Narrow" w:cs="Arial"/>
                <w:color w:val="auto"/>
                <w:sz w:val="22"/>
                <w:szCs w:val="22"/>
                <w:lang w:val="en-US"/>
              </w:rPr>
              <w:t xml:space="preserve"> Ovarian Cancer should be proposed in eight time points. </w:t>
            </w:r>
            <w:r w:rsidRPr="002C1DF5">
              <w:rPr>
                <w:rFonts w:ascii="Arial Narrow" w:hAnsi="Arial Narrow" w:cs="Arial"/>
                <w:i/>
                <w:color w:val="auto"/>
                <w:sz w:val="22"/>
                <w:szCs w:val="22"/>
                <w:lang w:val="en-US"/>
              </w:rPr>
              <w:t>Eur J Surg Oncol</w:t>
            </w:r>
            <w:r w:rsidRPr="002C1DF5">
              <w:rPr>
                <w:rFonts w:ascii="Arial Narrow" w:hAnsi="Arial Narrow" w:cs="Arial"/>
                <w:color w:val="auto"/>
                <w:sz w:val="22"/>
                <w:szCs w:val="22"/>
                <w:lang w:val="en-US"/>
              </w:rPr>
              <w:t>, 40(8):1028-9, 2014.</w:t>
            </w:r>
          </w:p>
        </w:tc>
        <w:tc>
          <w:tcPr>
            <w:tcW w:w="1114" w:type="dxa"/>
          </w:tcPr>
          <w:p w14:paraId="384F00FB" w14:textId="17345306"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3.184</w:t>
            </w:r>
          </w:p>
        </w:tc>
        <w:tc>
          <w:tcPr>
            <w:tcW w:w="2120" w:type="dxa"/>
          </w:tcPr>
          <w:p w14:paraId="49E5736D"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15B68C56" w14:textId="77777777" w:rsidTr="009842BB">
        <w:tc>
          <w:tcPr>
            <w:tcW w:w="584" w:type="dxa"/>
            <w:vAlign w:val="bottom"/>
          </w:tcPr>
          <w:p w14:paraId="022493D6" w14:textId="21444788"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90</w:t>
            </w:r>
          </w:p>
        </w:tc>
        <w:tc>
          <w:tcPr>
            <w:tcW w:w="10640" w:type="dxa"/>
          </w:tcPr>
          <w:p w14:paraId="504834FC" w14:textId="77777777" w:rsidR="00F35856" w:rsidRPr="002C1DF5" w:rsidRDefault="00F35856" w:rsidP="00F35856">
            <w:pPr>
              <w:pStyle w:val="Default"/>
              <w:spacing w:after="240"/>
              <w:contextualSpacing/>
              <w:jc w:val="both"/>
              <w:rPr>
                <w:rFonts w:ascii="Arial Narrow" w:eastAsia="Times New Roman" w:hAnsi="Arial Narrow" w:cs="Arial"/>
                <w:b/>
                <w:bCs/>
                <w:color w:val="auto"/>
                <w:sz w:val="22"/>
                <w:szCs w:val="22"/>
                <w:lang w:eastAsia="ar-SA"/>
              </w:rPr>
            </w:pPr>
            <w:r w:rsidRPr="002C1DF5">
              <w:rPr>
                <w:rFonts w:ascii="Arial Narrow" w:hAnsi="Arial Narrow" w:cs="Arial"/>
                <w:color w:val="auto"/>
                <w:sz w:val="22"/>
                <w:szCs w:val="22"/>
              </w:rPr>
              <w:t xml:space="preserve">Baldassarre M,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Giannone FA, Armillotta F, Battaglia C, Costantino A, Venturoli S, Meriggiola MC. </w:t>
            </w:r>
            <w:r w:rsidRPr="002C1DF5">
              <w:rPr>
                <w:rFonts w:ascii="Arial Narrow" w:hAnsi="Arial Narrow" w:cs="Arial"/>
                <w:color w:val="auto"/>
                <w:sz w:val="22"/>
                <w:szCs w:val="22"/>
                <w:lang w:val="en-US"/>
              </w:rPr>
              <w:t xml:space="preserve">Androgen receptor expression in the human vagina under different physiological and treatment conditions. </w:t>
            </w:r>
            <w:r w:rsidRPr="002C1DF5">
              <w:rPr>
                <w:rFonts w:ascii="Arial Narrow" w:hAnsi="Arial Narrow" w:cs="Arial"/>
                <w:i/>
                <w:color w:val="auto"/>
                <w:sz w:val="22"/>
                <w:szCs w:val="22"/>
                <w:lang w:val="en-US"/>
              </w:rPr>
              <w:t>Int J Impot Res</w:t>
            </w:r>
            <w:r w:rsidRPr="002C1DF5">
              <w:rPr>
                <w:rFonts w:ascii="Arial Narrow" w:hAnsi="Arial Narrow" w:cs="Arial"/>
                <w:color w:val="auto"/>
                <w:sz w:val="22"/>
                <w:szCs w:val="22"/>
                <w:lang w:val="en-US"/>
              </w:rPr>
              <w:t>, 25(1):7-11, 2013.</w:t>
            </w:r>
          </w:p>
        </w:tc>
        <w:tc>
          <w:tcPr>
            <w:tcW w:w="1114" w:type="dxa"/>
          </w:tcPr>
          <w:p w14:paraId="7D2599E1" w14:textId="5F666EA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2.896</w:t>
            </w:r>
          </w:p>
        </w:tc>
        <w:tc>
          <w:tcPr>
            <w:tcW w:w="2120" w:type="dxa"/>
          </w:tcPr>
          <w:p w14:paraId="268D4C58"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33189D87" w14:textId="77777777" w:rsidTr="009842BB">
        <w:tc>
          <w:tcPr>
            <w:tcW w:w="584" w:type="dxa"/>
            <w:vAlign w:val="bottom"/>
          </w:tcPr>
          <w:p w14:paraId="173273D8" w14:textId="60DB1FA2"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91</w:t>
            </w:r>
          </w:p>
        </w:tc>
        <w:tc>
          <w:tcPr>
            <w:tcW w:w="10640" w:type="dxa"/>
          </w:tcPr>
          <w:p w14:paraId="0592EC94" w14:textId="77777777" w:rsidR="00F35856" w:rsidRPr="00C77817" w:rsidRDefault="00F35856" w:rsidP="00F35856">
            <w:pPr>
              <w:pStyle w:val="Default"/>
              <w:spacing w:after="240"/>
              <w:contextualSpacing/>
              <w:jc w:val="both"/>
              <w:rPr>
                <w:rFonts w:ascii="Arial Narrow" w:hAnsi="Arial Narrow" w:cs="Arial"/>
                <w:color w:val="auto"/>
                <w:sz w:val="22"/>
                <w:szCs w:val="22"/>
                <w:lang w:val="en-GB"/>
              </w:rPr>
            </w:pP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Galuppi</w:t>
            </w:r>
            <w:proofErr w:type="spellEnd"/>
            <w:r w:rsidRPr="002C1DF5">
              <w:rPr>
                <w:rFonts w:ascii="Arial Narrow" w:hAnsi="Arial Narrow" w:cs="Arial"/>
                <w:color w:val="auto"/>
                <w:sz w:val="22"/>
                <w:szCs w:val="22"/>
                <w:lang w:val="en-US"/>
              </w:rPr>
              <w:t xml:space="preserve"> A, </w:t>
            </w:r>
            <w:proofErr w:type="spellStart"/>
            <w:r w:rsidRPr="002C1DF5">
              <w:rPr>
                <w:rFonts w:ascii="Arial Narrow" w:hAnsi="Arial Narrow" w:cs="Arial"/>
                <w:color w:val="auto"/>
                <w:sz w:val="22"/>
                <w:szCs w:val="22"/>
                <w:lang w:val="en-US"/>
              </w:rPr>
              <w:t>Cima</w:t>
            </w:r>
            <w:proofErr w:type="spellEnd"/>
            <w:r w:rsidRPr="002C1DF5">
              <w:rPr>
                <w:rFonts w:ascii="Arial Narrow" w:hAnsi="Arial Narrow" w:cs="Arial"/>
                <w:color w:val="auto"/>
                <w:sz w:val="22"/>
                <w:szCs w:val="22"/>
                <w:lang w:val="en-US"/>
              </w:rPr>
              <w:t xml:space="preserve"> S, </w:t>
            </w:r>
            <w:proofErr w:type="spellStart"/>
            <w:r w:rsidRPr="002C1DF5">
              <w:rPr>
                <w:rFonts w:ascii="Arial Narrow" w:hAnsi="Arial Narrow" w:cs="Arial"/>
                <w:color w:val="auto"/>
                <w:sz w:val="22"/>
                <w:szCs w:val="22"/>
                <w:lang w:val="en-US"/>
              </w:rPr>
              <w:t>Pozzati</w:t>
            </w:r>
            <w:proofErr w:type="spellEnd"/>
            <w:r w:rsidRPr="002C1DF5">
              <w:rPr>
                <w:rFonts w:ascii="Arial Narrow" w:hAnsi="Arial Narrow" w:cs="Arial"/>
                <w:color w:val="auto"/>
                <w:sz w:val="22"/>
                <w:szCs w:val="22"/>
                <w:lang w:val="en-US"/>
              </w:rPr>
              <w:t xml:space="preserve"> F, </w:t>
            </w:r>
            <w:proofErr w:type="spellStart"/>
            <w:r w:rsidRPr="002C1DF5">
              <w:rPr>
                <w:rFonts w:ascii="Arial Narrow" w:hAnsi="Arial Narrow" w:cs="Arial"/>
                <w:color w:val="auto"/>
                <w:sz w:val="22"/>
                <w:szCs w:val="22"/>
                <w:lang w:val="en-US"/>
              </w:rPr>
              <w:t>Arcelli</w:t>
            </w:r>
            <w:proofErr w:type="spellEnd"/>
            <w:r w:rsidRPr="002C1DF5">
              <w:rPr>
                <w:rFonts w:ascii="Arial Narrow" w:hAnsi="Arial Narrow" w:cs="Arial"/>
                <w:color w:val="auto"/>
                <w:sz w:val="22"/>
                <w:szCs w:val="22"/>
                <w:lang w:val="en-US"/>
              </w:rPr>
              <w:t xml:space="preserve"> A, </w:t>
            </w:r>
            <w:proofErr w:type="spellStart"/>
            <w:r w:rsidRPr="002C1DF5">
              <w:rPr>
                <w:rFonts w:ascii="Arial Narrow" w:hAnsi="Arial Narrow" w:cs="Arial"/>
                <w:color w:val="auto"/>
                <w:sz w:val="22"/>
                <w:szCs w:val="22"/>
                <w:lang w:val="en-US"/>
              </w:rPr>
              <w:t>Cortesi</w:t>
            </w:r>
            <w:proofErr w:type="spellEnd"/>
            <w:r w:rsidRPr="002C1DF5">
              <w:rPr>
                <w:rFonts w:ascii="Arial Narrow" w:hAnsi="Arial Narrow" w:cs="Arial"/>
                <w:color w:val="auto"/>
                <w:sz w:val="22"/>
                <w:szCs w:val="22"/>
                <w:lang w:val="en-US"/>
              </w:rPr>
              <w:t xml:space="preserve"> A, </w:t>
            </w:r>
            <w:proofErr w:type="spellStart"/>
            <w:r w:rsidRPr="002C1DF5">
              <w:rPr>
                <w:rFonts w:ascii="Arial Narrow" w:hAnsi="Arial Narrow" w:cs="Arial"/>
                <w:color w:val="auto"/>
                <w:sz w:val="22"/>
                <w:szCs w:val="22"/>
                <w:lang w:val="en-US"/>
              </w:rPr>
              <w:t>Procaccini</w:t>
            </w:r>
            <w:proofErr w:type="spellEnd"/>
            <w:r w:rsidRPr="002C1DF5">
              <w:rPr>
                <w:rFonts w:ascii="Arial Narrow" w:hAnsi="Arial Narrow" w:cs="Arial"/>
                <w:color w:val="auto"/>
                <w:sz w:val="22"/>
                <w:szCs w:val="22"/>
                <w:lang w:val="en-US"/>
              </w:rPr>
              <w:t xml:space="preserve"> M, Pellegrini A, </w:t>
            </w:r>
            <w:proofErr w:type="spellStart"/>
            <w:r w:rsidRPr="002C1DF5">
              <w:rPr>
                <w:rFonts w:ascii="Arial Narrow" w:hAnsi="Arial Narrow" w:cs="Arial"/>
                <w:color w:val="auto"/>
                <w:sz w:val="22"/>
                <w:szCs w:val="22"/>
                <w:lang w:val="en-US"/>
              </w:rPr>
              <w:t>Zamagni</w:t>
            </w:r>
            <w:proofErr w:type="spellEnd"/>
            <w:r w:rsidRPr="002C1DF5">
              <w:rPr>
                <w:rFonts w:ascii="Arial Narrow" w:hAnsi="Arial Narrow" w:cs="Arial"/>
                <w:color w:val="auto"/>
                <w:sz w:val="22"/>
                <w:szCs w:val="22"/>
                <w:lang w:val="en-US"/>
              </w:rPr>
              <w:t xml:space="preserve"> C, De </w:t>
            </w:r>
            <w:proofErr w:type="spellStart"/>
            <w:r w:rsidRPr="002C1DF5">
              <w:rPr>
                <w:rFonts w:ascii="Arial Narrow" w:hAnsi="Arial Narrow" w:cs="Arial"/>
                <w:color w:val="auto"/>
                <w:sz w:val="22"/>
                <w:szCs w:val="22"/>
                <w:lang w:val="en-US"/>
              </w:rPr>
              <w:t>Iaco</w:t>
            </w:r>
            <w:proofErr w:type="spellEnd"/>
            <w:r w:rsidRPr="002C1DF5">
              <w:rPr>
                <w:rFonts w:ascii="Arial Narrow" w:hAnsi="Arial Narrow" w:cs="Arial"/>
                <w:color w:val="auto"/>
                <w:sz w:val="22"/>
                <w:szCs w:val="22"/>
                <w:lang w:val="en-US"/>
              </w:rPr>
              <w:t xml:space="preserve"> P. Electrochemotherapy can be used as palliative treatment in patients with repeated loco-regional recurrence of squamous vulvar cancer: a preliminary study. </w:t>
            </w:r>
            <w:proofErr w:type="spellStart"/>
            <w:r w:rsidRPr="002C1DF5">
              <w:rPr>
                <w:rFonts w:ascii="Arial Narrow" w:hAnsi="Arial Narrow" w:cs="Arial"/>
                <w:i/>
                <w:color w:val="auto"/>
                <w:sz w:val="22"/>
                <w:szCs w:val="22"/>
                <w:lang w:val="en-US"/>
              </w:rPr>
              <w:t>Gynecol</w:t>
            </w:r>
            <w:proofErr w:type="spellEnd"/>
            <w:r w:rsidRPr="002C1DF5">
              <w:rPr>
                <w:rFonts w:ascii="Arial Narrow" w:hAnsi="Arial Narrow" w:cs="Arial"/>
                <w:i/>
                <w:color w:val="auto"/>
                <w:sz w:val="22"/>
                <w:szCs w:val="22"/>
                <w:lang w:val="en-US"/>
              </w:rPr>
              <w:t xml:space="preserve"> Oncol</w:t>
            </w:r>
            <w:r w:rsidRPr="002C1DF5">
              <w:rPr>
                <w:rFonts w:ascii="Arial Narrow" w:hAnsi="Arial Narrow" w:cs="Arial"/>
                <w:color w:val="auto"/>
                <w:sz w:val="22"/>
                <w:szCs w:val="22"/>
                <w:lang w:val="en-US"/>
              </w:rPr>
              <w:t>, 130(3):550-3, 2013.</w:t>
            </w:r>
          </w:p>
        </w:tc>
        <w:tc>
          <w:tcPr>
            <w:tcW w:w="1114" w:type="dxa"/>
          </w:tcPr>
          <w:p w14:paraId="708AABB3" w14:textId="3F07B19E"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2B1370">
              <w:rPr>
                <w:rFonts w:ascii="Arial" w:eastAsia="Times New Roman" w:hAnsi="Arial" w:cs="Arial"/>
                <w:b/>
                <w:bCs/>
                <w:color w:val="auto"/>
                <w:sz w:val="22"/>
                <w:szCs w:val="22"/>
                <w:lang w:eastAsia="ar-SA"/>
              </w:rPr>
              <w:t>5.482</w:t>
            </w:r>
          </w:p>
        </w:tc>
        <w:tc>
          <w:tcPr>
            <w:tcW w:w="2120" w:type="dxa"/>
          </w:tcPr>
          <w:p w14:paraId="12E9EC3D"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480CD68F" w14:textId="77777777" w:rsidTr="009842BB">
        <w:tc>
          <w:tcPr>
            <w:tcW w:w="584" w:type="dxa"/>
            <w:vAlign w:val="bottom"/>
          </w:tcPr>
          <w:p w14:paraId="526014D1" w14:textId="6DD68905"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92</w:t>
            </w:r>
          </w:p>
        </w:tc>
        <w:tc>
          <w:tcPr>
            <w:tcW w:w="10640" w:type="dxa"/>
          </w:tcPr>
          <w:p w14:paraId="4B0B686C" w14:textId="77777777" w:rsidR="00F35856" w:rsidRPr="002C1DF5" w:rsidRDefault="00F35856" w:rsidP="00F35856">
            <w:pPr>
              <w:pStyle w:val="Default"/>
              <w:spacing w:after="240"/>
              <w:contextualSpacing/>
              <w:jc w:val="both"/>
              <w:rPr>
                <w:rFonts w:ascii="Arial Narrow" w:hAnsi="Arial Narrow" w:cs="Arial"/>
                <w:color w:val="auto"/>
                <w:sz w:val="22"/>
                <w:szCs w:val="22"/>
              </w:rPr>
            </w:pP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Di Marcoberardino B, Rossi M, Pozzati F, Pellegrini A, Procaccini M, Santini D, De Iaco P. Laparoscopic versus laparotomic approach to endometrial cancer. </w:t>
            </w:r>
            <w:r w:rsidRPr="002C1DF5">
              <w:rPr>
                <w:rFonts w:ascii="Arial Narrow" w:hAnsi="Arial Narrow" w:cs="Arial"/>
                <w:i/>
                <w:color w:val="auto"/>
                <w:sz w:val="22"/>
                <w:szCs w:val="22"/>
              </w:rPr>
              <w:t>Eur J Gynaecol Oncol</w:t>
            </w:r>
            <w:r w:rsidRPr="002C1DF5">
              <w:rPr>
                <w:rFonts w:ascii="Arial Narrow" w:hAnsi="Arial Narrow" w:cs="Arial"/>
                <w:color w:val="auto"/>
                <w:sz w:val="22"/>
                <w:szCs w:val="22"/>
              </w:rPr>
              <w:t xml:space="preserve">, </w:t>
            </w:r>
            <w:r w:rsidRPr="00C77817">
              <w:rPr>
                <w:rFonts w:ascii="Arial Narrow" w:hAnsi="Arial Narrow" w:cs="Arial"/>
                <w:color w:val="auto"/>
                <w:sz w:val="22"/>
                <w:szCs w:val="22"/>
              </w:rPr>
              <w:t>33(4):376-81, 2012.</w:t>
            </w:r>
          </w:p>
        </w:tc>
        <w:tc>
          <w:tcPr>
            <w:tcW w:w="1114" w:type="dxa"/>
          </w:tcPr>
          <w:p w14:paraId="0FB1D08D" w14:textId="10FDDAE4"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0.196</w:t>
            </w:r>
          </w:p>
        </w:tc>
        <w:tc>
          <w:tcPr>
            <w:tcW w:w="2120" w:type="dxa"/>
          </w:tcPr>
          <w:p w14:paraId="339A787B"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4DE99586" w14:textId="77777777" w:rsidTr="009842BB">
        <w:tc>
          <w:tcPr>
            <w:tcW w:w="584" w:type="dxa"/>
            <w:vAlign w:val="bottom"/>
          </w:tcPr>
          <w:p w14:paraId="597961F8" w14:textId="5167DF75"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93</w:t>
            </w:r>
          </w:p>
        </w:tc>
        <w:tc>
          <w:tcPr>
            <w:tcW w:w="10640" w:type="dxa"/>
          </w:tcPr>
          <w:p w14:paraId="20B05D7C" w14:textId="6190CA36" w:rsidR="00F35856" w:rsidRPr="002C1DF5" w:rsidRDefault="00F35856" w:rsidP="00F35856">
            <w:pPr>
              <w:pStyle w:val="Default"/>
              <w:spacing w:after="240"/>
              <w:contextualSpacing/>
              <w:jc w:val="both"/>
              <w:rPr>
                <w:rFonts w:ascii="Arial Narrow" w:hAnsi="Arial Narrow" w:cs="Arial"/>
                <w:b/>
                <w:color w:val="auto"/>
                <w:sz w:val="22"/>
                <w:szCs w:val="22"/>
              </w:rPr>
            </w:pPr>
            <w:r w:rsidRPr="002C1DF5">
              <w:rPr>
                <w:rFonts w:ascii="Arial Narrow" w:hAnsi="Arial Narrow" w:cs="Arial"/>
                <w:bCs/>
                <w:color w:val="auto"/>
                <w:sz w:val="22"/>
                <w:szCs w:val="22"/>
              </w:rPr>
              <w:t>Guerra F,</w:t>
            </w:r>
            <w:r w:rsidRPr="002C1DF5">
              <w:rPr>
                <w:rFonts w:ascii="Arial Narrow" w:hAnsi="Arial Narrow" w:cs="Arial"/>
                <w:b/>
                <w:color w:val="auto"/>
                <w:sz w:val="22"/>
                <w:szCs w:val="22"/>
              </w:rPr>
              <w:t xml:space="preserve"> Perrone AM, </w:t>
            </w:r>
            <w:r w:rsidRPr="002C1DF5">
              <w:rPr>
                <w:rFonts w:ascii="Arial Narrow" w:hAnsi="Arial Narrow" w:cs="Arial"/>
                <w:bCs/>
                <w:color w:val="auto"/>
                <w:sz w:val="22"/>
                <w:szCs w:val="22"/>
              </w:rPr>
              <w:t>Kurelac I, Santini D, Ceccarelli C, Cricca M, Zamagni C, De Iaco P, Gasparre G. Mitochondrial DNA mutation in serous ovarian cancer: implications for mitochondria-coded genes in chemoresistance. J Clin Oncol. 2012 Dec 20;30(36</w:t>
            </w:r>
            <w:proofErr w:type="gramStart"/>
            <w:r w:rsidRPr="002C1DF5">
              <w:rPr>
                <w:rFonts w:ascii="Arial Narrow" w:hAnsi="Arial Narrow" w:cs="Arial"/>
                <w:bCs/>
                <w:color w:val="auto"/>
                <w:sz w:val="22"/>
                <w:szCs w:val="22"/>
              </w:rPr>
              <w:t>):e</w:t>
            </w:r>
            <w:proofErr w:type="gramEnd"/>
            <w:r w:rsidRPr="002C1DF5">
              <w:rPr>
                <w:rFonts w:ascii="Arial Narrow" w:hAnsi="Arial Narrow" w:cs="Arial"/>
                <w:bCs/>
                <w:color w:val="auto"/>
                <w:sz w:val="22"/>
                <w:szCs w:val="22"/>
              </w:rPr>
              <w:t xml:space="preserve">373-8. doi: 10.1200/JCO.2012.43.5933. </w:t>
            </w:r>
          </w:p>
        </w:tc>
        <w:tc>
          <w:tcPr>
            <w:tcW w:w="1114" w:type="dxa"/>
          </w:tcPr>
          <w:p w14:paraId="28FF113A" w14:textId="50487B5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44.544</w:t>
            </w:r>
          </w:p>
        </w:tc>
        <w:tc>
          <w:tcPr>
            <w:tcW w:w="2120" w:type="dxa"/>
          </w:tcPr>
          <w:p w14:paraId="5C4493DE" w14:textId="4441EEA8" w:rsidR="00F35856" w:rsidRPr="002C1DF5" w:rsidRDefault="00F35856" w:rsidP="00F35856">
            <w:pPr>
              <w:pStyle w:val="Default"/>
              <w:ind w:right="363"/>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0A1D76A8" w14:textId="77777777" w:rsidTr="009842BB">
        <w:tc>
          <w:tcPr>
            <w:tcW w:w="584" w:type="dxa"/>
            <w:vAlign w:val="bottom"/>
          </w:tcPr>
          <w:p w14:paraId="2F8FF78E" w14:textId="7647AB74"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94</w:t>
            </w:r>
          </w:p>
        </w:tc>
        <w:tc>
          <w:tcPr>
            <w:tcW w:w="10640" w:type="dxa"/>
          </w:tcPr>
          <w:p w14:paraId="4118C0A0" w14:textId="77777777" w:rsidR="00F35856" w:rsidRPr="002C1DF5" w:rsidRDefault="00F35856" w:rsidP="00F35856">
            <w:pPr>
              <w:pStyle w:val="Default"/>
              <w:spacing w:after="240"/>
              <w:contextualSpacing/>
              <w:jc w:val="both"/>
              <w:rPr>
                <w:rFonts w:ascii="Arial Narrow" w:hAnsi="Arial Narrow" w:cs="Arial"/>
                <w:color w:val="auto"/>
                <w:sz w:val="22"/>
                <w:szCs w:val="22"/>
                <w:lang w:val="en-US"/>
              </w:rPr>
            </w:pPr>
            <w:proofErr w:type="spellStart"/>
            <w:r w:rsidRPr="002C1DF5">
              <w:rPr>
                <w:rFonts w:ascii="Arial Narrow" w:hAnsi="Arial Narrow" w:cs="Arial"/>
                <w:color w:val="auto"/>
                <w:sz w:val="22"/>
                <w:szCs w:val="22"/>
                <w:lang w:val="en-US"/>
              </w:rPr>
              <w:t>Fagotti</w:t>
            </w:r>
            <w:proofErr w:type="spellEnd"/>
            <w:r w:rsidRPr="002C1DF5">
              <w:rPr>
                <w:rFonts w:ascii="Arial Narrow" w:hAnsi="Arial Narrow" w:cs="Arial"/>
                <w:color w:val="auto"/>
                <w:sz w:val="22"/>
                <w:szCs w:val="22"/>
                <w:lang w:val="en-US"/>
              </w:rPr>
              <w:t xml:space="preserve"> A, De </w:t>
            </w:r>
            <w:proofErr w:type="spellStart"/>
            <w:r w:rsidRPr="002C1DF5">
              <w:rPr>
                <w:rFonts w:ascii="Arial Narrow" w:hAnsi="Arial Narrow" w:cs="Arial"/>
                <w:color w:val="auto"/>
                <w:sz w:val="22"/>
                <w:szCs w:val="22"/>
                <w:lang w:val="en-US"/>
              </w:rPr>
              <w:t>Iaco</w:t>
            </w:r>
            <w:proofErr w:type="spellEnd"/>
            <w:r w:rsidRPr="002C1DF5">
              <w:rPr>
                <w:rFonts w:ascii="Arial Narrow" w:hAnsi="Arial Narrow" w:cs="Arial"/>
                <w:color w:val="auto"/>
                <w:sz w:val="22"/>
                <w:szCs w:val="22"/>
                <w:lang w:val="en-US"/>
              </w:rPr>
              <w:t xml:space="preserve"> P, </w:t>
            </w:r>
            <w:proofErr w:type="spellStart"/>
            <w:r w:rsidRPr="002C1DF5">
              <w:rPr>
                <w:rFonts w:ascii="Arial Narrow" w:hAnsi="Arial Narrow" w:cs="Arial"/>
                <w:color w:val="auto"/>
                <w:sz w:val="22"/>
                <w:szCs w:val="22"/>
                <w:lang w:val="en-US"/>
              </w:rPr>
              <w:t>Fanfani</w:t>
            </w:r>
            <w:proofErr w:type="spellEnd"/>
            <w:r w:rsidRPr="002C1DF5">
              <w:rPr>
                <w:rFonts w:ascii="Arial Narrow" w:hAnsi="Arial Narrow" w:cs="Arial"/>
                <w:color w:val="auto"/>
                <w:sz w:val="22"/>
                <w:szCs w:val="22"/>
                <w:lang w:val="en-US"/>
              </w:rPr>
              <w:t xml:space="preserve"> F, </w:t>
            </w:r>
            <w:proofErr w:type="spellStart"/>
            <w:r w:rsidRPr="002C1DF5">
              <w:rPr>
                <w:rFonts w:ascii="Arial Narrow" w:hAnsi="Arial Narrow" w:cs="Arial"/>
                <w:color w:val="auto"/>
                <w:sz w:val="22"/>
                <w:szCs w:val="22"/>
                <w:lang w:val="en-US"/>
              </w:rPr>
              <w:t>Vizzielli</w:t>
            </w:r>
            <w:proofErr w:type="spellEnd"/>
            <w:r w:rsidRPr="002C1DF5">
              <w:rPr>
                <w:rFonts w:ascii="Arial Narrow" w:hAnsi="Arial Narrow" w:cs="Arial"/>
                <w:color w:val="auto"/>
                <w:sz w:val="22"/>
                <w:szCs w:val="22"/>
                <w:lang w:val="en-US"/>
              </w:rPr>
              <w:t xml:space="preserve"> G, </w:t>
            </w:r>
            <w:proofErr w:type="spellStart"/>
            <w:r w:rsidRPr="002C1DF5">
              <w:rPr>
                <w:rFonts w:ascii="Arial Narrow" w:hAnsi="Arial Narrow" w:cs="Arial"/>
                <w:color w:val="auto"/>
                <w:sz w:val="22"/>
                <w:szCs w:val="22"/>
                <w:lang w:val="en-US"/>
              </w:rPr>
              <w:t>Perelli</w:t>
            </w:r>
            <w:proofErr w:type="spellEnd"/>
            <w:r w:rsidRPr="002C1DF5">
              <w:rPr>
                <w:rFonts w:ascii="Arial Narrow" w:hAnsi="Arial Narrow" w:cs="Arial"/>
                <w:color w:val="auto"/>
                <w:sz w:val="22"/>
                <w:szCs w:val="22"/>
                <w:lang w:val="en-US"/>
              </w:rPr>
              <w:t xml:space="preserve"> F, </w:t>
            </w:r>
            <w:proofErr w:type="spellStart"/>
            <w:r w:rsidRPr="002C1DF5">
              <w:rPr>
                <w:rFonts w:ascii="Arial Narrow" w:hAnsi="Arial Narrow" w:cs="Arial"/>
                <w:color w:val="auto"/>
                <w:sz w:val="22"/>
                <w:szCs w:val="22"/>
                <w:lang w:val="en-US"/>
              </w:rPr>
              <w:t>Pozzati</w:t>
            </w:r>
            <w:proofErr w:type="spellEnd"/>
            <w:r w:rsidRPr="002C1DF5">
              <w:rPr>
                <w:rFonts w:ascii="Arial Narrow" w:hAnsi="Arial Narrow" w:cs="Arial"/>
                <w:color w:val="auto"/>
                <w:sz w:val="22"/>
                <w:szCs w:val="22"/>
                <w:lang w:val="en-US"/>
              </w:rPr>
              <w:t xml:space="preserve"> F, </w:t>
            </w: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Turco LC, </w:t>
            </w:r>
            <w:proofErr w:type="spellStart"/>
            <w:r w:rsidRPr="002C1DF5">
              <w:rPr>
                <w:rFonts w:ascii="Arial Narrow" w:hAnsi="Arial Narrow" w:cs="Arial"/>
                <w:color w:val="auto"/>
                <w:sz w:val="22"/>
                <w:szCs w:val="22"/>
                <w:lang w:val="en-US"/>
              </w:rPr>
              <w:t>Scambia</w:t>
            </w:r>
            <w:proofErr w:type="spellEnd"/>
            <w:r w:rsidRPr="002C1DF5">
              <w:rPr>
                <w:rFonts w:ascii="Arial Narrow" w:hAnsi="Arial Narrow" w:cs="Arial"/>
                <w:color w:val="auto"/>
                <w:sz w:val="22"/>
                <w:szCs w:val="22"/>
                <w:lang w:val="en-US"/>
              </w:rPr>
              <w:t xml:space="preserve"> G. Systematic pelvic and aortic lymphadenectomy in advanced ovarian cancer patients at the time of interval debulking surgery: a double-institution case-control study. </w:t>
            </w:r>
            <w:r w:rsidRPr="002C1DF5">
              <w:rPr>
                <w:rFonts w:ascii="Arial Narrow" w:hAnsi="Arial Narrow" w:cs="Arial"/>
                <w:i/>
                <w:color w:val="auto"/>
                <w:sz w:val="22"/>
                <w:szCs w:val="22"/>
                <w:lang w:val="en-US"/>
              </w:rPr>
              <w:t>Ann Surg Oncol</w:t>
            </w:r>
            <w:r w:rsidRPr="002C1DF5">
              <w:rPr>
                <w:rFonts w:ascii="Arial Narrow" w:hAnsi="Arial Narrow" w:cs="Arial"/>
                <w:color w:val="auto"/>
                <w:sz w:val="22"/>
                <w:szCs w:val="22"/>
                <w:lang w:val="en-US"/>
              </w:rPr>
              <w:t>, 19(11):3522-7, 2012.</w:t>
            </w:r>
          </w:p>
        </w:tc>
        <w:tc>
          <w:tcPr>
            <w:tcW w:w="1114" w:type="dxa"/>
          </w:tcPr>
          <w:p w14:paraId="6DA2A33F" w14:textId="7D3BC7C8"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5.344</w:t>
            </w:r>
          </w:p>
        </w:tc>
        <w:tc>
          <w:tcPr>
            <w:tcW w:w="2120" w:type="dxa"/>
          </w:tcPr>
          <w:p w14:paraId="135DA206"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6FB9DBCA" w14:textId="77777777" w:rsidTr="009842BB">
        <w:tc>
          <w:tcPr>
            <w:tcW w:w="584" w:type="dxa"/>
            <w:vAlign w:val="bottom"/>
          </w:tcPr>
          <w:p w14:paraId="275DC088" w14:textId="50FAE3C2"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95</w:t>
            </w:r>
          </w:p>
        </w:tc>
        <w:tc>
          <w:tcPr>
            <w:tcW w:w="10640" w:type="dxa"/>
          </w:tcPr>
          <w:p w14:paraId="52AFEF68" w14:textId="77777777" w:rsidR="00F35856" w:rsidRPr="002C1DF5" w:rsidRDefault="00F35856" w:rsidP="00F35856">
            <w:pPr>
              <w:pStyle w:val="Default"/>
              <w:spacing w:after="240"/>
              <w:contextualSpacing/>
              <w:jc w:val="both"/>
              <w:rPr>
                <w:rFonts w:ascii="Arial Narrow" w:hAnsi="Arial Narrow" w:cs="Arial"/>
                <w:color w:val="auto"/>
                <w:sz w:val="22"/>
                <w:szCs w:val="22"/>
              </w:rPr>
            </w:pPr>
            <w:r w:rsidRPr="002C1DF5">
              <w:rPr>
                <w:rFonts w:ascii="Arial Narrow" w:hAnsi="Arial Narrow" w:cs="Arial"/>
                <w:color w:val="auto"/>
                <w:sz w:val="22"/>
                <w:szCs w:val="22"/>
              </w:rPr>
              <w:t xml:space="preserve">Galuppi A,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La Macchia M, Santini D, Medoro S, Maccarini LR, Strada I, Pozzati F, Rossi M, De Iaco P. Local </w:t>
            </w:r>
            <w:r w:rsidRPr="002C1DF5">
              <w:rPr>
                <w:rFonts w:ascii="Arial Narrow" w:hAnsi="Arial Narrow" w:cs="Arial"/>
                <w:color w:val="auto"/>
                <w:sz w:val="22"/>
                <w:szCs w:val="22"/>
                <w:lang w:val="en-US"/>
              </w:rPr>
              <w:t>α</w:t>
            </w:r>
            <w:r w:rsidRPr="002C1DF5">
              <w:rPr>
                <w:rFonts w:ascii="Arial Narrow" w:hAnsi="Arial Narrow" w:cs="Arial"/>
                <w:color w:val="auto"/>
                <w:sz w:val="22"/>
                <w:szCs w:val="22"/>
              </w:rPr>
              <w:t xml:space="preserve">-tocopherol for acute and short-term vaginal toxicity prevention in patients treated with radiotherapy for gynecologic tumors. </w:t>
            </w:r>
            <w:r w:rsidRPr="00C77817">
              <w:rPr>
                <w:rFonts w:ascii="Arial Narrow" w:hAnsi="Arial Narrow" w:cs="Arial"/>
                <w:i/>
                <w:color w:val="auto"/>
                <w:sz w:val="22"/>
                <w:szCs w:val="22"/>
              </w:rPr>
              <w:t xml:space="preserve">Int J Gynecol Cancer, </w:t>
            </w:r>
            <w:r w:rsidRPr="00C77817">
              <w:rPr>
                <w:rFonts w:ascii="Arial Narrow" w:hAnsi="Arial Narrow" w:cs="Arial"/>
                <w:color w:val="auto"/>
                <w:sz w:val="22"/>
                <w:szCs w:val="22"/>
              </w:rPr>
              <w:t>21(9):1708-11, 2011.</w:t>
            </w:r>
          </w:p>
        </w:tc>
        <w:tc>
          <w:tcPr>
            <w:tcW w:w="1114" w:type="dxa"/>
          </w:tcPr>
          <w:p w14:paraId="428045FE" w14:textId="34C51B41"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3.437</w:t>
            </w:r>
          </w:p>
        </w:tc>
        <w:tc>
          <w:tcPr>
            <w:tcW w:w="2120" w:type="dxa"/>
          </w:tcPr>
          <w:p w14:paraId="4E09F99D"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795FD05A" w14:textId="77777777" w:rsidTr="009842BB">
        <w:tc>
          <w:tcPr>
            <w:tcW w:w="584" w:type="dxa"/>
            <w:vAlign w:val="bottom"/>
          </w:tcPr>
          <w:p w14:paraId="247A8B66" w14:textId="5CE39820"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96</w:t>
            </w:r>
          </w:p>
        </w:tc>
        <w:tc>
          <w:tcPr>
            <w:tcW w:w="10640" w:type="dxa"/>
          </w:tcPr>
          <w:p w14:paraId="0C429742" w14:textId="6BC90720" w:rsidR="00F35856" w:rsidRPr="00C77817" w:rsidRDefault="00F35856" w:rsidP="00F35856">
            <w:pPr>
              <w:pStyle w:val="Default"/>
              <w:spacing w:after="240"/>
              <w:contextualSpacing/>
              <w:jc w:val="both"/>
              <w:rPr>
                <w:rFonts w:ascii="Arial Narrow" w:hAnsi="Arial Narrow" w:cs="Arial"/>
                <w:color w:val="auto"/>
                <w:sz w:val="22"/>
                <w:szCs w:val="22"/>
                <w:lang w:val="en-GB"/>
              </w:rPr>
            </w:pP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Rossi M, De </w:t>
            </w:r>
            <w:proofErr w:type="spellStart"/>
            <w:r w:rsidRPr="002C1DF5">
              <w:rPr>
                <w:rFonts w:ascii="Arial Narrow" w:hAnsi="Arial Narrow" w:cs="Arial"/>
                <w:color w:val="auto"/>
                <w:sz w:val="22"/>
                <w:szCs w:val="22"/>
                <w:lang w:val="en-US"/>
              </w:rPr>
              <w:t>Iaco</w:t>
            </w:r>
            <w:proofErr w:type="spellEnd"/>
            <w:r w:rsidRPr="002C1DF5">
              <w:rPr>
                <w:rFonts w:ascii="Arial Narrow" w:hAnsi="Arial Narrow" w:cs="Arial"/>
                <w:color w:val="auto"/>
                <w:sz w:val="22"/>
                <w:szCs w:val="22"/>
                <w:lang w:val="en-US"/>
              </w:rPr>
              <w:t xml:space="preserve"> P. Some criticism about </w:t>
            </w:r>
            <w:proofErr w:type="spellStart"/>
            <w:r w:rsidRPr="002C1DF5">
              <w:rPr>
                <w:rFonts w:ascii="Arial Narrow" w:hAnsi="Arial Narrow" w:cs="Arial"/>
                <w:color w:val="auto"/>
                <w:sz w:val="22"/>
                <w:szCs w:val="22"/>
                <w:lang w:val="en-US"/>
              </w:rPr>
              <w:t>laparoendoscopic</w:t>
            </w:r>
            <w:proofErr w:type="spellEnd"/>
            <w:r w:rsidRPr="002C1DF5">
              <w:rPr>
                <w:rFonts w:ascii="Arial Narrow" w:hAnsi="Arial Narrow" w:cs="Arial"/>
                <w:color w:val="auto"/>
                <w:sz w:val="22"/>
                <w:szCs w:val="22"/>
                <w:lang w:val="en-US"/>
              </w:rPr>
              <w:t xml:space="preserve"> single-site surgery (LESS) in gynecological surgery for benign and malignant diseases. </w:t>
            </w:r>
            <w:proofErr w:type="spellStart"/>
            <w:r w:rsidRPr="002C1DF5">
              <w:rPr>
                <w:rFonts w:ascii="Arial Narrow" w:hAnsi="Arial Narrow" w:cs="Arial"/>
                <w:i/>
                <w:color w:val="auto"/>
                <w:sz w:val="22"/>
                <w:szCs w:val="22"/>
                <w:lang w:val="en-US"/>
              </w:rPr>
              <w:t>Fertil</w:t>
            </w:r>
            <w:proofErr w:type="spellEnd"/>
            <w:r w:rsidRPr="002C1DF5">
              <w:rPr>
                <w:rFonts w:ascii="Arial Narrow" w:hAnsi="Arial Narrow" w:cs="Arial"/>
                <w:i/>
                <w:color w:val="auto"/>
                <w:sz w:val="22"/>
                <w:szCs w:val="22"/>
                <w:lang w:val="en-US"/>
              </w:rPr>
              <w:t xml:space="preserve"> </w:t>
            </w:r>
            <w:proofErr w:type="spellStart"/>
            <w:r w:rsidRPr="002C1DF5">
              <w:rPr>
                <w:rFonts w:ascii="Arial Narrow" w:hAnsi="Arial Narrow" w:cs="Arial"/>
                <w:i/>
                <w:color w:val="auto"/>
                <w:sz w:val="22"/>
                <w:szCs w:val="22"/>
                <w:lang w:val="en-US"/>
              </w:rPr>
              <w:t>Steril</w:t>
            </w:r>
            <w:proofErr w:type="spellEnd"/>
            <w:r w:rsidRPr="002C1DF5">
              <w:rPr>
                <w:rFonts w:ascii="Arial Narrow" w:hAnsi="Arial Narrow" w:cs="Arial"/>
                <w:color w:val="auto"/>
                <w:sz w:val="22"/>
                <w:szCs w:val="22"/>
                <w:lang w:val="en-US"/>
              </w:rPr>
              <w:t>, 96(3</w:t>
            </w:r>
            <w:proofErr w:type="gramStart"/>
            <w:r w:rsidRPr="002C1DF5">
              <w:rPr>
                <w:rFonts w:ascii="Arial Narrow" w:hAnsi="Arial Narrow" w:cs="Arial"/>
                <w:color w:val="auto"/>
                <w:sz w:val="22"/>
                <w:szCs w:val="22"/>
                <w:lang w:val="en-US"/>
              </w:rPr>
              <w:t>):e</w:t>
            </w:r>
            <w:proofErr w:type="gramEnd"/>
            <w:r w:rsidRPr="002C1DF5">
              <w:rPr>
                <w:rFonts w:ascii="Arial Narrow" w:hAnsi="Arial Narrow" w:cs="Arial"/>
                <w:color w:val="auto"/>
                <w:sz w:val="22"/>
                <w:szCs w:val="22"/>
                <w:lang w:val="en-US"/>
              </w:rPr>
              <w:t>153, 2011</w:t>
            </w:r>
            <w:r w:rsidRPr="002C1DF5">
              <w:rPr>
                <w:rFonts w:ascii="Arial Narrow" w:hAnsi="Arial Narrow" w:cs="Arial"/>
                <w:color w:val="auto"/>
                <w:lang w:val="en-US"/>
              </w:rPr>
              <w:t>.</w:t>
            </w:r>
          </w:p>
        </w:tc>
        <w:tc>
          <w:tcPr>
            <w:tcW w:w="1114" w:type="dxa"/>
          </w:tcPr>
          <w:p w14:paraId="71B1723A" w14:textId="6619C83E"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7.329</w:t>
            </w:r>
          </w:p>
        </w:tc>
        <w:tc>
          <w:tcPr>
            <w:tcW w:w="2120" w:type="dxa"/>
          </w:tcPr>
          <w:p w14:paraId="3F77FE33" w14:textId="476B4878"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1A6E1E28" w14:textId="77777777" w:rsidTr="009842BB">
        <w:tc>
          <w:tcPr>
            <w:tcW w:w="584" w:type="dxa"/>
            <w:vAlign w:val="bottom"/>
          </w:tcPr>
          <w:p w14:paraId="32271C54" w14:textId="6CD05153"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lang w:val="en-US"/>
              </w:rPr>
              <w:t>97</w:t>
            </w:r>
          </w:p>
        </w:tc>
        <w:tc>
          <w:tcPr>
            <w:tcW w:w="10640" w:type="dxa"/>
          </w:tcPr>
          <w:p w14:paraId="2176A114" w14:textId="77777777" w:rsidR="00F35856" w:rsidRPr="002C1DF5" w:rsidRDefault="00F35856" w:rsidP="00F35856">
            <w:pPr>
              <w:pStyle w:val="Default"/>
              <w:spacing w:after="240"/>
              <w:contextualSpacing/>
              <w:jc w:val="both"/>
              <w:rPr>
                <w:rFonts w:ascii="Arial Narrow" w:hAnsi="Arial Narrow" w:cs="Arial"/>
                <w:color w:val="auto"/>
                <w:sz w:val="22"/>
                <w:szCs w:val="22"/>
              </w:rPr>
            </w:pPr>
            <w:r w:rsidRPr="002C1DF5">
              <w:rPr>
                <w:rFonts w:ascii="Arial Narrow" w:hAnsi="Arial Narrow" w:cs="Arial"/>
                <w:color w:val="auto"/>
                <w:sz w:val="22"/>
                <w:szCs w:val="22"/>
              </w:rPr>
              <w:t xml:space="preserve">Berra M, De Musso F, Matteucci C, Martelli V,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Pelusi C, Pelusi G, Meriggiola MC. </w:t>
            </w:r>
            <w:r w:rsidRPr="002C1DF5">
              <w:rPr>
                <w:rFonts w:ascii="Arial Narrow" w:hAnsi="Arial Narrow" w:cs="Arial"/>
                <w:color w:val="auto"/>
                <w:sz w:val="22"/>
                <w:szCs w:val="22"/>
                <w:lang w:val="en-US"/>
              </w:rPr>
              <w:t xml:space="preserve">The impairment of sexual function is less distressing for menopausal than for premenopausal women. </w:t>
            </w:r>
            <w:r w:rsidRPr="002C1DF5">
              <w:rPr>
                <w:rFonts w:ascii="Arial Narrow" w:hAnsi="Arial Narrow" w:cs="Arial"/>
                <w:i/>
                <w:color w:val="auto"/>
                <w:sz w:val="22"/>
                <w:szCs w:val="22"/>
                <w:lang w:val="en-US"/>
              </w:rPr>
              <w:t>J Sex Med</w:t>
            </w:r>
            <w:r w:rsidRPr="002C1DF5">
              <w:rPr>
                <w:rFonts w:ascii="Arial Narrow" w:hAnsi="Arial Narrow" w:cs="Arial"/>
                <w:color w:val="auto"/>
                <w:sz w:val="22"/>
                <w:szCs w:val="22"/>
                <w:lang w:val="en-US"/>
              </w:rPr>
              <w:t>, 7(3):1209-15, 2010.</w:t>
            </w:r>
          </w:p>
        </w:tc>
        <w:tc>
          <w:tcPr>
            <w:tcW w:w="1114" w:type="dxa"/>
          </w:tcPr>
          <w:p w14:paraId="5F0E3895" w14:textId="37662D78"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3.802</w:t>
            </w:r>
          </w:p>
        </w:tc>
        <w:tc>
          <w:tcPr>
            <w:tcW w:w="2120" w:type="dxa"/>
          </w:tcPr>
          <w:p w14:paraId="3F9D8E6F"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6D0F6EEA" w14:textId="77777777" w:rsidTr="009842BB">
        <w:tc>
          <w:tcPr>
            <w:tcW w:w="584" w:type="dxa"/>
            <w:vAlign w:val="bottom"/>
          </w:tcPr>
          <w:p w14:paraId="0D87923E" w14:textId="5F8F14D8"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98</w:t>
            </w:r>
          </w:p>
        </w:tc>
        <w:tc>
          <w:tcPr>
            <w:tcW w:w="10640" w:type="dxa"/>
          </w:tcPr>
          <w:p w14:paraId="2502005C" w14:textId="77777777" w:rsidR="00F35856" w:rsidRPr="002C1DF5" w:rsidRDefault="00F35856" w:rsidP="00F35856">
            <w:pPr>
              <w:pStyle w:val="Default"/>
              <w:spacing w:after="240"/>
              <w:contextualSpacing/>
              <w:jc w:val="both"/>
              <w:rPr>
                <w:rFonts w:ascii="Arial Narrow" w:hAnsi="Arial Narrow" w:cs="Arial"/>
                <w:color w:val="auto"/>
                <w:sz w:val="22"/>
                <w:szCs w:val="22"/>
              </w:rPr>
            </w:pP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Scifo MC, Martelli V, Casadio P, Morselli PG, Pelusi G, Meriggiola MC. </w:t>
            </w:r>
            <w:r w:rsidRPr="002C1DF5">
              <w:rPr>
                <w:rFonts w:ascii="Arial Narrow" w:hAnsi="Arial Narrow" w:cs="Arial"/>
                <w:color w:val="auto"/>
                <w:sz w:val="22"/>
                <w:szCs w:val="22"/>
                <w:lang w:val="en-US"/>
              </w:rPr>
              <w:t xml:space="preserve">Hysterectomy and Bilateral </w:t>
            </w:r>
            <w:proofErr w:type="spellStart"/>
            <w:r w:rsidRPr="002C1DF5">
              <w:rPr>
                <w:rFonts w:ascii="Arial Narrow" w:hAnsi="Arial Narrow" w:cs="Arial"/>
                <w:color w:val="auto"/>
                <w:sz w:val="22"/>
                <w:szCs w:val="22"/>
                <w:lang w:val="en-US"/>
              </w:rPr>
              <w:t>Salpingoovariectomy</w:t>
            </w:r>
            <w:proofErr w:type="spellEnd"/>
            <w:r w:rsidRPr="002C1DF5">
              <w:rPr>
                <w:rFonts w:ascii="Arial Narrow" w:hAnsi="Arial Narrow" w:cs="Arial"/>
                <w:color w:val="auto"/>
                <w:sz w:val="22"/>
                <w:szCs w:val="22"/>
                <w:lang w:val="en-US"/>
              </w:rPr>
              <w:t xml:space="preserve"> in a Transsexual Subject without Visible Scaring. </w:t>
            </w:r>
            <w:r w:rsidRPr="002C1DF5">
              <w:rPr>
                <w:rFonts w:ascii="Arial Narrow" w:hAnsi="Arial Narrow" w:cs="Arial"/>
                <w:i/>
                <w:color w:val="auto"/>
                <w:sz w:val="22"/>
                <w:szCs w:val="22"/>
                <w:lang w:val="en-US"/>
              </w:rPr>
              <w:t xml:space="preserve">Diagn </w:t>
            </w:r>
            <w:proofErr w:type="spellStart"/>
            <w:r w:rsidRPr="002C1DF5">
              <w:rPr>
                <w:rFonts w:ascii="Arial Narrow" w:hAnsi="Arial Narrow" w:cs="Arial"/>
                <w:i/>
                <w:color w:val="auto"/>
                <w:sz w:val="22"/>
                <w:szCs w:val="22"/>
                <w:lang w:val="en-US"/>
              </w:rPr>
              <w:t>Ther</w:t>
            </w:r>
            <w:proofErr w:type="spellEnd"/>
            <w:r w:rsidRPr="002C1DF5">
              <w:rPr>
                <w:rFonts w:ascii="Arial Narrow" w:hAnsi="Arial Narrow" w:cs="Arial"/>
                <w:i/>
                <w:color w:val="auto"/>
                <w:sz w:val="22"/>
                <w:szCs w:val="22"/>
                <w:lang w:val="en-US"/>
              </w:rPr>
              <w:t xml:space="preserve"> </w:t>
            </w:r>
            <w:proofErr w:type="spellStart"/>
            <w:r w:rsidRPr="002C1DF5">
              <w:rPr>
                <w:rFonts w:ascii="Arial Narrow" w:hAnsi="Arial Narrow" w:cs="Arial"/>
                <w:i/>
                <w:color w:val="auto"/>
                <w:sz w:val="22"/>
                <w:szCs w:val="22"/>
                <w:lang w:val="en-US"/>
              </w:rPr>
              <w:t>Endosc</w:t>
            </w:r>
            <w:proofErr w:type="spellEnd"/>
            <w:r w:rsidRPr="002C1DF5">
              <w:rPr>
                <w:rFonts w:ascii="Arial Narrow" w:hAnsi="Arial Narrow" w:cs="Arial"/>
                <w:color w:val="auto"/>
                <w:sz w:val="22"/>
                <w:szCs w:val="22"/>
                <w:lang w:val="en-US"/>
              </w:rPr>
              <w:t>, 2010:845029, 2010.</w:t>
            </w:r>
          </w:p>
        </w:tc>
        <w:tc>
          <w:tcPr>
            <w:tcW w:w="1114" w:type="dxa"/>
          </w:tcPr>
          <w:p w14:paraId="58D486DD" w14:textId="3AE2DDDF"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2C1DF5">
              <w:rPr>
                <w:rFonts w:ascii="Arial" w:eastAsia="Times New Roman" w:hAnsi="Arial" w:cs="Arial"/>
                <w:b/>
                <w:bCs/>
                <w:color w:val="auto"/>
                <w:sz w:val="22"/>
                <w:szCs w:val="22"/>
                <w:lang w:eastAsia="ar-SA"/>
              </w:rPr>
              <w:t>/</w:t>
            </w:r>
          </w:p>
        </w:tc>
        <w:tc>
          <w:tcPr>
            <w:tcW w:w="2120" w:type="dxa"/>
          </w:tcPr>
          <w:p w14:paraId="6C46A406"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0E9C3BFD" w14:textId="77777777" w:rsidTr="009842BB">
        <w:tc>
          <w:tcPr>
            <w:tcW w:w="584" w:type="dxa"/>
            <w:vAlign w:val="bottom"/>
          </w:tcPr>
          <w:p w14:paraId="041F0737" w14:textId="45F953FC"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99</w:t>
            </w:r>
          </w:p>
        </w:tc>
        <w:tc>
          <w:tcPr>
            <w:tcW w:w="10640" w:type="dxa"/>
          </w:tcPr>
          <w:p w14:paraId="3564745D" w14:textId="77777777" w:rsidR="00F35856" w:rsidRPr="002C1DF5" w:rsidRDefault="00F35856" w:rsidP="00F35856">
            <w:pPr>
              <w:pStyle w:val="Default"/>
              <w:spacing w:after="240"/>
              <w:contextualSpacing/>
              <w:jc w:val="both"/>
              <w:rPr>
                <w:rFonts w:ascii="Arial Narrow" w:hAnsi="Arial Narrow" w:cs="Arial"/>
                <w:color w:val="auto"/>
                <w:sz w:val="22"/>
                <w:szCs w:val="22"/>
              </w:rPr>
            </w:pPr>
            <w:r w:rsidRPr="002C1DF5">
              <w:rPr>
                <w:rFonts w:ascii="Arial Narrow" w:hAnsi="Arial Narrow" w:cs="Arial"/>
                <w:color w:val="auto"/>
                <w:sz w:val="22"/>
                <w:szCs w:val="22"/>
              </w:rPr>
              <w:t xml:space="preserve">Casadio P, Formelli G, Spagnolo E, De Angelis D, Marra E, Armillotta F, Salfi N, Ghi T, Giunchi S, Meriggiola MC,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Pelusi G. Laparoscopic treatment of interstitial twin pregnancy. </w:t>
            </w:r>
            <w:r w:rsidRPr="002C1DF5">
              <w:rPr>
                <w:rFonts w:ascii="Arial Narrow" w:hAnsi="Arial Narrow" w:cs="Arial"/>
                <w:i/>
                <w:color w:val="auto"/>
                <w:sz w:val="22"/>
                <w:szCs w:val="22"/>
              </w:rPr>
              <w:t>Fertil Steril</w:t>
            </w:r>
            <w:r w:rsidRPr="002C1DF5">
              <w:rPr>
                <w:rFonts w:ascii="Arial Narrow" w:hAnsi="Arial Narrow" w:cs="Arial"/>
                <w:color w:val="auto"/>
                <w:sz w:val="22"/>
                <w:szCs w:val="22"/>
              </w:rPr>
              <w:t xml:space="preserve">, </w:t>
            </w:r>
            <w:r w:rsidRPr="00C77817">
              <w:rPr>
                <w:rFonts w:ascii="Arial Narrow" w:hAnsi="Arial Narrow" w:cs="Arial"/>
                <w:color w:val="auto"/>
                <w:sz w:val="22"/>
                <w:szCs w:val="22"/>
              </w:rPr>
              <w:t>92(1</w:t>
            </w:r>
            <w:proofErr w:type="gramStart"/>
            <w:r w:rsidRPr="00C77817">
              <w:rPr>
                <w:rFonts w:ascii="Arial Narrow" w:hAnsi="Arial Narrow" w:cs="Arial"/>
                <w:color w:val="auto"/>
                <w:sz w:val="22"/>
                <w:szCs w:val="22"/>
              </w:rPr>
              <w:t>):390.e</w:t>
            </w:r>
            <w:proofErr w:type="gramEnd"/>
            <w:r w:rsidRPr="00C77817">
              <w:rPr>
                <w:rFonts w:ascii="Arial Narrow" w:hAnsi="Arial Narrow" w:cs="Arial"/>
                <w:color w:val="auto"/>
                <w:sz w:val="22"/>
                <w:szCs w:val="22"/>
              </w:rPr>
              <w:t>13-7, 2009.</w:t>
            </w:r>
          </w:p>
        </w:tc>
        <w:tc>
          <w:tcPr>
            <w:tcW w:w="1114" w:type="dxa"/>
          </w:tcPr>
          <w:p w14:paraId="69D0F424" w14:textId="2FF0644D"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7.329</w:t>
            </w:r>
          </w:p>
        </w:tc>
        <w:tc>
          <w:tcPr>
            <w:tcW w:w="2120" w:type="dxa"/>
          </w:tcPr>
          <w:p w14:paraId="1032F98C"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73BBCFD7" w14:textId="77777777" w:rsidTr="009842BB">
        <w:tc>
          <w:tcPr>
            <w:tcW w:w="584" w:type="dxa"/>
            <w:vAlign w:val="bottom"/>
          </w:tcPr>
          <w:p w14:paraId="1AB6215E" w14:textId="6DEA51C0"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100</w:t>
            </w:r>
          </w:p>
        </w:tc>
        <w:tc>
          <w:tcPr>
            <w:tcW w:w="10640" w:type="dxa"/>
          </w:tcPr>
          <w:p w14:paraId="582ADF6D" w14:textId="77777777" w:rsidR="00F35856" w:rsidRPr="002C1DF5" w:rsidRDefault="00F35856" w:rsidP="00F35856">
            <w:pPr>
              <w:pStyle w:val="Default"/>
              <w:spacing w:after="240"/>
              <w:contextualSpacing/>
              <w:jc w:val="both"/>
              <w:rPr>
                <w:rFonts w:ascii="Arial Narrow" w:hAnsi="Arial Narrow" w:cs="Arial"/>
                <w:color w:val="auto"/>
                <w:sz w:val="22"/>
                <w:szCs w:val="22"/>
              </w:rPr>
            </w:pPr>
            <w:r w:rsidRPr="002C1DF5">
              <w:rPr>
                <w:rFonts w:ascii="Arial Narrow" w:hAnsi="Arial Narrow" w:cs="Arial"/>
                <w:color w:val="auto"/>
                <w:sz w:val="22"/>
                <w:szCs w:val="22"/>
              </w:rPr>
              <w:t xml:space="preserve">Ghi T, Casadio P, Kuleva M,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Savelli L, Giunchi S, Meriggiola MC, Gubbini G, Pilu G, Pelusi C, Pelusi G. Accuracy of three-dimensional ultrasound in diagnosis and classification of congenital uterine anomalies. </w:t>
            </w:r>
            <w:r w:rsidRPr="00C77817">
              <w:rPr>
                <w:rFonts w:ascii="Arial Narrow" w:hAnsi="Arial Narrow" w:cs="Arial"/>
                <w:i/>
                <w:color w:val="auto"/>
                <w:sz w:val="22"/>
                <w:szCs w:val="22"/>
              </w:rPr>
              <w:t>Fertil Steril</w:t>
            </w:r>
            <w:r w:rsidRPr="00C77817">
              <w:rPr>
                <w:rFonts w:ascii="Arial Narrow" w:hAnsi="Arial Narrow" w:cs="Arial"/>
                <w:color w:val="auto"/>
                <w:sz w:val="22"/>
                <w:szCs w:val="22"/>
              </w:rPr>
              <w:t>, 92(2):808-13, 2009.</w:t>
            </w:r>
          </w:p>
        </w:tc>
        <w:tc>
          <w:tcPr>
            <w:tcW w:w="1114" w:type="dxa"/>
          </w:tcPr>
          <w:p w14:paraId="7FCA2EFD" w14:textId="487DEF92"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7.329</w:t>
            </w:r>
          </w:p>
        </w:tc>
        <w:tc>
          <w:tcPr>
            <w:tcW w:w="2120" w:type="dxa"/>
          </w:tcPr>
          <w:p w14:paraId="0A798A50" w14:textId="77777777" w:rsidR="00F35856" w:rsidRPr="002C1DF5" w:rsidRDefault="00F35856" w:rsidP="00F35856">
            <w:pPr>
              <w:pStyle w:val="Default"/>
              <w:spacing w:after="240"/>
              <w:jc w:val="center"/>
              <w:rPr>
                <w:rFonts w:ascii="Arial" w:eastAsia="Times New Roman" w:hAnsi="Arial" w:cs="Arial"/>
                <w:b/>
                <w:bCs/>
                <w:color w:val="auto"/>
                <w:sz w:val="22"/>
                <w:szCs w:val="22"/>
                <w:lang w:eastAsia="ar-SA"/>
              </w:rPr>
            </w:pPr>
          </w:p>
        </w:tc>
      </w:tr>
      <w:tr w:rsidR="00F35856" w:rsidRPr="002C1DF5" w14:paraId="6CDE6E89" w14:textId="77777777" w:rsidTr="009842BB">
        <w:tc>
          <w:tcPr>
            <w:tcW w:w="584" w:type="dxa"/>
            <w:vAlign w:val="bottom"/>
          </w:tcPr>
          <w:p w14:paraId="07214E77" w14:textId="62B0D702"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101</w:t>
            </w:r>
          </w:p>
        </w:tc>
        <w:tc>
          <w:tcPr>
            <w:tcW w:w="10640" w:type="dxa"/>
          </w:tcPr>
          <w:p w14:paraId="23CBD950" w14:textId="77777777" w:rsidR="00F35856" w:rsidRPr="002C1DF5" w:rsidRDefault="00F35856" w:rsidP="00F35856">
            <w:pPr>
              <w:pStyle w:val="Default"/>
              <w:spacing w:after="240"/>
              <w:contextualSpacing/>
              <w:jc w:val="both"/>
              <w:rPr>
                <w:rFonts w:ascii="Arial Narrow" w:hAnsi="Arial Narrow" w:cs="Arial"/>
                <w:color w:val="auto"/>
                <w:sz w:val="22"/>
                <w:szCs w:val="22"/>
              </w:rPr>
            </w:pP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Cerpolini S, Maria Salfi NC, Ceccarelli C, De Giorgi LB, Formelli G, Casadio P, Ghi T, Pelusi G, Pelusi C, Meriggiola MC. </w:t>
            </w:r>
            <w:r w:rsidRPr="002C1DF5">
              <w:rPr>
                <w:rFonts w:ascii="Arial Narrow" w:hAnsi="Arial Narrow" w:cs="Arial"/>
                <w:color w:val="auto"/>
                <w:sz w:val="22"/>
                <w:szCs w:val="22"/>
                <w:lang w:val="en-US"/>
              </w:rPr>
              <w:t>Effect of long- term testosterone administration on the endometrium of female-to-male (</w:t>
            </w:r>
            <w:proofErr w:type="spellStart"/>
            <w:r w:rsidRPr="002C1DF5">
              <w:rPr>
                <w:rFonts w:ascii="Arial Narrow" w:hAnsi="Arial Narrow" w:cs="Arial"/>
                <w:color w:val="auto"/>
                <w:sz w:val="22"/>
                <w:szCs w:val="22"/>
                <w:lang w:val="en-US"/>
              </w:rPr>
              <w:t>FtM</w:t>
            </w:r>
            <w:proofErr w:type="spellEnd"/>
            <w:r w:rsidRPr="002C1DF5">
              <w:rPr>
                <w:rFonts w:ascii="Arial Narrow" w:hAnsi="Arial Narrow" w:cs="Arial"/>
                <w:color w:val="auto"/>
                <w:sz w:val="22"/>
                <w:szCs w:val="22"/>
                <w:lang w:val="en-US"/>
              </w:rPr>
              <w:t xml:space="preserve">) transsexuals. </w:t>
            </w:r>
            <w:r w:rsidRPr="002C1DF5">
              <w:rPr>
                <w:rFonts w:ascii="Arial Narrow" w:hAnsi="Arial Narrow" w:cs="Arial"/>
                <w:i/>
                <w:color w:val="auto"/>
                <w:sz w:val="22"/>
                <w:szCs w:val="22"/>
                <w:lang w:val="en-US"/>
              </w:rPr>
              <w:t>J Sex Med</w:t>
            </w:r>
            <w:r w:rsidRPr="002C1DF5">
              <w:rPr>
                <w:rFonts w:ascii="Arial Narrow" w:hAnsi="Arial Narrow" w:cs="Arial"/>
                <w:color w:val="auto"/>
                <w:sz w:val="22"/>
                <w:szCs w:val="22"/>
                <w:lang w:val="en-US"/>
              </w:rPr>
              <w:t>, 6(11):3193-200, 2009.</w:t>
            </w:r>
          </w:p>
        </w:tc>
        <w:tc>
          <w:tcPr>
            <w:tcW w:w="1114" w:type="dxa"/>
          </w:tcPr>
          <w:p w14:paraId="5E5CA0BC" w14:textId="696363B2" w:rsidR="00F35856" w:rsidRPr="002C1DF5"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3.802</w:t>
            </w:r>
          </w:p>
        </w:tc>
        <w:tc>
          <w:tcPr>
            <w:tcW w:w="2120" w:type="dxa"/>
          </w:tcPr>
          <w:p w14:paraId="228F41DD"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76433B03" w14:textId="77777777" w:rsidTr="009842BB">
        <w:tc>
          <w:tcPr>
            <w:tcW w:w="584" w:type="dxa"/>
            <w:vAlign w:val="bottom"/>
          </w:tcPr>
          <w:p w14:paraId="2C4360E7" w14:textId="5B1D9B70"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102</w:t>
            </w:r>
          </w:p>
        </w:tc>
        <w:tc>
          <w:tcPr>
            <w:tcW w:w="10640" w:type="dxa"/>
          </w:tcPr>
          <w:p w14:paraId="2FE93D62" w14:textId="77777777" w:rsidR="00F35856" w:rsidRPr="002C1DF5" w:rsidRDefault="00F35856" w:rsidP="00F35856">
            <w:pPr>
              <w:pStyle w:val="Default"/>
              <w:spacing w:after="240"/>
              <w:contextualSpacing/>
              <w:jc w:val="both"/>
              <w:rPr>
                <w:rFonts w:ascii="Arial Narrow" w:hAnsi="Arial Narrow" w:cs="Arial"/>
                <w:color w:val="auto"/>
                <w:sz w:val="22"/>
                <w:szCs w:val="22"/>
                <w:lang w:val="en-US"/>
              </w:rPr>
            </w:pPr>
            <w:r w:rsidRPr="002C1DF5">
              <w:rPr>
                <w:rFonts w:ascii="Arial Narrow" w:eastAsia="Arial Narrow" w:hAnsi="Arial Narrow" w:cs="Arial Narrow"/>
                <w:b/>
                <w:color w:val="auto"/>
                <w:sz w:val="22"/>
                <w:szCs w:val="22"/>
                <w:lang w:val="en-US"/>
              </w:rPr>
              <w:t>Perrone AM</w:t>
            </w:r>
            <w:r w:rsidRPr="002C1DF5">
              <w:rPr>
                <w:rFonts w:ascii="Arial Narrow" w:eastAsia="Arial Narrow" w:hAnsi="Arial Narrow" w:cs="Arial Narrow"/>
                <w:color w:val="auto"/>
                <w:sz w:val="22"/>
                <w:szCs w:val="22"/>
                <w:lang w:val="en-US"/>
              </w:rPr>
              <w:t xml:space="preserve">. </w:t>
            </w:r>
            <w:proofErr w:type="spellStart"/>
            <w:r w:rsidRPr="002C1DF5">
              <w:rPr>
                <w:rFonts w:ascii="Arial Narrow" w:eastAsia="Arial Narrow" w:hAnsi="Arial Narrow" w:cs="Arial Narrow"/>
                <w:color w:val="auto"/>
                <w:sz w:val="22"/>
                <w:szCs w:val="22"/>
                <w:lang w:val="en-US"/>
              </w:rPr>
              <w:t>Meriggiola</w:t>
            </w:r>
            <w:proofErr w:type="spellEnd"/>
            <w:r w:rsidRPr="002C1DF5">
              <w:rPr>
                <w:rFonts w:ascii="Arial Narrow" w:eastAsia="Arial Narrow" w:hAnsi="Arial Narrow" w:cs="Arial Narrow"/>
                <w:color w:val="auto"/>
                <w:sz w:val="22"/>
                <w:szCs w:val="22"/>
                <w:lang w:val="en-US"/>
              </w:rPr>
              <w:t xml:space="preserve"> MC, </w:t>
            </w:r>
            <w:proofErr w:type="spellStart"/>
            <w:r w:rsidRPr="002C1DF5">
              <w:rPr>
                <w:rFonts w:ascii="Arial Narrow" w:eastAsia="Arial Narrow" w:hAnsi="Arial Narrow" w:cs="Arial Narrow"/>
                <w:color w:val="auto"/>
                <w:sz w:val="22"/>
                <w:szCs w:val="22"/>
                <w:lang w:val="en-US"/>
              </w:rPr>
              <w:t>Pelusi</w:t>
            </w:r>
            <w:proofErr w:type="spellEnd"/>
            <w:r w:rsidRPr="002C1DF5">
              <w:rPr>
                <w:rFonts w:ascii="Arial Narrow" w:eastAsia="Arial Narrow" w:hAnsi="Arial Narrow" w:cs="Arial Narrow"/>
                <w:color w:val="auto"/>
                <w:sz w:val="22"/>
                <w:szCs w:val="22"/>
                <w:lang w:val="en-US"/>
              </w:rPr>
              <w:t xml:space="preserve"> G. Sentinel Node of Endometrial Cancer After Hysteroscopic Injection. </w:t>
            </w:r>
            <w:proofErr w:type="spellStart"/>
            <w:r w:rsidRPr="002C1DF5">
              <w:rPr>
                <w:rFonts w:ascii="Arial Narrow" w:eastAsia="Arial Narrow" w:hAnsi="Arial Narrow" w:cs="Arial Narrow"/>
                <w:i/>
                <w:color w:val="auto"/>
                <w:sz w:val="22"/>
                <w:szCs w:val="22"/>
                <w:lang w:val="en-US"/>
              </w:rPr>
              <w:t>Gynecol</w:t>
            </w:r>
            <w:proofErr w:type="spellEnd"/>
            <w:r w:rsidRPr="002C1DF5">
              <w:rPr>
                <w:rFonts w:ascii="Arial Narrow" w:eastAsia="Arial Narrow" w:hAnsi="Arial Narrow" w:cs="Arial Narrow"/>
                <w:i/>
                <w:color w:val="auto"/>
                <w:sz w:val="22"/>
                <w:szCs w:val="22"/>
                <w:lang w:val="en-US"/>
              </w:rPr>
              <w:t xml:space="preserve"> Onco,</w:t>
            </w:r>
            <w:r w:rsidRPr="002C1DF5">
              <w:rPr>
                <w:rFonts w:ascii="Arial Narrow" w:eastAsia="Arial Narrow" w:hAnsi="Arial Narrow" w:cs="Arial Narrow"/>
                <w:color w:val="auto"/>
                <w:sz w:val="22"/>
                <w:szCs w:val="22"/>
                <w:lang w:val="en-US"/>
              </w:rPr>
              <w:t>113(2):296-7, 2009; Author reply.</w:t>
            </w:r>
          </w:p>
        </w:tc>
        <w:tc>
          <w:tcPr>
            <w:tcW w:w="1114" w:type="dxa"/>
          </w:tcPr>
          <w:p w14:paraId="21E4ACAC" w14:textId="6DF1D0A2"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5CC114AE"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75DEBC8A" w14:textId="77777777" w:rsidTr="009842BB">
        <w:tc>
          <w:tcPr>
            <w:tcW w:w="584" w:type="dxa"/>
            <w:vAlign w:val="bottom"/>
          </w:tcPr>
          <w:p w14:paraId="0C3BE033" w14:textId="64C7036A" w:rsidR="00F35856" w:rsidRPr="00F35856" w:rsidRDefault="00F35856" w:rsidP="00F35856">
            <w:pPr>
              <w:pStyle w:val="Default"/>
              <w:spacing w:after="240"/>
              <w:jc w:val="both"/>
              <w:rPr>
                <w:rFonts w:ascii="Arial" w:eastAsia="Times New Roman" w:hAnsi="Arial" w:cs="Arial"/>
                <w:b/>
                <w:bCs/>
                <w:color w:val="auto"/>
                <w:sz w:val="22"/>
                <w:szCs w:val="22"/>
                <w:lang w:eastAsia="ar-SA"/>
              </w:rPr>
            </w:pPr>
            <w:r w:rsidRPr="00F35856">
              <w:rPr>
                <w:rFonts w:ascii="Arial" w:hAnsi="Arial" w:cs="Arial"/>
                <w:b/>
                <w:bCs/>
                <w:sz w:val="22"/>
                <w:szCs w:val="22"/>
              </w:rPr>
              <w:t>103</w:t>
            </w:r>
          </w:p>
        </w:tc>
        <w:tc>
          <w:tcPr>
            <w:tcW w:w="10640" w:type="dxa"/>
          </w:tcPr>
          <w:p w14:paraId="7014AC9D" w14:textId="77777777" w:rsidR="00F35856" w:rsidRPr="009272FB" w:rsidRDefault="00F35856" w:rsidP="00F35856">
            <w:pPr>
              <w:pStyle w:val="Default"/>
              <w:spacing w:after="240"/>
              <w:contextualSpacing/>
              <w:jc w:val="both"/>
              <w:rPr>
                <w:rFonts w:ascii="Arial Narrow" w:hAnsi="Arial Narrow" w:cs="Arial"/>
                <w:color w:val="auto"/>
                <w:sz w:val="22"/>
                <w:szCs w:val="22"/>
              </w:rPr>
            </w:pP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Casadio P, Formelli G, Levorato M, Ghi T, Costa S, Meriggiola MC, Pelusi G. Cervical and hysteroscopic injection for identification of sentinel lymph node in endometrial cancer. </w:t>
            </w:r>
            <w:r w:rsidRPr="002C1DF5">
              <w:rPr>
                <w:rFonts w:ascii="Arial Narrow" w:hAnsi="Arial Narrow" w:cs="Arial"/>
                <w:i/>
                <w:color w:val="auto"/>
                <w:sz w:val="22"/>
                <w:szCs w:val="22"/>
              </w:rPr>
              <w:t>Gynecol Oncol</w:t>
            </w:r>
            <w:r w:rsidRPr="002C1DF5">
              <w:rPr>
                <w:rFonts w:ascii="Arial Narrow" w:hAnsi="Arial Narrow" w:cs="Arial"/>
                <w:color w:val="auto"/>
                <w:sz w:val="22"/>
                <w:szCs w:val="22"/>
              </w:rPr>
              <w:t xml:space="preserve">, </w:t>
            </w:r>
            <w:r w:rsidRPr="009272FB">
              <w:rPr>
                <w:rFonts w:ascii="Arial Narrow" w:hAnsi="Arial Narrow" w:cs="Arial"/>
                <w:color w:val="auto"/>
                <w:sz w:val="22"/>
                <w:szCs w:val="22"/>
              </w:rPr>
              <w:t>111(1):62-7, 2008</w:t>
            </w:r>
          </w:p>
        </w:tc>
        <w:tc>
          <w:tcPr>
            <w:tcW w:w="1114" w:type="dxa"/>
          </w:tcPr>
          <w:p w14:paraId="642EE3B1" w14:textId="4DC9FAE4"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5.482</w:t>
            </w:r>
          </w:p>
        </w:tc>
        <w:tc>
          <w:tcPr>
            <w:tcW w:w="2120" w:type="dxa"/>
          </w:tcPr>
          <w:p w14:paraId="75E1E36D" w14:textId="77777777" w:rsidR="00F35856" w:rsidRPr="002C1DF5" w:rsidRDefault="00F35856" w:rsidP="00F35856">
            <w:pPr>
              <w:pStyle w:val="Default"/>
              <w:ind w:right="363"/>
              <w:jc w:val="center"/>
              <w:rPr>
                <w:rFonts w:ascii="Arial" w:eastAsia="Times New Roman" w:hAnsi="Arial" w:cs="Arial"/>
                <w:b/>
                <w:bCs/>
                <w:color w:val="auto"/>
                <w:sz w:val="22"/>
                <w:szCs w:val="22"/>
                <w:lang w:val="en-US" w:eastAsia="ar-SA"/>
              </w:rPr>
            </w:pPr>
            <w:r w:rsidRPr="002C1DF5">
              <w:rPr>
                <w:rFonts w:ascii="Arial" w:eastAsia="Times New Roman" w:hAnsi="Arial" w:cs="Arial"/>
                <w:b/>
                <w:bCs/>
                <w:color w:val="auto"/>
                <w:sz w:val="22"/>
                <w:szCs w:val="22"/>
                <w:lang w:val="en-US" w:eastAsia="ar-SA"/>
              </w:rPr>
              <w:sym w:font="Wingdings" w:char="F0FC"/>
            </w:r>
          </w:p>
        </w:tc>
      </w:tr>
      <w:tr w:rsidR="00F35856" w:rsidRPr="002C1DF5" w14:paraId="7B81CCEC" w14:textId="77777777" w:rsidTr="009842BB">
        <w:tc>
          <w:tcPr>
            <w:tcW w:w="584" w:type="dxa"/>
            <w:vAlign w:val="bottom"/>
          </w:tcPr>
          <w:p w14:paraId="7CF3E25B" w14:textId="032CEC09" w:rsidR="00F35856" w:rsidRPr="00F35856" w:rsidRDefault="00F35856" w:rsidP="00F35856">
            <w:pPr>
              <w:pStyle w:val="Default"/>
              <w:spacing w:after="240"/>
              <w:jc w:val="both"/>
              <w:rPr>
                <w:rFonts w:ascii="Arial" w:eastAsia="Times New Roman" w:hAnsi="Arial" w:cs="Arial"/>
                <w:b/>
                <w:bCs/>
                <w:color w:val="auto"/>
                <w:sz w:val="22"/>
                <w:szCs w:val="22"/>
                <w:lang w:val="en-US" w:eastAsia="ar-SA"/>
              </w:rPr>
            </w:pPr>
            <w:r w:rsidRPr="00F35856">
              <w:rPr>
                <w:rFonts w:ascii="Arial" w:hAnsi="Arial" w:cs="Arial"/>
                <w:b/>
                <w:bCs/>
                <w:sz w:val="22"/>
                <w:szCs w:val="22"/>
              </w:rPr>
              <w:t>104</w:t>
            </w:r>
          </w:p>
        </w:tc>
        <w:tc>
          <w:tcPr>
            <w:tcW w:w="10640" w:type="dxa"/>
          </w:tcPr>
          <w:p w14:paraId="333FB060" w14:textId="77777777" w:rsidR="00F35856" w:rsidRPr="002C1DF5" w:rsidRDefault="00F35856" w:rsidP="00F35856">
            <w:pPr>
              <w:pStyle w:val="Default"/>
              <w:spacing w:after="240"/>
              <w:contextualSpacing/>
              <w:jc w:val="both"/>
              <w:rPr>
                <w:rFonts w:ascii="Arial Narrow" w:hAnsi="Arial Narrow" w:cs="Arial"/>
                <w:color w:val="auto"/>
                <w:sz w:val="22"/>
                <w:szCs w:val="22"/>
                <w:lang w:val="en-US"/>
              </w:rPr>
            </w:pPr>
            <w:proofErr w:type="spellStart"/>
            <w:r w:rsidRPr="002C1DF5">
              <w:rPr>
                <w:rFonts w:ascii="Arial Narrow" w:hAnsi="Arial Narrow" w:cs="Arial"/>
                <w:color w:val="auto"/>
                <w:sz w:val="22"/>
                <w:szCs w:val="22"/>
                <w:lang w:val="en-US"/>
              </w:rPr>
              <w:t>Meriggiola</w:t>
            </w:r>
            <w:proofErr w:type="spellEnd"/>
            <w:r w:rsidRPr="002C1DF5">
              <w:rPr>
                <w:rFonts w:ascii="Arial Narrow" w:hAnsi="Arial Narrow" w:cs="Arial"/>
                <w:color w:val="auto"/>
                <w:sz w:val="22"/>
                <w:szCs w:val="22"/>
                <w:lang w:val="en-US"/>
              </w:rPr>
              <w:t xml:space="preserve"> MC, </w:t>
            </w:r>
            <w:proofErr w:type="spellStart"/>
            <w:r w:rsidRPr="002C1DF5">
              <w:rPr>
                <w:rFonts w:ascii="Arial Narrow" w:hAnsi="Arial Narrow" w:cs="Arial"/>
                <w:color w:val="auto"/>
                <w:sz w:val="22"/>
                <w:szCs w:val="22"/>
                <w:lang w:val="en-US"/>
              </w:rPr>
              <w:t>Armillotta</w:t>
            </w:r>
            <w:proofErr w:type="spellEnd"/>
            <w:r w:rsidRPr="002C1DF5">
              <w:rPr>
                <w:rFonts w:ascii="Arial Narrow" w:hAnsi="Arial Narrow" w:cs="Arial"/>
                <w:color w:val="auto"/>
                <w:sz w:val="22"/>
                <w:szCs w:val="22"/>
                <w:lang w:val="en-US"/>
              </w:rPr>
              <w:t xml:space="preserve"> F, Costantino A, Altieri P, Saad F, </w:t>
            </w:r>
            <w:proofErr w:type="spellStart"/>
            <w:r w:rsidRPr="002C1DF5">
              <w:rPr>
                <w:rFonts w:ascii="Arial Narrow" w:hAnsi="Arial Narrow" w:cs="Arial"/>
                <w:color w:val="auto"/>
                <w:sz w:val="22"/>
                <w:szCs w:val="22"/>
                <w:lang w:val="en-US"/>
              </w:rPr>
              <w:t>Kalhorn</w:t>
            </w:r>
            <w:proofErr w:type="spellEnd"/>
            <w:r w:rsidRPr="002C1DF5">
              <w:rPr>
                <w:rFonts w:ascii="Arial Narrow" w:hAnsi="Arial Narrow" w:cs="Arial"/>
                <w:color w:val="auto"/>
                <w:sz w:val="22"/>
                <w:szCs w:val="22"/>
                <w:lang w:val="en-US"/>
              </w:rPr>
              <w:t xml:space="preserve"> T, </w:t>
            </w: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Ghi</w:t>
            </w:r>
            <w:proofErr w:type="spellEnd"/>
            <w:r w:rsidRPr="002C1DF5">
              <w:rPr>
                <w:rFonts w:ascii="Arial Narrow" w:hAnsi="Arial Narrow" w:cs="Arial"/>
                <w:color w:val="auto"/>
                <w:sz w:val="22"/>
                <w:szCs w:val="22"/>
                <w:lang w:val="en-US"/>
              </w:rPr>
              <w:t xml:space="preserve"> T, </w:t>
            </w:r>
            <w:proofErr w:type="spellStart"/>
            <w:r w:rsidRPr="002C1DF5">
              <w:rPr>
                <w:rFonts w:ascii="Arial Narrow" w:hAnsi="Arial Narrow" w:cs="Arial"/>
                <w:color w:val="auto"/>
                <w:sz w:val="22"/>
                <w:szCs w:val="22"/>
                <w:lang w:val="en-US"/>
              </w:rPr>
              <w:t>Pelusi</w:t>
            </w:r>
            <w:proofErr w:type="spellEnd"/>
            <w:r w:rsidRPr="002C1DF5">
              <w:rPr>
                <w:rFonts w:ascii="Arial Narrow" w:hAnsi="Arial Narrow" w:cs="Arial"/>
                <w:color w:val="auto"/>
                <w:sz w:val="22"/>
                <w:szCs w:val="22"/>
                <w:lang w:val="en-US"/>
              </w:rPr>
              <w:t xml:space="preserve"> C, </w:t>
            </w:r>
            <w:proofErr w:type="spellStart"/>
            <w:r w:rsidRPr="002C1DF5">
              <w:rPr>
                <w:rFonts w:ascii="Arial Narrow" w:hAnsi="Arial Narrow" w:cs="Arial"/>
                <w:color w:val="auto"/>
                <w:sz w:val="22"/>
                <w:szCs w:val="22"/>
                <w:lang w:val="en-US"/>
              </w:rPr>
              <w:t>Pelusi</w:t>
            </w:r>
            <w:proofErr w:type="spellEnd"/>
            <w:r w:rsidRPr="002C1DF5">
              <w:rPr>
                <w:rFonts w:ascii="Arial Narrow" w:hAnsi="Arial Narrow" w:cs="Arial"/>
                <w:color w:val="auto"/>
                <w:sz w:val="22"/>
                <w:szCs w:val="22"/>
                <w:lang w:val="en-US"/>
              </w:rPr>
              <w:t xml:space="preserve"> G. Effects of testosterone undecanoate administered alone or in combination with letrozole or dutasteride in female to male transsexuals. </w:t>
            </w:r>
            <w:r w:rsidRPr="002C1DF5">
              <w:rPr>
                <w:rFonts w:ascii="Arial Narrow" w:hAnsi="Arial Narrow" w:cs="Arial"/>
                <w:i/>
                <w:color w:val="auto"/>
                <w:sz w:val="22"/>
                <w:szCs w:val="22"/>
                <w:lang w:val="en-US"/>
              </w:rPr>
              <w:t>J Sex Med</w:t>
            </w:r>
            <w:r w:rsidRPr="002C1DF5">
              <w:rPr>
                <w:rFonts w:ascii="Arial Narrow" w:hAnsi="Arial Narrow" w:cs="Arial"/>
                <w:color w:val="auto"/>
                <w:sz w:val="22"/>
                <w:szCs w:val="22"/>
                <w:lang w:val="en-US"/>
              </w:rPr>
              <w:t>, 5(10):2442-53, 2008.</w:t>
            </w:r>
          </w:p>
        </w:tc>
        <w:tc>
          <w:tcPr>
            <w:tcW w:w="1114" w:type="dxa"/>
          </w:tcPr>
          <w:p w14:paraId="2D5E1B55" w14:textId="5190C4DD"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3.802</w:t>
            </w:r>
          </w:p>
        </w:tc>
        <w:tc>
          <w:tcPr>
            <w:tcW w:w="2120" w:type="dxa"/>
          </w:tcPr>
          <w:p w14:paraId="0E4B5829" w14:textId="77777777" w:rsidR="00F35856" w:rsidRPr="002C1DF5" w:rsidRDefault="00F35856" w:rsidP="00F35856">
            <w:pPr>
              <w:pStyle w:val="Default"/>
              <w:spacing w:after="240"/>
              <w:jc w:val="center"/>
              <w:rPr>
                <w:rFonts w:ascii="Arial" w:eastAsia="Times New Roman" w:hAnsi="Arial" w:cs="Arial"/>
                <w:b/>
                <w:bCs/>
                <w:color w:val="auto"/>
                <w:sz w:val="22"/>
                <w:szCs w:val="22"/>
                <w:lang w:val="en-US" w:eastAsia="ar-SA"/>
              </w:rPr>
            </w:pPr>
          </w:p>
        </w:tc>
      </w:tr>
      <w:tr w:rsidR="00F35856" w:rsidRPr="002C1DF5" w14:paraId="46C19B42" w14:textId="77777777" w:rsidTr="009842BB">
        <w:tc>
          <w:tcPr>
            <w:tcW w:w="584" w:type="dxa"/>
            <w:vAlign w:val="bottom"/>
          </w:tcPr>
          <w:p w14:paraId="3D9F6422" w14:textId="3EC71901" w:rsidR="00F35856" w:rsidRPr="00F35856" w:rsidRDefault="00F35856" w:rsidP="00F35856">
            <w:pPr>
              <w:pStyle w:val="Default"/>
              <w:spacing w:after="240"/>
              <w:jc w:val="both"/>
              <w:rPr>
                <w:rFonts w:ascii="Arial" w:eastAsia="Times New Roman" w:hAnsi="Arial" w:cs="Arial"/>
                <w:b/>
                <w:bCs/>
                <w:color w:val="auto"/>
                <w:sz w:val="22"/>
                <w:szCs w:val="22"/>
                <w:lang w:val="en-US" w:eastAsia="ar-SA"/>
              </w:rPr>
            </w:pPr>
            <w:r w:rsidRPr="00F35856">
              <w:rPr>
                <w:rFonts w:ascii="Arial" w:hAnsi="Arial" w:cs="Arial"/>
                <w:b/>
                <w:bCs/>
                <w:sz w:val="22"/>
                <w:szCs w:val="22"/>
                <w:lang w:val="en-US"/>
              </w:rPr>
              <w:lastRenderedPageBreak/>
              <w:t>105</w:t>
            </w:r>
          </w:p>
        </w:tc>
        <w:tc>
          <w:tcPr>
            <w:tcW w:w="10640" w:type="dxa"/>
          </w:tcPr>
          <w:p w14:paraId="26D1437F" w14:textId="77777777" w:rsidR="00F35856" w:rsidRPr="002C1DF5" w:rsidRDefault="00F35856" w:rsidP="00F35856">
            <w:pPr>
              <w:pStyle w:val="Default"/>
              <w:spacing w:after="240"/>
              <w:contextualSpacing/>
              <w:jc w:val="both"/>
              <w:rPr>
                <w:rFonts w:ascii="Arial Narrow" w:hAnsi="Arial Narrow" w:cs="Arial"/>
                <w:color w:val="auto"/>
                <w:sz w:val="22"/>
                <w:szCs w:val="22"/>
                <w:lang w:val="en-US"/>
              </w:rPr>
            </w:pPr>
            <w:r w:rsidRPr="002C1DF5">
              <w:rPr>
                <w:rFonts w:ascii="Arial Narrow" w:hAnsi="Arial Narrow" w:cs="Arial"/>
                <w:color w:val="auto"/>
                <w:sz w:val="22"/>
                <w:szCs w:val="22"/>
              </w:rPr>
              <w:t xml:space="preserve">Costantino A, Cerpolini S, </w:t>
            </w:r>
            <w:r w:rsidRPr="002C1DF5">
              <w:rPr>
                <w:rFonts w:ascii="Arial Narrow" w:hAnsi="Arial Narrow" w:cs="Arial"/>
                <w:b/>
                <w:color w:val="auto"/>
                <w:sz w:val="22"/>
                <w:szCs w:val="22"/>
              </w:rPr>
              <w:t>Perrone AM</w:t>
            </w:r>
            <w:r w:rsidRPr="002C1DF5">
              <w:rPr>
                <w:rFonts w:ascii="Arial Narrow" w:hAnsi="Arial Narrow" w:cs="Arial"/>
                <w:color w:val="auto"/>
                <w:sz w:val="22"/>
                <w:szCs w:val="22"/>
              </w:rPr>
              <w:t xml:space="preserve">, Ghi T, Pelusi C, Pelusi G, Meriggiola MC. </w:t>
            </w:r>
            <w:r w:rsidRPr="002C1DF5">
              <w:rPr>
                <w:rFonts w:ascii="Arial Narrow" w:hAnsi="Arial Narrow" w:cs="Arial"/>
                <w:color w:val="auto"/>
                <w:sz w:val="22"/>
                <w:szCs w:val="22"/>
                <w:lang w:val="en-US"/>
              </w:rPr>
              <w:t xml:space="preserve">Current status and future perspectives in male contraception. </w:t>
            </w:r>
            <w:r w:rsidRPr="002C1DF5">
              <w:rPr>
                <w:rFonts w:ascii="Arial Narrow" w:hAnsi="Arial Narrow" w:cs="Arial"/>
                <w:i/>
                <w:color w:val="auto"/>
                <w:sz w:val="22"/>
                <w:szCs w:val="22"/>
                <w:lang w:val="en-US"/>
              </w:rPr>
              <w:t xml:space="preserve">Minerva </w:t>
            </w:r>
            <w:proofErr w:type="spellStart"/>
            <w:r w:rsidRPr="002C1DF5">
              <w:rPr>
                <w:rFonts w:ascii="Arial Narrow" w:hAnsi="Arial Narrow" w:cs="Arial"/>
                <w:i/>
                <w:color w:val="auto"/>
                <w:sz w:val="22"/>
                <w:szCs w:val="22"/>
                <w:lang w:val="en-US"/>
              </w:rPr>
              <w:t>Ginecol</w:t>
            </w:r>
            <w:proofErr w:type="spellEnd"/>
            <w:r w:rsidRPr="002C1DF5">
              <w:rPr>
                <w:rFonts w:ascii="Arial Narrow" w:hAnsi="Arial Narrow" w:cs="Arial"/>
                <w:color w:val="auto"/>
                <w:sz w:val="22"/>
                <w:szCs w:val="22"/>
                <w:lang w:val="en-US"/>
              </w:rPr>
              <w:t>, 59(3):299-310, 2007</w:t>
            </w:r>
          </w:p>
        </w:tc>
        <w:tc>
          <w:tcPr>
            <w:tcW w:w="1114" w:type="dxa"/>
          </w:tcPr>
          <w:p w14:paraId="45171C21" w14:textId="5BE3AEB8"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4.806</w:t>
            </w:r>
          </w:p>
        </w:tc>
        <w:tc>
          <w:tcPr>
            <w:tcW w:w="2120" w:type="dxa"/>
          </w:tcPr>
          <w:p w14:paraId="229EF249" w14:textId="77777777" w:rsidR="00F35856" w:rsidRPr="002C1DF5" w:rsidRDefault="00F35856" w:rsidP="00F35856">
            <w:pPr>
              <w:pStyle w:val="Default"/>
              <w:spacing w:after="240"/>
              <w:jc w:val="center"/>
              <w:rPr>
                <w:rFonts w:ascii="Arial" w:eastAsia="Times New Roman" w:hAnsi="Arial" w:cs="Arial"/>
                <w:b/>
                <w:bCs/>
                <w:color w:val="auto"/>
                <w:sz w:val="22"/>
                <w:szCs w:val="22"/>
                <w:lang w:val="en-US" w:eastAsia="ar-SA"/>
              </w:rPr>
            </w:pPr>
          </w:p>
        </w:tc>
      </w:tr>
      <w:tr w:rsidR="00F35856" w:rsidRPr="002C1DF5" w14:paraId="53DCD063" w14:textId="77777777" w:rsidTr="009842BB">
        <w:tc>
          <w:tcPr>
            <w:tcW w:w="584" w:type="dxa"/>
            <w:vAlign w:val="bottom"/>
          </w:tcPr>
          <w:p w14:paraId="0C6E0A6C" w14:textId="4C47758B" w:rsidR="00F35856" w:rsidRPr="00F35856" w:rsidRDefault="00F35856" w:rsidP="00F35856">
            <w:pPr>
              <w:pStyle w:val="Default"/>
              <w:spacing w:after="240"/>
              <w:jc w:val="both"/>
              <w:rPr>
                <w:rFonts w:ascii="Arial" w:eastAsia="Times New Roman" w:hAnsi="Arial" w:cs="Arial"/>
                <w:b/>
                <w:bCs/>
                <w:color w:val="auto"/>
                <w:sz w:val="22"/>
                <w:szCs w:val="22"/>
                <w:lang w:val="en-US" w:eastAsia="ar-SA"/>
              </w:rPr>
            </w:pPr>
            <w:r w:rsidRPr="00F35856">
              <w:rPr>
                <w:rFonts w:ascii="Arial" w:hAnsi="Arial" w:cs="Arial"/>
                <w:b/>
                <w:bCs/>
                <w:sz w:val="22"/>
                <w:szCs w:val="22"/>
                <w:lang w:val="en-US"/>
              </w:rPr>
              <w:t>106</w:t>
            </w:r>
          </w:p>
        </w:tc>
        <w:tc>
          <w:tcPr>
            <w:tcW w:w="10640" w:type="dxa"/>
          </w:tcPr>
          <w:p w14:paraId="749283BC" w14:textId="77777777" w:rsidR="00F35856" w:rsidRPr="002C1DF5" w:rsidRDefault="00F35856" w:rsidP="00F35856">
            <w:pPr>
              <w:pStyle w:val="Default"/>
              <w:spacing w:after="240"/>
              <w:contextualSpacing/>
              <w:jc w:val="both"/>
              <w:rPr>
                <w:rFonts w:ascii="Arial Narrow" w:hAnsi="Arial Narrow" w:cs="Arial"/>
                <w:color w:val="auto"/>
                <w:sz w:val="22"/>
                <w:szCs w:val="22"/>
                <w:lang w:val="en-US"/>
              </w:rPr>
            </w:pPr>
            <w:proofErr w:type="spellStart"/>
            <w:r w:rsidRPr="002C1DF5">
              <w:rPr>
                <w:rFonts w:ascii="Arial Narrow" w:hAnsi="Arial Narrow" w:cs="Arial"/>
                <w:color w:val="auto"/>
                <w:sz w:val="22"/>
                <w:szCs w:val="22"/>
                <w:lang w:val="en-US"/>
              </w:rPr>
              <w:t>Castellucci</w:t>
            </w:r>
            <w:proofErr w:type="spellEnd"/>
            <w:r w:rsidRPr="002C1DF5">
              <w:rPr>
                <w:rFonts w:ascii="Arial Narrow" w:hAnsi="Arial Narrow" w:cs="Arial"/>
                <w:color w:val="auto"/>
                <w:sz w:val="22"/>
                <w:szCs w:val="22"/>
                <w:lang w:val="en-US"/>
              </w:rPr>
              <w:t xml:space="preserve"> P, </w:t>
            </w:r>
            <w:r w:rsidRPr="002C1DF5">
              <w:rPr>
                <w:rFonts w:ascii="Arial Narrow" w:hAnsi="Arial Narrow" w:cs="Arial"/>
                <w:b/>
                <w:color w:val="auto"/>
                <w:sz w:val="22"/>
                <w:szCs w:val="22"/>
                <w:lang w:val="en-US"/>
              </w:rPr>
              <w:t>Perrone AM</w:t>
            </w:r>
            <w:r w:rsidRPr="002C1DF5">
              <w:rPr>
                <w:rFonts w:ascii="Arial Narrow" w:hAnsi="Arial Narrow" w:cs="Arial"/>
                <w:color w:val="auto"/>
                <w:sz w:val="22"/>
                <w:szCs w:val="22"/>
                <w:lang w:val="en-US"/>
              </w:rPr>
              <w:t xml:space="preserve">, </w:t>
            </w:r>
            <w:proofErr w:type="spellStart"/>
            <w:r w:rsidRPr="002C1DF5">
              <w:rPr>
                <w:rFonts w:ascii="Arial Narrow" w:hAnsi="Arial Narrow" w:cs="Arial"/>
                <w:color w:val="auto"/>
                <w:sz w:val="22"/>
                <w:szCs w:val="22"/>
                <w:lang w:val="en-US"/>
              </w:rPr>
              <w:t>Picchio</w:t>
            </w:r>
            <w:proofErr w:type="spellEnd"/>
            <w:r w:rsidRPr="002C1DF5">
              <w:rPr>
                <w:rFonts w:ascii="Arial Narrow" w:hAnsi="Arial Narrow" w:cs="Arial"/>
                <w:color w:val="auto"/>
                <w:sz w:val="22"/>
                <w:szCs w:val="22"/>
                <w:lang w:val="en-US"/>
              </w:rPr>
              <w:t xml:space="preserve"> M, </w:t>
            </w:r>
            <w:proofErr w:type="spellStart"/>
            <w:r w:rsidRPr="002C1DF5">
              <w:rPr>
                <w:rFonts w:ascii="Arial Narrow" w:hAnsi="Arial Narrow" w:cs="Arial"/>
                <w:color w:val="auto"/>
                <w:sz w:val="22"/>
                <w:szCs w:val="22"/>
                <w:lang w:val="en-US"/>
              </w:rPr>
              <w:t>Ghi</w:t>
            </w:r>
            <w:proofErr w:type="spellEnd"/>
            <w:r w:rsidRPr="002C1DF5">
              <w:rPr>
                <w:rFonts w:ascii="Arial Narrow" w:hAnsi="Arial Narrow" w:cs="Arial"/>
                <w:color w:val="auto"/>
                <w:sz w:val="22"/>
                <w:szCs w:val="22"/>
                <w:lang w:val="en-US"/>
              </w:rPr>
              <w:t xml:space="preserve"> T, </w:t>
            </w:r>
            <w:proofErr w:type="spellStart"/>
            <w:r w:rsidRPr="002C1DF5">
              <w:rPr>
                <w:rFonts w:ascii="Arial Narrow" w:hAnsi="Arial Narrow" w:cs="Arial"/>
                <w:color w:val="auto"/>
                <w:sz w:val="22"/>
                <w:szCs w:val="22"/>
                <w:lang w:val="en-US"/>
              </w:rPr>
              <w:t>Farsad</w:t>
            </w:r>
            <w:proofErr w:type="spellEnd"/>
            <w:r w:rsidRPr="002C1DF5">
              <w:rPr>
                <w:rFonts w:ascii="Arial Narrow" w:hAnsi="Arial Narrow" w:cs="Arial"/>
                <w:color w:val="auto"/>
                <w:sz w:val="22"/>
                <w:szCs w:val="22"/>
                <w:lang w:val="en-US"/>
              </w:rPr>
              <w:t xml:space="preserve"> M, </w:t>
            </w:r>
            <w:proofErr w:type="spellStart"/>
            <w:r w:rsidRPr="002C1DF5">
              <w:rPr>
                <w:rFonts w:ascii="Arial Narrow" w:hAnsi="Arial Narrow" w:cs="Arial"/>
                <w:color w:val="auto"/>
                <w:sz w:val="22"/>
                <w:szCs w:val="22"/>
                <w:lang w:val="en-US"/>
              </w:rPr>
              <w:t>Nanni</w:t>
            </w:r>
            <w:proofErr w:type="spellEnd"/>
            <w:r w:rsidRPr="002C1DF5">
              <w:rPr>
                <w:rFonts w:ascii="Arial Narrow" w:hAnsi="Arial Narrow" w:cs="Arial"/>
                <w:color w:val="auto"/>
                <w:sz w:val="22"/>
                <w:szCs w:val="22"/>
                <w:lang w:val="en-US"/>
              </w:rPr>
              <w:t xml:space="preserve"> C, </w:t>
            </w:r>
            <w:proofErr w:type="spellStart"/>
            <w:r w:rsidRPr="002C1DF5">
              <w:rPr>
                <w:rFonts w:ascii="Arial Narrow" w:hAnsi="Arial Narrow" w:cs="Arial"/>
                <w:color w:val="auto"/>
                <w:sz w:val="22"/>
                <w:szCs w:val="22"/>
                <w:lang w:val="en-US"/>
              </w:rPr>
              <w:t>Messa</w:t>
            </w:r>
            <w:proofErr w:type="spellEnd"/>
            <w:r w:rsidRPr="002C1DF5">
              <w:rPr>
                <w:rFonts w:ascii="Arial Narrow" w:hAnsi="Arial Narrow" w:cs="Arial"/>
                <w:color w:val="auto"/>
                <w:sz w:val="22"/>
                <w:szCs w:val="22"/>
                <w:lang w:val="en-US"/>
              </w:rPr>
              <w:t xml:space="preserve"> C, </w:t>
            </w:r>
            <w:proofErr w:type="spellStart"/>
            <w:r w:rsidRPr="002C1DF5">
              <w:rPr>
                <w:rFonts w:ascii="Arial Narrow" w:hAnsi="Arial Narrow" w:cs="Arial"/>
                <w:color w:val="auto"/>
                <w:sz w:val="22"/>
                <w:szCs w:val="22"/>
                <w:lang w:val="en-US"/>
              </w:rPr>
              <w:t>Meriggiola</w:t>
            </w:r>
            <w:proofErr w:type="spellEnd"/>
            <w:r w:rsidRPr="002C1DF5">
              <w:rPr>
                <w:rFonts w:ascii="Arial Narrow" w:hAnsi="Arial Narrow" w:cs="Arial"/>
                <w:color w:val="auto"/>
                <w:sz w:val="22"/>
                <w:szCs w:val="22"/>
                <w:lang w:val="en-US"/>
              </w:rPr>
              <w:t xml:space="preserve"> MC, </w:t>
            </w:r>
            <w:proofErr w:type="spellStart"/>
            <w:r w:rsidRPr="002C1DF5">
              <w:rPr>
                <w:rFonts w:ascii="Arial Narrow" w:hAnsi="Arial Narrow" w:cs="Arial"/>
                <w:color w:val="auto"/>
                <w:sz w:val="22"/>
                <w:szCs w:val="22"/>
                <w:lang w:val="en-US"/>
              </w:rPr>
              <w:t>Pelusi</w:t>
            </w:r>
            <w:proofErr w:type="spellEnd"/>
            <w:r w:rsidRPr="002C1DF5">
              <w:rPr>
                <w:rFonts w:ascii="Arial Narrow" w:hAnsi="Arial Narrow" w:cs="Arial"/>
                <w:color w:val="auto"/>
                <w:sz w:val="22"/>
                <w:szCs w:val="22"/>
                <w:lang w:val="en-US"/>
              </w:rPr>
              <w:t xml:space="preserve"> G, Al-</w:t>
            </w:r>
            <w:proofErr w:type="spellStart"/>
            <w:r w:rsidRPr="002C1DF5">
              <w:rPr>
                <w:rFonts w:ascii="Arial Narrow" w:hAnsi="Arial Narrow" w:cs="Arial"/>
                <w:color w:val="auto"/>
                <w:sz w:val="22"/>
                <w:szCs w:val="22"/>
                <w:lang w:val="en-US"/>
              </w:rPr>
              <w:t>Nahhas</w:t>
            </w:r>
            <w:proofErr w:type="spellEnd"/>
            <w:r w:rsidRPr="002C1DF5">
              <w:rPr>
                <w:rFonts w:ascii="Arial Narrow" w:hAnsi="Arial Narrow" w:cs="Arial"/>
                <w:color w:val="auto"/>
                <w:sz w:val="22"/>
                <w:szCs w:val="22"/>
                <w:lang w:val="en-US"/>
              </w:rPr>
              <w:t xml:space="preserve"> A, </w:t>
            </w:r>
            <w:proofErr w:type="spellStart"/>
            <w:r w:rsidRPr="002C1DF5">
              <w:rPr>
                <w:rFonts w:ascii="Arial Narrow" w:hAnsi="Arial Narrow" w:cs="Arial"/>
                <w:color w:val="auto"/>
                <w:sz w:val="22"/>
                <w:szCs w:val="22"/>
                <w:lang w:val="en-US"/>
              </w:rPr>
              <w:t>Rubello</w:t>
            </w:r>
            <w:proofErr w:type="spellEnd"/>
            <w:r w:rsidRPr="002C1DF5">
              <w:rPr>
                <w:rFonts w:ascii="Arial Narrow" w:hAnsi="Arial Narrow" w:cs="Arial"/>
                <w:color w:val="auto"/>
                <w:sz w:val="22"/>
                <w:szCs w:val="22"/>
                <w:lang w:val="en-US"/>
              </w:rPr>
              <w:t xml:space="preserve"> D, Fazio F, Fanti S. Diagnostic accuracy of 18F-FDG PET/CT in characterizing ovarian lesions and staging ovarian cancer: correlation with transvaginal ultrasonography, computed tomography, and histology. </w:t>
            </w:r>
            <w:proofErr w:type="spellStart"/>
            <w:r w:rsidRPr="002C1DF5">
              <w:rPr>
                <w:rFonts w:ascii="Arial Narrow" w:hAnsi="Arial Narrow" w:cs="Arial"/>
                <w:i/>
                <w:color w:val="auto"/>
                <w:sz w:val="22"/>
                <w:szCs w:val="22"/>
                <w:lang w:val="en-US"/>
              </w:rPr>
              <w:t>Nucl</w:t>
            </w:r>
            <w:proofErr w:type="spellEnd"/>
            <w:r w:rsidRPr="002C1DF5">
              <w:rPr>
                <w:rFonts w:ascii="Arial Narrow" w:hAnsi="Arial Narrow" w:cs="Arial"/>
                <w:i/>
                <w:color w:val="auto"/>
                <w:sz w:val="22"/>
                <w:szCs w:val="22"/>
                <w:lang w:val="en-US"/>
              </w:rPr>
              <w:t xml:space="preserve"> Med </w:t>
            </w:r>
            <w:proofErr w:type="spellStart"/>
            <w:r w:rsidRPr="002C1DF5">
              <w:rPr>
                <w:rFonts w:ascii="Arial Narrow" w:hAnsi="Arial Narrow" w:cs="Arial"/>
                <w:i/>
                <w:color w:val="auto"/>
                <w:sz w:val="22"/>
                <w:szCs w:val="22"/>
                <w:lang w:val="en-US"/>
              </w:rPr>
              <w:t>Commun</w:t>
            </w:r>
            <w:proofErr w:type="spellEnd"/>
            <w:r w:rsidRPr="002C1DF5">
              <w:rPr>
                <w:rFonts w:ascii="Arial Narrow" w:hAnsi="Arial Narrow" w:cs="Arial"/>
                <w:color w:val="auto"/>
                <w:sz w:val="22"/>
                <w:szCs w:val="22"/>
                <w:lang w:val="en-US"/>
              </w:rPr>
              <w:t>, 28(8):589-95, 2007</w:t>
            </w:r>
          </w:p>
        </w:tc>
        <w:tc>
          <w:tcPr>
            <w:tcW w:w="1114" w:type="dxa"/>
          </w:tcPr>
          <w:p w14:paraId="33D4AD79" w14:textId="1E8F9A16"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1.690</w:t>
            </w:r>
          </w:p>
        </w:tc>
        <w:tc>
          <w:tcPr>
            <w:tcW w:w="2120" w:type="dxa"/>
          </w:tcPr>
          <w:p w14:paraId="010FBD46" w14:textId="77777777" w:rsidR="00F35856" w:rsidRPr="002C1DF5" w:rsidRDefault="00F35856" w:rsidP="00F35856">
            <w:pPr>
              <w:pStyle w:val="Default"/>
              <w:spacing w:after="240"/>
              <w:jc w:val="center"/>
              <w:rPr>
                <w:rFonts w:ascii="Arial" w:eastAsia="Times New Roman" w:hAnsi="Arial" w:cs="Arial"/>
                <w:b/>
                <w:bCs/>
                <w:color w:val="auto"/>
                <w:sz w:val="22"/>
                <w:szCs w:val="22"/>
                <w:lang w:val="en-US" w:eastAsia="ar-SA"/>
              </w:rPr>
            </w:pPr>
          </w:p>
        </w:tc>
      </w:tr>
      <w:tr w:rsidR="00F35856" w:rsidRPr="002C1DF5" w14:paraId="4268CEB1" w14:textId="77777777" w:rsidTr="009842BB">
        <w:trPr>
          <w:trHeight w:val="255"/>
        </w:trPr>
        <w:tc>
          <w:tcPr>
            <w:tcW w:w="584" w:type="dxa"/>
            <w:vAlign w:val="bottom"/>
          </w:tcPr>
          <w:p w14:paraId="59335B61" w14:textId="6888B22F" w:rsidR="00F35856" w:rsidRPr="00F35856" w:rsidRDefault="00F35856" w:rsidP="00F35856">
            <w:pPr>
              <w:pStyle w:val="Default"/>
              <w:spacing w:after="240"/>
              <w:jc w:val="both"/>
              <w:rPr>
                <w:rFonts w:ascii="Arial" w:eastAsia="Times New Roman" w:hAnsi="Arial" w:cs="Arial"/>
                <w:b/>
                <w:bCs/>
                <w:color w:val="auto"/>
                <w:sz w:val="22"/>
                <w:szCs w:val="22"/>
                <w:lang w:val="en-US" w:eastAsia="ar-SA"/>
              </w:rPr>
            </w:pPr>
            <w:r w:rsidRPr="00F35856">
              <w:rPr>
                <w:rFonts w:ascii="Arial" w:hAnsi="Arial" w:cs="Arial"/>
                <w:b/>
                <w:bCs/>
                <w:sz w:val="22"/>
                <w:szCs w:val="22"/>
                <w:lang w:val="en-US"/>
              </w:rPr>
              <w:t>107</w:t>
            </w:r>
          </w:p>
        </w:tc>
        <w:tc>
          <w:tcPr>
            <w:tcW w:w="10640" w:type="dxa"/>
          </w:tcPr>
          <w:p w14:paraId="22456F62" w14:textId="77777777" w:rsidR="00F35856" w:rsidRPr="002C1DF5" w:rsidRDefault="00F35856" w:rsidP="00F35856">
            <w:pPr>
              <w:pStyle w:val="Default"/>
              <w:jc w:val="both"/>
              <w:rPr>
                <w:rFonts w:ascii="Arial Narrow" w:hAnsi="Arial Narrow" w:cs="Arial"/>
                <w:color w:val="auto"/>
                <w:sz w:val="22"/>
                <w:szCs w:val="22"/>
              </w:rPr>
            </w:pPr>
            <w:r w:rsidRPr="002C1DF5">
              <w:rPr>
                <w:rFonts w:ascii="Arial Narrow" w:eastAsia="Arial Narrow" w:hAnsi="Arial Narrow" w:cs="Arial Narrow"/>
                <w:color w:val="auto"/>
                <w:sz w:val="22"/>
                <w:szCs w:val="22"/>
              </w:rPr>
              <w:t xml:space="preserve">Reply </w:t>
            </w:r>
            <w:hyperlink r:id="rId27">
              <w:r w:rsidRPr="002C1DF5">
                <w:rPr>
                  <w:rFonts w:ascii="Arial Narrow" w:eastAsia="Arial Narrow" w:hAnsi="Arial Narrow" w:cs="Arial Narrow"/>
                  <w:color w:val="auto"/>
                  <w:sz w:val="22"/>
                  <w:szCs w:val="22"/>
                </w:rPr>
                <w:t>Castellucci P</w:t>
              </w:r>
            </w:hyperlink>
            <w:r w:rsidRPr="002C1DF5">
              <w:rPr>
                <w:rFonts w:ascii="Arial Narrow" w:eastAsia="Arial Narrow" w:hAnsi="Arial Narrow" w:cs="Arial Narrow"/>
                <w:color w:val="auto"/>
                <w:sz w:val="22"/>
                <w:szCs w:val="22"/>
              </w:rPr>
              <w:t xml:space="preserve">, </w:t>
            </w:r>
            <w:hyperlink r:id="rId28">
              <w:r w:rsidRPr="002C1DF5">
                <w:rPr>
                  <w:rFonts w:ascii="Arial Narrow" w:eastAsia="Arial Narrow" w:hAnsi="Arial Narrow" w:cs="Arial Narrow"/>
                  <w:b/>
                  <w:color w:val="auto"/>
                  <w:sz w:val="22"/>
                  <w:szCs w:val="22"/>
                </w:rPr>
                <w:t>Perrone A</w:t>
              </w:r>
            </w:hyperlink>
            <w:r w:rsidRPr="002C1DF5">
              <w:rPr>
                <w:rFonts w:ascii="Arial Narrow" w:eastAsia="Arial Narrow" w:hAnsi="Arial Narrow" w:cs="Arial Narrow"/>
                <w:b/>
                <w:color w:val="auto"/>
                <w:sz w:val="22"/>
                <w:szCs w:val="22"/>
              </w:rPr>
              <w:t>M,</w:t>
            </w:r>
            <w:r w:rsidRPr="002C1DF5">
              <w:rPr>
                <w:rFonts w:ascii="Arial Narrow" w:eastAsia="Arial Narrow" w:hAnsi="Arial Narrow" w:cs="Arial Narrow"/>
                <w:color w:val="auto"/>
                <w:sz w:val="22"/>
                <w:szCs w:val="22"/>
              </w:rPr>
              <w:t xml:space="preserve"> </w:t>
            </w:r>
            <w:hyperlink r:id="rId29">
              <w:r w:rsidRPr="002C1DF5">
                <w:rPr>
                  <w:rFonts w:ascii="Arial Narrow" w:eastAsia="Arial Narrow" w:hAnsi="Arial Narrow" w:cs="Arial Narrow"/>
                  <w:color w:val="auto"/>
                  <w:sz w:val="22"/>
                  <w:szCs w:val="22"/>
                </w:rPr>
                <w:t>Nanni C</w:t>
              </w:r>
            </w:hyperlink>
            <w:r w:rsidRPr="002C1DF5">
              <w:rPr>
                <w:rFonts w:ascii="Arial Narrow" w:eastAsia="Arial Narrow" w:hAnsi="Arial Narrow" w:cs="Arial Narrow"/>
                <w:color w:val="auto"/>
                <w:sz w:val="22"/>
                <w:szCs w:val="22"/>
              </w:rPr>
              <w:t xml:space="preserve"> et al. </w:t>
            </w:r>
            <w:r w:rsidRPr="002C1DF5">
              <w:rPr>
                <w:rFonts w:ascii="Arial Narrow" w:hAnsi="Arial Narrow" w:cs="Arial"/>
                <w:i/>
                <w:color w:val="auto"/>
                <w:sz w:val="22"/>
                <w:szCs w:val="22"/>
              </w:rPr>
              <w:t>Nucl Med Commun,</w:t>
            </w:r>
            <w:r w:rsidRPr="002C1DF5">
              <w:rPr>
                <w:rFonts w:ascii="Arial Narrow" w:eastAsia="Arial Narrow" w:hAnsi="Arial Narrow" w:cs="Arial Narrow"/>
                <w:color w:val="auto"/>
                <w:sz w:val="22"/>
                <w:szCs w:val="22"/>
              </w:rPr>
              <w:t xml:space="preserve"> 2007</w:t>
            </w:r>
          </w:p>
        </w:tc>
        <w:tc>
          <w:tcPr>
            <w:tcW w:w="1114" w:type="dxa"/>
          </w:tcPr>
          <w:p w14:paraId="5CCEBF97" w14:textId="70B2871E" w:rsidR="00F35856" w:rsidRPr="00043EF2" w:rsidRDefault="00F35856" w:rsidP="00F35856">
            <w:pPr>
              <w:pStyle w:val="Default"/>
              <w:spacing w:after="240"/>
              <w:jc w:val="center"/>
              <w:rPr>
                <w:rFonts w:ascii="Arial" w:eastAsia="Times New Roman" w:hAnsi="Arial" w:cs="Arial"/>
                <w:b/>
                <w:bCs/>
                <w:color w:val="auto"/>
                <w:sz w:val="22"/>
                <w:szCs w:val="22"/>
                <w:lang w:eastAsia="ar-SA"/>
              </w:rPr>
            </w:pPr>
            <w:r w:rsidRPr="00043EF2">
              <w:rPr>
                <w:rFonts w:ascii="Arial" w:eastAsia="Times New Roman" w:hAnsi="Arial" w:cs="Arial"/>
                <w:b/>
                <w:bCs/>
                <w:color w:val="auto"/>
                <w:sz w:val="22"/>
                <w:szCs w:val="22"/>
                <w:lang w:eastAsia="ar-SA"/>
              </w:rPr>
              <w:t>1.690</w:t>
            </w:r>
          </w:p>
        </w:tc>
        <w:tc>
          <w:tcPr>
            <w:tcW w:w="2120" w:type="dxa"/>
          </w:tcPr>
          <w:p w14:paraId="0298FE84" w14:textId="77777777" w:rsidR="00F35856" w:rsidRPr="002C1DF5" w:rsidRDefault="00F35856" w:rsidP="00F35856">
            <w:pPr>
              <w:pStyle w:val="Default"/>
              <w:spacing w:after="240"/>
              <w:jc w:val="center"/>
              <w:rPr>
                <w:rFonts w:ascii="Arial" w:eastAsia="Times New Roman" w:hAnsi="Arial" w:cs="Arial"/>
                <w:b/>
                <w:bCs/>
                <w:color w:val="auto"/>
                <w:sz w:val="22"/>
                <w:szCs w:val="22"/>
                <w:lang w:val="en-US" w:eastAsia="ar-SA"/>
              </w:rPr>
            </w:pPr>
          </w:p>
        </w:tc>
      </w:tr>
    </w:tbl>
    <w:p w14:paraId="246AB0DF" w14:textId="0871E371" w:rsidR="00602885" w:rsidRPr="002C1DF5" w:rsidRDefault="00602885" w:rsidP="00E76C34">
      <w:pPr>
        <w:tabs>
          <w:tab w:val="left" w:pos="935"/>
        </w:tabs>
        <w:rPr>
          <w:rFonts w:ascii="Arial Narrow" w:eastAsia="Arial Narrow" w:hAnsi="Arial Narrow" w:cs="Arial Narrow"/>
          <w:lang w:val="it-IT"/>
        </w:rPr>
      </w:pPr>
    </w:p>
    <w:p w14:paraId="2A3F0B2F" w14:textId="77777777" w:rsidR="002C1DF5" w:rsidRDefault="002C1DF5" w:rsidP="00E76C34">
      <w:pPr>
        <w:tabs>
          <w:tab w:val="left" w:pos="935"/>
        </w:tabs>
        <w:rPr>
          <w:rFonts w:ascii="Arial Narrow" w:eastAsia="Arial Narrow" w:hAnsi="Arial Narrow" w:cs="Arial Narrow"/>
          <w:lang w:val="it-IT"/>
        </w:rPr>
      </w:pPr>
    </w:p>
    <w:p w14:paraId="5144F527" w14:textId="77777777" w:rsidR="002C1DF5" w:rsidRDefault="002C1DF5" w:rsidP="00E76C34">
      <w:pPr>
        <w:tabs>
          <w:tab w:val="left" w:pos="935"/>
        </w:tabs>
        <w:rPr>
          <w:rFonts w:ascii="Arial Narrow" w:eastAsia="Arial Narrow" w:hAnsi="Arial Narrow" w:cs="Arial Narrow"/>
          <w:lang w:val="it-IT"/>
        </w:rPr>
      </w:pPr>
    </w:p>
    <w:p w14:paraId="3B997645" w14:textId="77777777" w:rsidR="002C1DF5" w:rsidRDefault="002C1DF5" w:rsidP="00E76C34">
      <w:pPr>
        <w:tabs>
          <w:tab w:val="left" w:pos="935"/>
        </w:tabs>
        <w:rPr>
          <w:rFonts w:ascii="Arial Narrow" w:eastAsia="Arial Narrow" w:hAnsi="Arial Narrow" w:cs="Arial Narrow"/>
          <w:lang w:val="it-IT"/>
        </w:rPr>
      </w:pPr>
    </w:p>
    <w:p w14:paraId="0201F25E" w14:textId="77777777" w:rsidR="002C1DF5" w:rsidRDefault="002C1DF5" w:rsidP="00E76C34">
      <w:pPr>
        <w:tabs>
          <w:tab w:val="left" w:pos="935"/>
        </w:tabs>
        <w:rPr>
          <w:rFonts w:ascii="Arial Narrow" w:eastAsia="Arial Narrow" w:hAnsi="Arial Narrow" w:cs="Arial Narrow"/>
          <w:lang w:val="it-IT"/>
        </w:rPr>
      </w:pPr>
    </w:p>
    <w:p w14:paraId="7E48B9E9" w14:textId="77777777" w:rsidR="002C1DF5" w:rsidRDefault="002C1DF5" w:rsidP="00E76C34">
      <w:pPr>
        <w:tabs>
          <w:tab w:val="left" w:pos="935"/>
        </w:tabs>
        <w:rPr>
          <w:rFonts w:ascii="Arial Narrow" w:eastAsia="Arial Narrow" w:hAnsi="Arial Narrow" w:cs="Arial Narrow"/>
          <w:lang w:val="it-IT"/>
        </w:rPr>
      </w:pPr>
    </w:p>
    <w:p w14:paraId="142F1961" w14:textId="30955A6F" w:rsidR="00626B87" w:rsidRPr="00287CFA" w:rsidRDefault="00626B87" w:rsidP="00E76C34">
      <w:pPr>
        <w:tabs>
          <w:tab w:val="left" w:pos="935"/>
        </w:tabs>
        <w:rPr>
          <w:rFonts w:ascii="Arial Narrow" w:eastAsia="Arial Narrow" w:hAnsi="Arial Narrow" w:cs="Arial Narrow"/>
          <w:lang w:val="it-IT"/>
        </w:rPr>
      </w:pPr>
      <w:r w:rsidRPr="002C1DF5">
        <w:rPr>
          <w:rFonts w:ascii="Arial Narrow" w:eastAsia="Arial Narrow" w:hAnsi="Arial Narrow" w:cs="Arial Narrow"/>
          <w:lang w:val="it-IT"/>
        </w:rPr>
        <w:t xml:space="preserve">Bologna </w:t>
      </w:r>
      <w:r w:rsidR="00C1572D">
        <w:rPr>
          <w:rFonts w:ascii="Arial Narrow" w:eastAsia="Arial Narrow" w:hAnsi="Arial Narrow" w:cs="Arial Narrow"/>
          <w:lang w:val="it-IT"/>
        </w:rPr>
        <w:t>20/03/2022</w:t>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r>
      <w:r w:rsidRPr="002C1DF5">
        <w:rPr>
          <w:rFonts w:ascii="Arial Narrow" w:eastAsia="Arial Narrow" w:hAnsi="Arial Narrow" w:cs="Arial Narrow"/>
          <w:lang w:val="it-IT"/>
        </w:rPr>
        <w:tab/>
        <w:t>In fede</w:t>
      </w:r>
      <w:r w:rsidR="006D3CCB" w:rsidRPr="002C1DF5">
        <w:rPr>
          <w:rFonts w:ascii="Arial Narrow" w:eastAsia="Arial Narrow" w:hAnsi="Arial Narrow" w:cs="Arial Narrow"/>
          <w:lang w:val="it-IT"/>
        </w:rPr>
        <w:t xml:space="preserve"> Anna Myriam Perro</w:t>
      </w:r>
      <w:r w:rsidR="006D3CCB">
        <w:rPr>
          <w:rFonts w:ascii="Arial Narrow" w:eastAsia="Arial Narrow" w:hAnsi="Arial Narrow" w:cs="Arial Narrow"/>
          <w:lang w:val="it-IT"/>
        </w:rPr>
        <w:t xml:space="preserve">ne </w:t>
      </w:r>
    </w:p>
    <w:sectPr w:rsidR="00626B87" w:rsidRPr="00287CFA" w:rsidSect="00E8045C">
      <w:pgSz w:w="16837" w:h="11905" w:orient="landscape"/>
      <w:pgMar w:top="567" w:right="851" w:bottom="567" w:left="1003"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0162B" w16cex:dateUtc="2022-03-19T07:43:00Z"/>
  <w16cex:commentExtensible w16cex:durableId="25E015AC" w16cex:dateUtc="2022-03-19T07:41:00Z"/>
  <w16cex:commentExtensible w16cex:durableId="25E017BA" w16cex:dateUtc="2022-03-19T07: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7EEAB" w14:textId="77777777" w:rsidR="00E16CCE" w:rsidRDefault="00E16CCE">
      <w:r>
        <w:separator/>
      </w:r>
    </w:p>
  </w:endnote>
  <w:endnote w:type="continuationSeparator" w:id="0">
    <w:p w14:paraId="3998C338" w14:textId="77777777" w:rsidR="00E16CCE" w:rsidRDefault="00E1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Unicode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8A11" w14:textId="77777777" w:rsidR="008B3436" w:rsidRDefault="008B3436">
    <w:pPr>
      <w:widowControl w:val="0"/>
      <w:pBdr>
        <w:top w:val="nil"/>
        <w:left w:val="nil"/>
        <w:bottom w:val="nil"/>
        <w:right w:val="nil"/>
        <w:between w:val="nil"/>
      </w:pBdr>
      <w:spacing w:line="276" w:lineRule="auto"/>
      <w:rPr>
        <w:rFonts w:ascii="Arial Narrow" w:eastAsia="Arial Narrow" w:hAnsi="Arial Narrow" w:cs="Arial Narrow"/>
        <w:color w:val="000000"/>
      </w:rPr>
    </w:pPr>
  </w:p>
  <w:tbl>
    <w:tblPr>
      <w:tblStyle w:val="a0"/>
      <w:tblW w:w="10160" w:type="dxa"/>
      <w:tblInd w:w="0" w:type="dxa"/>
      <w:tblLayout w:type="fixed"/>
      <w:tblLook w:val="0000" w:firstRow="0" w:lastRow="0" w:firstColumn="0" w:lastColumn="0" w:noHBand="0" w:noVBand="0"/>
    </w:tblPr>
    <w:tblGrid>
      <w:gridCol w:w="2790"/>
      <w:gridCol w:w="7370"/>
    </w:tblGrid>
    <w:tr w:rsidR="008B3436" w:rsidRPr="00731380" w14:paraId="09645351" w14:textId="77777777" w:rsidTr="00EB77EE">
      <w:trPr>
        <w:trHeight w:val="181"/>
      </w:trPr>
      <w:tc>
        <w:tcPr>
          <w:tcW w:w="2790" w:type="dxa"/>
        </w:tcPr>
        <w:p w14:paraId="06270624" w14:textId="77777777" w:rsidR="008B3436" w:rsidRDefault="008B3436">
          <w:pPr>
            <w:pBdr>
              <w:top w:val="nil"/>
              <w:left w:val="nil"/>
              <w:bottom w:val="nil"/>
              <w:right w:val="nil"/>
              <w:between w:val="nil"/>
            </w:pBdr>
            <w:ind w:firstLine="360"/>
            <w:jc w:val="right"/>
            <w:rPr>
              <w:rFonts w:ascii="Arial Narrow" w:eastAsia="Arial Narrow" w:hAnsi="Arial Narrow" w:cs="Arial Narrow"/>
              <w:color w:val="000000"/>
              <w:sz w:val="16"/>
              <w:szCs w:val="16"/>
              <w:lang w:val="it-IT"/>
            </w:rPr>
          </w:pPr>
          <w:r w:rsidRPr="00EE44B9">
            <w:rPr>
              <w:rFonts w:ascii="Arial Narrow" w:eastAsia="Arial Narrow" w:hAnsi="Arial Narrow" w:cs="Arial Narrow"/>
              <w:color w:val="000000"/>
              <w:sz w:val="16"/>
              <w:szCs w:val="16"/>
              <w:lang w:val="it-IT"/>
            </w:rPr>
            <w:t xml:space="preserve">Pagina </w:t>
          </w:r>
          <w:r>
            <w:rPr>
              <w:rFonts w:ascii="Arial Narrow" w:eastAsia="Arial Narrow" w:hAnsi="Arial Narrow" w:cs="Arial Narrow"/>
              <w:color w:val="000000"/>
              <w:sz w:val="16"/>
              <w:szCs w:val="16"/>
            </w:rPr>
            <w:fldChar w:fldCharType="begin"/>
          </w:r>
          <w:r w:rsidRPr="00EE44B9">
            <w:rPr>
              <w:rFonts w:ascii="Arial Narrow" w:eastAsia="Arial Narrow" w:hAnsi="Arial Narrow" w:cs="Arial Narrow"/>
              <w:color w:val="000000"/>
              <w:sz w:val="16"/>
              <w:szCs w:val="16"/>
              <w:lang w:val="it-IT"/>
            </w:rPr>
            <w:instrText>PAGE</w:instrText>
          </w:r>
          <w:r>
            <w:rPr>
              <w:rFonts w:ascii="Arial Narrow" w:eastAsia="Arial Narrow" w:hAnsi="Arial Narrow" w:cs="Arial Narrow"/>
              <w:color w:val="000000"/>
              <w:sz w:val="16"/>
              <w:szCs w:val="16"/>
            </w:rPr>
            <w:fldChar w:fldCharType="separate"/>
          </w:r>
          <w:r>
            <w:rPr>
              <w:rFonts w:ascii="Arial Narrow" w:eastAsia="Arial Narrow" w:hAnsi="Arial Narrow" w:cs="Arial Narrow"/>
              <w:noProof/>
              <w:color w:val="000000"/>
              <w:sz w:val="16"/>
              <w:szCs w:val="16"/>
              <w:lang w:val="it-IT"/>
            </w:rPr>
            <w:t>10</w:t>
          </w:r>
          <w:r>
            <w:rPr>
              <w:rFonts w:ascii="Arial Narrow" w:eastAsia="Arial Narrow" w:hAnsi="Arial Narrow" w:cs="Arial Narrow"/>
              <w:color w:val="000000"/>
              <w:sz w:val="16"/>
              <w:szCs w:val="16"/>
            </w:rPr>
            <w:fldChar w:fldCharType="end"/>
          </w:r>
          <w:r w:rsidRPr="00EE44B9">
            <w:rPr>
              <w:rFonts w:ascii="Arial Narrow" w:eastAsia="Arial Narrow" w:hAnsi="Arial Narrow" w:cs="Arial Narrow"/>
              <w:color w:val="000000"/>
              <w:sz w:val="16"/>
              <w:szCs w:val="16"/>
              <w:lang w:val="it-IT"/>
            </w:rPr>
            <w:t xml:space="preserve"> / </w:t>
          </w:r>
          <w:r w:rsidRPr="00E8045C">
            <w:rPr>
              <w:rFonts w:ascii="Arial Narrow" w:eastAsia="Arial Narrow" w:hAnsi="Arial Narrow" w:cs="Arial Narrow"/>
              <w:color w:val="000000"/>
              <w:sz w:val="16"/>
              <w:szCs w:val="16"/>
              <w:lang w:val="it-IT"/>
            </w:rPr>
            <w:t>1</w:t>
          </w:r>
          <w:r>
            <w:rPr>
              <w:rFonts w:ascii="Arial Narrow" w:eastAsia="Arial Narrow" w:hAnsi="Arial Narrow" w:cs="Arial Narrow"/>
              <w:color w:val="000000"/>
              <w:sz w:val="16"/>
              <w:szCs w:val="16"/>
              <w:lang w:val="it-IT"/>
            </w:rPr>
            <w:t>3</w:t>
          </w:r>
        </w:p>
        <w:p w14:paraId="658AB186" w14:textId="3DE38C6E" w:rsidR="008B3436" w:rsidRPr="00EE44B9" w:rsidRDefault="008B3436">
          <w:pPr>
            <w:pBdr>
              <w:top w:val="nil"/>
              <w:left w:val="nil"/>
              <w:bottom w:val="nil"/>
              <w:right w:val="nil"/>
              <w:between w:val="nil"/>
            </w:pBdr>
            <w:ind w:firstLine="360"/>
            <w:jc w:val="right"/>
            <w:rPr>
              <w:rFonts w:ascii="Arial Narrow" w:eastAsia="Arial Narrow" w:hAnsi="Arial Narrow" w:cs="Arial Narrow"/>
              <w:color w:val="000000"/>
              <w:sz w:val="16"/>
              <w:szCs w:val="16"/>
              <w:lang w:val="it-IT"/>
            </w:rPr>
          </w:pPr>
          <w:r w:rsidRPr="00EE44B9">
            <w:rPr>
              <w:rFonts w:ascii="Arial Narrow" w:eastAsia="Arial Narrow" w:hAnsi="Arial Narrow" w:cs="Arial Narrow"/>
              <w:color w:val="000000"/>
              <w:sz w:val="16"/>
              <w:szCs w:val="16"/>
              <w:lang w:val="it-IT"/>
            </w:rPr>
            <w:t xml:space="preserve"> </w:t>
          </w:r>
          <w:r>
            <w:rPr>
              <w:rFonts w:ascii="Arial Narrow" w:eastAsia="Arial Narrow" w:hAnsi="Arial Narrow" w:cs="Arial Narrow"/>
              <w:color w:val="000000"/>
              <w:sz w:val="16"/>
              <w:szCs w:val="16"/>
              <w:lang w:val="it-IT"/>
            </w:rPr>
            <w:t xml:space="preserve">CV Dr </w:t>
          </w:r>
          <w:r w:rsidRPr="00EE44B9">
            <w:rPr>
              <w:rFonts w:ascii="Arial Narrow" w:eastAsia="Arial Narrow" w:hAnsi="Arial Narrow" w:cs="Arial Narrow"/>
              <w:color w:val="000000"/>
              <w:sz w:val="16"/>
              <w:szCs w:val="16"/>
              <w:lang w:val="it-IT"/>
            </w:rPr>
            <w:t xml:space="preserve">Anna Myriam Perrone </w:t>
          </w:r>
        </w:p>
      </w:tc>
      <w:tc>
        <w:tcPr>
          <w:tcW w:w="7370" w:type="dxa"/>
          <w:tcBorders>
            <w:left w:val="single" w:sz="4" w:space="0" w:color="000000"/>
          </w:tcBorders>
        </w:tcPr>
        <w:p w14:paraId="14C94B8E" w14:textId="77777777" w:rsidR="008B3436" w:rsidRPr="00EE44B9" w:rsidRDefault="008B3436">
          <w:pPr>
            <w:pBdr>
              <w:top w:val="nil"/>
              <w:left w:val="nil"/>
              <w:bottom w:val="nil"/>
              <w:right w:val="nil"/>
              <w:between w:val="nil"/>
            </w:pBdr>
            <w:rPr>
              <w:rFonts w:ascii="Arial Narrow" w:eastAsia="Arial Narrow" w:hAnsi="Arial Narrow" w:cs="Arial Narrow"/>
              <w:color w:val="000000"/>
              <w:sz w:val="16"/>
              <w:szCs w:val="16"/>
              <w:lang w:val="it-IT"/>
            </w:rPr>
          </w:pPr>
        </w:p>
      </w:tc>
    </w:tr>
  </w:tbl>
  <w:p w14:paraId="68DCFDE6" w14:textId="77777777" w:rsidR="008B3436" w:rsidRPr="00EE44B9" w:rsidRDefault="008B3436">
    <w:pPr>
      <w:pBdr>
        <w:top w:val="nil"/>
        <w:left w:val="nil"/>
        <w:bottom w:val="nil"/>
        <w:right w:val="nil"/>
        <w:between w:val="nil"/>
      </w:pBdr>
      <w:rPr>
        <w:rFonts w:ascii="Arial Narrow" w:eastAsia="Arial Narrow" w:hAnsi="Arial Narrow" w:cs="Arial Narrow"/>
        <w:color w:val="000000"/>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58561" w14:textId="77777777" w:rsidR="00E16CCE" w:rsidRDefault="00E16CCE">
      <w:r>
        <w:separator/>
      </w:r>
    </w:p>
  </w:footnote>
  <w:footnote w:type="continuationSeparator" w:id="0">
    <w:p w14:paraId="438682C2" w14:textId="77777777" w:rsidR="00E16CCE" w:rsidRDefault="00E16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D45"/>
    <w:multiLevelType w:val="hybridMultilevel"/>
    <w:tmpl w:val="927AE1E4"/>
    <w:lvl w:ilvl="0" w:tplc="53463210">
      <w:start w:val="2019"/>
      <w:numFmt w:val="bullet"/>
      <w:lvlText w:val="-"/>
      <w:lvlJc w:val="left"/>
      <w:pPr>
        <w:tabs>
          <w:tab w:val="num" w:pos="482"/>
        </w:tabs>
        <w:ind w:left="480" w:hanging="360"/>
      </w:pPr>
      <w:rPr>
        <w:rFonts w:ascii="Arial Narrow" w:eastAsia="Arial Narrow" w:hAnsi="Arial Narrow"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48E4"/>
    <w:multiLevelType w:val="multilevel"/>
    <w:tmpl w:val="1506D2D0"/>
    <w:lvl w:ilvl="0">
      <w:start w:val="70"/>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6FF786F"/>
    <w:multiLevelType w:val="hybridMultilevel"/>
    <w:tmpl w:val="ACA2668A"/>
    <w:lvl w:ilvl="0" w:tplc="813A2F8E">
      <w:numFmt w:val="bullet"/>
      <w:lvlText w:val="-"/>
      <w:lvlJc w:val="left"/>
      <w:pPr>
        <w:tabs>
          <w:tab w:val="num" w:pos="1065"/>
        </w:tabs>
        <w:ind w:left="1065" w:hanging="360"/>
      </w:pPr>
      <w:rPr>
        <w:rFonts w:ascii="Times New Roman" w:eastAsia="Times New Roman" w:hAnsi="Times New Roman" w:cs="Times New Roman" w:hint="default"/>
        <w:b/>
      </w:rPr>
    </w:lvl>
    <w:lvl w:ilvl="1" w:tplc="04100003" w:tentative="1">
      <w:start w:val="1"/>
      <w:numFmt w:val="bullet"/>
      <w:lvlText w:val="o"/>
      <w:lvlJc w:val="left"/>
      <w:pPr>
        <w:tabs>
          <w:tab w:val="num" w:pos="1785"/>
        </w:tabs>
        <w:ind w:left="1785" w:hanging="360"/>
      </w:pPr>
      <w:rPr>
        <w:rFonts w:ascii="Courier New" w:hAnsi="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72B124A"/>
    <w:multiLevelType w:val="hybridMultilevel"/>
    <w:tmpl w:val="63BCA5D0"/>
    <w:lvl w:ilvl="0" w:tplc="55B6B15A">
      <w:start w:val="2016"/>
      <w:numFmt w:val="bullet"/>
      <w:lvlText w:val="-"/>
      <w:lvlJc w:val="left"/>
      <w:pPr>
        <w:ind w:left="480" w:hanging="360"/>
      </w:pPr>
      <w:rPr>
        <w:rFonts w:ascii="Arial Narrow" w:eastAsia="Arial Narrow" w:hAnsi="Arial Narrow" w:cs="Arial Narrow" w:hint="default"/>
        <w:b w:val="0"/>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19A86A4D"/>
    <w:multiLevelType w:val="hybridMultilevel"/>
    <w:tmpl w:val="926007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32036D"/>
    <w:multiLevelType w:val="hybridMultilevel"/>
    <w:tmpl w:val="54BC1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707AC"/>
    <w:multiLevelType w:val="hybridMultilevel"/>
    <w:tmpl w:val="37ECAAFE"/>
    <w:lvl w:ilvl="0" w:tplc="35A09B84">
      <w:numFmt w:val="bullet"/>
      <w:lvlText w:val="-"/>
      <w:lvlJc w:val="left"/>
      <w:pPr>
        <w:ind w:left="473" w:hanging="360"/>
      </w:pPr>
      <w:rPr>
        <w:rFonts w:ascii="Arial Narrow" w:eastAsia="Times New Roman" w:hAnsi="Arial Narrow" w:cs="Times New Roman"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7" w15:restartNumberingAfterBreak="0">
    <w:nsid w:val="30240065"/>
    <w:multiLevelType w:val="hybridMultilevel"/>
    <w:tmpl w:val="22440D56"/>
    <w:lvl w:ilvl="0" w:tplc="71C0726C">
      <w:start w:val="1"/>
      <w:numFmt w:val="decimal"/>
      <w:lvlText w:val="%1)"/>
      <w:lvlJc w:val="left"/>
      <w:pPr>
        <w:ind w:left="420" w:hanging="360"/>
      </w:pPr>
      <w:rPr>
        <w:rFonts w:ascii="Verdana" w:hAnsi="Verdana" w:cs="Times New Roman" w:hint="default"/>
        <w:i w:val="0"/>
        <w:color w:val="000033"/>
        <w:sz w:val="17"/>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31204E1F"/>
    <w:multiLevelType w:val="hybridMultilevel"/>
    <w:tmpl w:val="4F82C0E4"/>
    <w:lvl w:ilvl="0" w:tplc="6C6CC2EC">
      <w:start w:val="2019"/>
      <w:numFmt w:val="bullet"/>
      <w:lvlText w:val="-"/>
      <w:lvlJc w:val="left"/>
      <w:pPr>
        <w:tabs>
          <w:tab w:val="num" w:pos="505"/>
        </w:tabs>
        <w:ind w:left="505" w:hanging="360"/>
      </w:pPr>
      <w:rPr>
        <w:rFonts w:ascii="Arial Narrow" w:eastAsia="Arial Narrow" w:hAnsi="Arial Narrow" w:cs="Arial Narrow"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33DA6955"/>
    <w:multiLevelType w:val="hybridMultilevel"/>
    <w:tmpl w:val="02584BE6"/>
    <w:lvl w:ilvl="0" w:tplc="4BB034FE">
      <w:start w:val="1"/>
      <w:numFmt w:val="bullet"/>
      <w:lvlText w:val=""/>
      <w:lvlJc w:val="left"/>
      <w:pPr>
        <w:ind w:left="833" w:hanging="360"/>
      </w:pPr>
      <w:rPr>
        <w:rFonts w:ascii="Wingdings" w:hAnsi="Wingdings" w:hint="default"/>
        <w:sz w:val="2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0" w15:restartNumberingAfterBreak="0">
    <w:nsid w:val="374879D9"/>
    <w:multiLevelType w:val="multilevel"/>
    <w:tmpl w:val="9B021F16"/>
    <w:lvl w:ilvl="0">
      <w:start w:val="70"/>
      <w:numFmt w:val="bullet"/>
      <w:lvlText w:val="-"/>
      <w:lvlJc w:val="left"/>
      <w:pPr>
        <w:ind w:left="473" w:hanging="360"/>
      </w:pPr>
      <w:rPr>
        <w:rFonts w:ascii="Arial Narrow" w:eastAsia="Arial Narrow" w:hAnsi="Arial Narrow" w:cs="Arial Narrow"/>
        <w:vertAlign w:val="baseline"/>
      </w:rPr>
    </w:lvl>
    <w:lvl w:ilvl="1">
      <w:start w:val="1"/>
      <w:numFmt w:val="bullet"/>
      <w:lvlText w:val="o"/>
      <w:lvlJc w:val="left"/>
      <w:pPr>
        <w:ind w:left="1193" w:hanging="360"/>
      </w:pPr>
      <w:rPr>
        <w:rFonts w:ascii="Courier New" w:eastAsia="Courier New" w:hAnsi="Courier New" w:cs="Courier New"/>
        <w:vertAlign w:val="baseline"/>
      </w:rPr>
    </w:lvl>
    <w:lvl w:ilvl="2">
      <w:start w:val="1"/>
      <w:numFmt w:val="bullet"/>
      <w:lvlText w:val="▪"/>
      <w:lvlJc w:val="left"/>
      <w:pPr>
        <w:ind w:left="1913" w:hanging="360"/>
      </w:pPr>
      <w:rPr>
        <w:rFonts w:ascii="Noto Sans Symbols" w:eastAsia="Noto Sans Symbols" w:hAnsi="Noto Sans Symbols" w:cs="Noto Sans Symbols"/>
        <w:vertAlign w:val="baseline"/>
      </w:rPr>
    </w:lvl>
    <w:lvl w:ilvl="3">
      <w:start w:val="1"/>
      <w:numFmt w:val="bullet"/>
      <w:lvlText w:val="●"/>
      <w:lvlJc w:val="left"/>
      <w:pPr>
        <w:ind w:left="2633" w:hanging="360"/>
      </w:pPr>
      <w:rPr>
        <w:rFonts w:ascii="Noto Sans Symbols" w:eastAsia="Noto Sans Symbols" w:hAnsi="Noto Sans Symbols" w:cs="Noto Sans Symbols"/>
        <w:vertAlign w:val="baseline"/>
      </w:rPr>
    </w:lvl>
    <w:lvl w:ilvl="4">
      <w:start w:val="1"/>
      <w:numFmt w:val="bullet"/>
      <w:lvlText w:val="o"/>
      <w:lvlJc w:val="left"/>
      <w:pPr>
        <w:ind w:left="3353" w:hanging="360"/>
      </w:pPr>
      <w:rPr>
        <w:rFonts w:ascii="Courier New" w:eastAsia="Courier New" w:hAnsi="Courier New" w:cs="Courier New"/>
        <w:vertAlign w:val="baseline"/>
      </w:rPr>
    </w:lvl>
    <w:lvl w:ilvl="5">
      <w:start w:val="1"/>
      <w:numFmt w:val="bullet"/>
      <w:lvlText w:val="▪"/>
      <w:lvlJc w:val="left"/>
      <w:pPr>
        <w:ind w:left="4073" w:hanging="360"/>
      </w:pPr>
      <w:rPr>
        <w:rFonts w:ascii="Noto Sans Symbols" w:eastAsia="Noto Sans Symbols" w:hAnsi="Noto Sans Symbols" w:cs="Noto Sans Symbols"/>
        <w:vertAlign w:val="baseline"/>
      </w:rPr>
    </w:lvl>
    <w:lvl w:ilvl="6">
      <w:start w:val="1"/>
      <w:numFmt w:val="bullet"/>
      <w:lvlText w:val="●"/>
      <w:lvlJc w:val="left"/>
      <w:pPr>
        <w:ind w:left="4793" w:hanging="360"/>
      </w:pPr>
      <w:rPr>
        <w:rFonts w:ascii="Noto Sans Symbols" w:eastAsia="Noto Sans Symbols" w:hAnsi="Noto Sans Symbols" w:cs="Noto Sans Symbols"/>
        <w:vertAlign w:val="baseline"/>
      </w:rPr>
    </w:lvl>
    <w:lvl w:ilvl="7">
      <w:start w:val="1"/>
      <w:numFmt w:val="bullet"/>
      <w:lvlText w:val="o"/>
      <w:lvlJc w:val="left"/>
      <w:pPr>
        <w:ind w:left="5513" w:hanging="360"/>
      </w:pPr>
      <w:rPr>
        <w:rFonts w:ascii="Courier New" w:eastAsia="Courier New" w:hAnsi="Courier New" w:cs="Courier New"/>
        <w:vertAlign w:val="baseline"/>
      </w:rPr>
    </w:lvl>
    <w:lvl w:ilvl="8">
      <w:start w:val="1"/>
      <w:numFmt w:val="bullet"/>
      <w:lvlText w:val="▪"/>
      <w:lvlJc w:val="left"/>
      <w:pPr>
        <w:ind w:left="6233" w:hanging="360"/>
      </w:pPr>
      <w:rPr>
        <w:rFonts w:ascii="Noto Sans Symbols" w:eastAsia="Noto Sans Symbols" w:hAnsi="Noto Sans Symbols" w:cs="Noto Sans Symbols"/>
        <w:vertAlign w:val="baseline"/>
      </w:rPr>
    </w:lvl>
  </w:abstractNum>
  <w:abstractNum w:abstractNumId="11" w15:restartNumberingAfterBreak="0">
    <w:nsid w:val="4252779A"/>
    <w:multiLevelType w:val="multilevel"/>
    <w:tmpl w:val="2CEA9B92"/>
    <w:lvl w:ilvl="0">
      <w:start w:val="1"/>
      <w:numFmt w:val="bullet"/>
      <w:lvlText w:val=""/>
      <w:lvlJc w:val="left"/>
      <w:pPr>
        <w:ind w:left="473" w:hanging="360"/>
      </w:pPr>
      <w:rPr>
        <w:rFonts w:ascii="Wingdings" w:hAnsi="Wingdings" w:hint="default"/>
        <w:vertAlign w:val="baseline"/>
      </w:rPr>
    </w:lvl>
    <w:lvl w:ilvl="1">
      <w:start w:val="1"/>
      <w:numFmt w:val="bullet"/>
      <w:lvlText w:val="o"/>
      <w:lvlJc w:val="left"/>
      <w:pPr>
        <w:ind w:left="1193" w:hanging="360"/>
      </w:pPr>
      <w:rPr>
        <w:rFonts w:ascii="Courier New" w:eastAsia="Courier New" w:hAnsi="Courier New" w:cs="Courier New"/>
        <w:vertAlign w:val="baseline"/>
      </w:rPr>
    </w:lvl>
    <w:lvl w:ilvl="2">
      <w:start w:val="1"/>
      <w:numFmt w:val="bullet"/>
      <w:lvlText w:val="▪"/>
      <w:lvlJc w:val="left"/>
      <w:pPr>
        <w:ind w:left="1913" w:hanging="360"/>
      </w:pPr>
      <w:rPr>
        <w:rFonts w:ascii="Noto Sans Symbols" w:eastAsia="Noto Sans Symbols" w:hAnsi="Noto Sans Symbols" w:cs="Noto Sans Symbols"/>
        <w:vertAlign w:val="baseline"/>
      </w:rPr>
    </w:lvl>
    <w:lvl w:ilvl="3">
      <w:start w:val="1"/>
      <w:numFmt w:val="bullet"/>
      <w:lvlText w:val="●"/>
      <w:lvlJc w:val="left"/>
      <w:pPr>
        <w:ind w:left="2633" w:hanging="360"/>
      </w:pPr>
      <w:rPr>
        <w:rFonts w:ascii="Noto Sans Symbols" w:eastAsia="Noto Sans Symbols" w:hAnsi="Noto Sans Symbols" w:cs="Noto Sans Symbols"/>
        <w:vertAlign w:val="baseline"/>
      </w:rPr>
    </w:lvl>
    <w:lvl w:ilvl="4">
      <w:start w:val="1"/>
      <w:numFmt w:val="bullet"/>
      <w:lvlText w:val="o"/>
      <w:lvlJc w:val="left"/>
      <w:pPr>
        <w:ind w:left="3353" w:hanging="360"/>
      </w:pPr>
      <w:rPr>
        <w:rFonts w:ascii="Courier New" w:eastAsia="Courier New" w:hAnsi="Courier New" w:cs="Courier New"/>
        <w:vertAlign w:val="baseline"/>
      </w:rPr>
    </w:lvl>
    <w:lvl w:ilvl="5">
      <w:start w:val="1"/>
      <w:numFmt w:val="bullet"/>
      <w:lvlText w:val="▪"/>
      <w:lvlJc w:val="left"/>
      <w:pPr>
        <w:ind w:left="4073" w:hanging="360"/>
      </w:pPr>
      <w:rPr>
        <w:rFonts w:ascii="Noto Sans Symbols" w:eastAsia="Noto Sans Symbols" w:hAnsi="Noto Sans Symbols" w:cs="Noto Sans Symbols"/>
        <w:vertAlign w:val="baseline"/>
      </w:rPr>
    </w:lvl>
    <w:lvl w:ilvl="6">
      <w:start w:val="1"/>
      <w:numFmt w:val="bullet"/>
      <w:lvlText w:val="●"/>
      <w:lvlJc w:val="left"/>
      <w:pPr>
        <w:ind w:left="4793" w:hanging="360"/>
      </w:pPr>
      <w:rPr>
        <w:rFonts w:ascii="Noto Sans Symbols" w:eastAsia="Noto Sans Symbols" w:hAnsi="Noto Sans Symbols" w:cs="Noto Sans Symbols"/>
        <w:vertAlign w:val="baseline"/>
      </w:rPr>
    </w:lvl>
    <w:lvl w:ilvl="7">
      <w:start w:val="1"/>
      <w:numFmt w:val="bullet"/>
      <w:lvlText w:val="o"/>
      <w:lvlJc w:val="left"/>
      <w:pPr>
        <w:ind w:left="5513" w:hanging="360"/>
      </w:pPr>
      <w:rPr>
        <w:rFonts w:ascii="Courier New" w:eastAsia="Courier New" w:hAnsi="Courier New" w:cs="Courier New"/>
        <w:vertAlign w:val="baseline"/>
      </w:rPr>
    </w:lvl>
    <w:lvl w:ilvl="8">
      <w:start w:val="1"/>
      <w:numFmt w:val="bullet"/>
      <w:lvlText w:val="▪"/>
      <w:lvlJc w:val="left"/>
      <w:pPr>
        <w:ind w:left="6233" w:hanging="360"/>
      </w:pPr>
      <w:rPr>
        <w:rFonts w:ascii="Noto Sans Symbols" w:eastAsia="Noto Sans Symbols" w:hAnsi="Noto Sans Symbols" w:cs="Noto Sans Symbols"/>
        <w:vertAlign w:val="baseline"/>
      </w:rPr>
    </w:lvl>
  </w:abstractNum>
  <w:abstractNum w:abstractNumId="12" w15:restartNumberingAfterBreak="0">
    <w:nsid w:val="47D86FC6"/>
    <w:multiLevelType w:val="hybridMultilevel"/>
    <w:tmpl w:val="FB9293A4"/>
    <w:lvl w:ilvl="0" w:tplc="606CA6E4">
      <w:start w:val="2019"/>
      <w:numFmt w:val="bullet"/>
      <w:lvlText w:val="-"/>
      <w:lvlJc w:val="left"/>
      <w:pPr>
        <w:tabs>
          <w:tab w:val="num" w:pos="482"/>
        </w:tabs>
        <w:ind w:left="480" w:hanging="360"/>
      </w:pPr>
      <w:rPr>
        <w:rFonts w:ascii="Arial Narrow" w:eastAsia="Arial Narrow" w:hAnsi="Arial Narrow"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74DA0"/>
    <w:multiLevelType w:val="hybridMultilevel"/>
    <w:tmpl w:val="DB5AC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D567BF"/>
    <w:multiLevelType w:val="hybridMultilevel"/>
    <w:tmpl w:val="DB5AC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026421"/>
    <w:multiLevelType w:val="multilevel"/>
    <w:tmpl w:val="FEE2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C14FDC"/>
    <w:multiLevelType w:val="hybridMultilevel"/>
    <w:tmpl w:val="DB5AC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D0692F"/>
    <w:multiLevelType w:val="hybridMultilevel"/>
    <w:tmpl w:val="6464E128"/>
    <w:lvl w:ilvl="0" w:tplc="FC12C93A">
      <w:start w:val="2016"/>
      <w:numFmt w:val="bullet"/>
      <w:lvlText w:val="-"/>
      <w:lvlJc w:val="left"/>
      <w:pPr>
        <w:ind w:left="473" w:hanging="360"/>
      </w:pPr>
      <w:rPr>
        <w:rFonts w:ascii="Arial Narrow" w:eastAsia="Arial Narrow" w:hAnsi="Arial Narrow" w:cs="Arial Narrow"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62E06EF1"/>
    <w:multiLevelType w:val="hybridMultilevel"/>
    <w:tmpl w:val="EB4C63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432EAB"/>
    <w:multiLevelType w:val="hybridMultilevel"/>
    <w:tmpl w:val="D468551A"/>
    <w:lvl w:ilvl="0" w:tplc="2D2C3D36">
      <w:start w:val="2019"/>
      <w:numFmt w:val="bullet"/>
      <w:lvlText w:val="-"/>
      <w:lvlJc w:val="left"/>
      <w:pPr>
        <w:tabs>
          <w:tab w:val="num" w:pos="505"/>
        </w:tabs>
        <w:ind w:left="505" w:hanging="360"/>
      </w:pPr>
      <w:rPr>
        <w:rFonts w:ascii="Arial Narrow" w:eastAsia="Arial Narrow" w:hAnsi="Arial Narrow" w:cs="Arial Narrow" w:hint="default"/>
      </w:rPr>
    </w:lvl>
    <w:lvl w:ilvl="1" w:tplc="08090003" w:tentative="1">
      <w:start w:val="1"/>
      <w:numFmt w:val="bullet"/>
      <w:lvlText w:val="o"/>
      <w:lvlJc w:val="left"/>
      <w:pPr>
        <w:ind w:left="1225" w:hanging="360"/>
      </w:pPr>
      <w:rPr>
        <w:rFonts w:ascii="Courier New" w:hAnsi="Courier New" w:cs="Courier New" w:hint="default"/>
      </w:rPr>
    </w:lvl>
    <w:lvl w:ilvl="2" w:tplc="08090005" w:tentative="1">
      <w:start w:val="1"/>
      <w:numFmt w:val="bullet"/>
      <w:lvlText w:val=""/>
      <w:lvlJc w:val="left"/>
      <w:pPr>
        <w:ind w:left="1945" w:hanging="360"/>
      </w:pPr>
      <w:rPr>
        <w:rFonts w:ascii="Wingdings" w:hAnsi="Wingdings" w:hint="default"/>
      </w:rPr>
    </w:lvl>
    <w:lvl w:ilvl="3" w:tplc="08090001" w:tentative="1">
      <w:start w:val="1"/>
      <w:numFmt w:val="bullet"/>
      <w:lvlText w:val=""/>
      <w:lvlJc w:val="left"/>
      <w:pPr>
        <w:ind w:left="2665" w:hanging="360"/>
      </w:pPr>
      <w:rPr>
        <w:rFonts w:ascii="Symbol" w:hAnsi="Symbol" w:hint="default"/>
      </w:rPr>
    </w:lvl>
    <w:lvl w:ilvl="4" w:tplc="08090003" w:tentative="1">
      <w:start w:val="1"/>
      <w:numFmt w:val="bullet"/>
      <w:lvlText w:val="o"/>
      <w:lvlJc w:val="left"/>
      <w:pPr>
        <w:ind w:left="3385" w:hanging="360"/>
      </w:pPr>
      <w:rPr>
        <w:rFonts w:ascii="Courier New" w:hAnsi="Courier New" w:cs="Courier New" w:hint="default"/>
      </w:rPr>
    </w:lvl>
    <w:lvl w:ilvl="5" w:tplc="08090005" w:tentative="1">
      <w:start w:val="1"/>
      <w:numFmt w:val="bullet"/>
      <w:lvlText w:val=""/>
      <w:lvlJc w:val="left"/>
      <w:pPr>
        <w:ind w:left="4105" w:hanging="360"/>
      </w:pPr>
      <w:rPr>
        <w:rFonts w:ascii="Wingdings" w:hAnsi="Wingdings" w:hint="default"/>
      </w:rPr>
    </w:lvl>
    <w:lvl w:ilvl="6" w:tplc="08090001" w:tentative="1">
      <w:start w:val="1"/>
      <w:numFmt w:val="bullet"/>
      <w:lvlText w:val=""/>
      <w:lvlJc w:val="left"/>
      <w:pPr>
        <w:ind w:left="4825" w:hanging="360"/>
      </w:pPr>
      <w:rPr>
        <w:rFonts w:ascii="Symbol" w:hAnsi="Symbol" w:hint="default"/>
      </w:rPr>
    </w:lvl>
    <w:lvl w:ilvl="7" w:tplc="08090003" w:tentative="1">
      <w:start w:val="1"/>
      <w:numFmt w:val="bullet"/>
      <w:lvlText w:val="o"/>
      <w:lvlJc w:val="left"/>
      <w:pPr>
        <w:ind w:left="5545" w:hanging="360"/>
      </w:pPr>
      <w:rPr>
        <w:rFonts w:ascii="Courier New" w:hAnsi="Courier New" w:cs="Courier New" w:hint="default"/>
      </w:rPr>
    </w:lvl>
    <w:lvl w:ilvl="8" w:tplc="08090005" w:tentative="1">
      <w:start w:val="1"/>
      <w:numFmt w:val="bullet"/>
      <w:lvlText w:val=""/>
      <w:lvlJc w:val="left"/>
      <w:pPr>
        <w:ind w:left="6265" w:hanging="360"/>
      </w:pPr>
      <w:rPr>
        <w:rFonts w:ascii="Wingdings" w:hAnsi="Wingdings" w:hint="default"/>
      </w:rPr>
    </w:lvl>
  </w:abstractNum>
  <w:abstractNum w:abstractNumId="20" w15:restartNumberingAfterBreak="0">
    <w:nsid w:val="77652699"/>
    <w:multiLevelType w:val="hybridMultilevel"/>
    <w:tmpl w:val="E4E6D0C8"/>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165BF"/>
    <w:multiLevelType w:val="multilevel"/>
    <w:tmpl w:val="58542A24"/>
    <w:lvl w:ilvl="0">
      <w:start w:val="70"/>
      <w:numFmt w:val="bullet"/>
      <w:lvlText w:val="-"/>
      <w:lvlJc w:val="left"/>
      <w:pPr>
        <w:ind w:left="36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B8022A9"/>
    <w:multiLevelType w:val="multilevel"/>
    <w:tmpl w:val="CE8C5D06"/>
    <w:lvl w:ilvl="0">
      <w:numFmt w:val="bullet"/>
      <w:lvlText w:val="-"/>
      <w:lvlJc w:val="left"/>
      <w:pPr>
        <w:ind w:left="473" w:hanging="360"/>
      </w:pPr>
      <w:rPr>
        <w:rFonts w:ascii="Arial Narrow" w:eastAsia="Arial Narrow" w:hAnsi="Arial Narrow" w:cs="Arial Narrow"/>
        <w:vertAlign w:val="baseline"/>
      </w:rPr>
    </w:lvl>
    <w:lvl w:ilvl="1">
      <w:start w:val="1"/>
      <w:numFmt w:val="bullet"/>
      <w:lvlText w:val="o"/>
      <w:lvlJc w:val="left"/>
      <w:pPr>
        <w:ind w:left="1193" w:hanging="360"/>
      </w:pPr>
      <w:rPr>
        <w:rFonts w:ascii="Courier New" w:eastAsia="Courier New" w:hAnsi="Courier New" w:cs="Courier New"/>
        <w:vertAlign w:val="baseline"/>
      </w:rPr>
    </w:lvl>
    <w:lvl w:ilvl="2">
      <w:start w:val="1"/>
      <w:numFmt w:val="bullet"/>
      <w:lvlText w:val="▪"/>
      <w:lvlJc w:val="left"/>
      <w:pPr>
        <w:ind w:left="1913" w:hanging="360"/>
      </w:pPr>
      <w:rPr>
        <w:rFonts w:ascii="Noto Sans Symbols" w:eastAsia="Noto Sans Symbols" w:hAnsi="Noto Sans Symbols" w:cs="Noto Sans Symbols"/>
        <w:vertAlign w:val="baseline"/>
      </w:rPr>
    </w:lvl>
    <w:lvl w:ilvl="3">
      <w:start w:val="1"/>
      <w:numFmt w:val="bullet"/>
      <w:lvlText w:val="●"/>
      <w:lvlJc w:val="left"/>
      <w:pPr>
        <w:ind w:left="2633" w:hanging="360"/>
      </w:pPr>
      <w:rPr>
        <w:rFonts w:ascii="Noto Sans Symbols" w:eastAsia="Noto Sans Symbols" w:hAnsi="Noto Sans Symbols" w:cs="Noto Sans Symbols"/>
        <w:vertAlign w:val="baseline"/>
      </w:rPr>
    </w:lvl>
    <w:lvl w:ilvl="4">
      <w:start w:val="1"/>
      <w:numFmt w:val="bullet"/>
      <w:lvlText w:val="o"/>
      <w:lvlJc w:val="left"/>
      <w:pPr>
        <w:ind w:left="3353" w:hanging="360"/>
      </w:pPr>
      <w:rPr>
        <w:rFonts w:ascii="Courier New" w:eastAsia="Courier New" w:hAnsi="Courier New" w:cs="Courier New"/>
        <w:vertAlign w:val="baseline"/>
      </w:rPr>
    </w:lvl>
    <w:lvl w:ilvl="5">
      <w:start w:val="1"/>
      <w:numFmt w:val="bullet"/>
      <w:lvlText w:val="▪"/>
      <w:lvlJc w:val="left"/>
      <w:pPr>
        <w:ind w:left="4073" w:hanging="360"/>
      </w:pPr>
      <w:rPr>
        <w:rFonts w:ascii="Noto Sans Symbols" w:eastAsia="Noto Sans Symbols" w:hAnsi="Noto Sans Symbols" w:cs="Noto Sans Symbols"/>
        <w:vertAlign w:val="baseline"/>
      </w:rPr>
    </w:lvl>
    <w:lvl w:ilvl="6">
      <w:start w:val="1"/>
      <w:numFmt w:val="bullet"/>
      <w:lvlText w:val="●"/>
      <w:lvlJc w:val="left"/>
      <w:pPr>
        <w:ind w:left="4793" w:hanging="360"/>
      </w:pPr>
      <w:rPr>
        <w:rFonts w:ascii="Noto Sans Symbols" w:eastAsia="Noto Sans Symbols" w:hAnsi="Noto Sans Symbols" w:cs="Noto Sans Symbols"/>
        <w:vertAlign w:val="baseline"/>
      </w:rPr>
    </w:lvl>
    <w:lvl w:ilvl="7">
      <w:start w:val="1"/>
      <w:numFmt w:val="bullet"/>
      <w:lvlText w:val="o"/>
      <w:lvlJc w:val="left"/>
      <w:pPr>
        <w:ind w:left="5513" w:hanging="360"/>
      </w:pPr>
      <w:rPr>
        <w:rFonts w:ascii="Courier New" w:eastAsia="Courier New" w:hAnsi="Courier New" w:cs="Courier New"/>
        <w:vertAlign w:val="baseline"/>
      </w:rPr>
    </w:lvl>
    <w:lvl w:ilvl="8">
      <w:start w:val="1"/>
      <w:numFmt w:val="bullet"/>
      <w:lvlText w:val="▪"/>
      <w:lvlJc w:val="left"/>
      <w:pPr>
        <w:ind w:left="6233" w:hanging="360"/>
      </w:pPr>
      <w:rPr>
        <w:rFonts w:ascii="Noto Sans Symbols" w:eastAsia="Noto Sans Symbols" w:hAnsi="Noto Sans Symbols" w:cs="Noto Sans Symbols"/>
        <w:vertAlign w:val="baseline"/>
      </w:rPr>
    </w:lvl>
  </w:abstractNum>
  <w:abstractNum w:abstractNumId="23" w15:restartNumberingAfterBreak="0">
    <w:nsid w:val="7F3A2772"/>
    <w:multiLevelType w:val="hybridMultilevel"/>
    <w:tmpl w:val="94505A8E"/>
    <w:lvl w:ilvl="0" w:tplc="55C0FB16">
      <w:start w:val="26"/>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
  </w:num>
  <w:num w:numId="3">
    <w:abstractNumId w:val="21"/>
  </w:num>
  <w:num w:numId="4">
    <w:abstractNumId w:val="22"/>
  </w:num>
  <w:num w:numId="5">
    <w:abstractNumId w:val="18"/>
  </w:num>
  <w:num w:numId="6">
    <w:abstractNumId w:val="9"/>
  </w:num>
  <w:num w:numId="7">
    <w:abstractNumId w:val="14"/>
  </w:num>
  <w:num w:numId="8">
    <w:abstractNumId w:val="13"/>
  </w:num>
  <w:num w:numId="9">
    <w:abstractNumId w:val="16"/>
  </w:num>
  <w:num w:numId="10">
    <w:abstractNumId w:val="5"/>
  </w:num>
  <w:num w:numId="11">
    <w:abstractNumId w:val="4"/>
  </w:num>
  <w:num w:numId="12">
    <w:abstractNumId w:val="7"/>
  </w:num>
  <w:num w:numId="13">
    <w:abstractNumId w:val="6"/>
  </w:num>
  <w:num w:numId="14">
    <w:abstractNumId w:val="2"/>
  </w:num>
  <w:num w:numId="15">
    <w:abstractNumId w:val="20"/>
  </w:num>
  <w:num w:numId="16">
    <w:abstractNumId w:val="17"/>
  </w:num>
  <w:num w:numId="17">
    <w:abstractNumId w:val="15"/>
  </w:num>
  <w:num w:numId="18">
    <w:abstractNumId w:val="23"/>
  </w:num>
  <w:num w:numId="19">
    <w:abstractNumId w:val="20"/>
  </w:num>
  <w:num w:numId="20">
    <w:abstractNumId w:val="3"/>
  </w:num>
  <w:num w:numId="21">
    <w:abstractNumId w:val="11"/>
  </w:num>
  <w:num w:numId="22">
    <w:abstractNumId w:val="12"/>
  </w:num>
  <w:num w:numId="23">
    <w:abstractNumId w:val="8"/>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76"/>
    <w:rsid w:val="00000466"/>
    <w:rsid w:val="000017E7"/>
    <w:rsid w:val="0001640F"/>
    <w:rsid w:val="0001711F"/>
    <w:rsid w:val="00024792"/>
    <w:rsid w:val="000422FB"/>
    <w:rsid w:val="00043EF2"/>
    <w:rsid w:val="0005332A"/>
    <w:rsid w:val="00053354"/>
    <w:rsid w:val="00055FB6"/>
    <w:rsid w:val="00065954"/>
    <w:rsid w:val="00080995"/>
    <w:rsid w:val="000B4986"/>
    <w:rsid w:val="000E1592"/>
    <w:rsid w:val="000F4A31"/>
    <w:rsid w:val="00112A10"/>
    <w:rsid w:val="0013264F"/>
    <w:rsid w:val="0014608F"/>
    <w:rsid w:val="00152140"/>
    <w:rsid w:val="0015380B"/>
    <w:rsid w:val="00190E27"/>
    <w:rsid w:val="00191D74"/>
    <w:rsid w:val="00193CF0"/>
    <w:rsid w:val="001A3875"/>
    <w:rsid w:val="001A53CF"/>
    <w:rsid w:val="001D2F29"/>
    <w:rsid w:val="001E0F2A"/>
    <w:rsid w:val="001E48A4"/>
    <w:rsid w:val="001F1335"/>
    <w:rsid w:val="002034AC"/>
    <w:rsid w:val="002158C2"/>
    <w:rsid w:val="002169D6"/>
    <w:rsid w:val="00217D18"/>
    <w:rsid w:val="00226425"/>
    <w:rsid w:val="002337CC"/>
    <w:rsid w:val="00245073"/>
    <w:rsid w:val="00251797"/>
    <w:rsid w:val="00252415"/>
    <w:rsid w:val="00287CFA"/>
    <w:rsid w:val="00290F39"/>
    <w:rsid w:val="002966D1"/>
    <w:rsid w:val="002A4E5C"/>
    <w:rsid w:val="002B0874"/>
    <w:rsid w:val="002B1370"/>
    <w:rsid w:val="002C1DF5"/>
    <w:rsid w:val="002C26F3"/>
    <w:rsid w:val="002C3FD5"/>
    <w:rsid w:val="002C4501"/>
    <w:rsid w:val="002D1122"/>
    <w:rsid w:val="002E59A7"/>
    <w:rsid w:val="002F2287"/>
    <w:rsid w:val="00322204"/>
    <w:rsid w:val="00334C9A"/>
    <w:rsid w:val="003474CD"/>
    <w:rsid w:val="003566A4"/>
    <w:rsid w:val="00360FDC"/>
    <w:rsid w:val="0037636A"/>
    <w:rsid w:val="00377EA2"/>
    <w:rsid w:val="00385ABE"/>
    <w:rsid w:val="00392347"/>
    <w:rsid w:val="003A0971"/>
    <w:rsid w:val="003B3D24"/>
    <w:rsid w:val="003C6652"/>
    <w:rsid w:val="003D19C9"/>
    <w:rsid w:val="003D7BC1"/>
    <w:rsid w:val="003E1990"/>
    <w:rsid w:val="003E61AB"/>
    <w:rsid w:val="00410DAF"/>
    <w:rsid w:val="00416AD6"/>
    <w:rsid w:val="00435170"/>
    <w:rsid w:val="00461D65"/>
    <w:rsid w:val="00471968"/>
    <w:rsid w:val="00472D3E"/>
    <w:rsid w:val="00483C93"/>
    <w:rsid w:val="004919F3"/>
    <w:rsid w:val="00495962"/>
    <w:rsid w:val="004A64AF"/>
    <w:rsid w:val="004B35BE"/>
    <w:rsid w:val="004B3E61"/>
    <w:rsid w:val="004C404A"/>
    <w:rsid w:val="004C4650"/>
    <w:rsid w:val="004C48DF"/>
    <w:rsid w:val="004C60BD"/>
    <w:rsid w:val="004D54FB"/>
    <w:rsid w:val="004D6087"/>
    <w:rsid w:val="004D65E6"/>
    <w:rsid w:val="004F057E"/>
    <w:rsid w:val="004F3E01"/>
    <w:rsid w:val="004F46EA"/>
    <w:rsid w:val="004F6F32"/>
    <w:rsid w:val="005044E6"/>
    <w:rsid w:val="00512BAD"/>
    <w:rsid w:val="005136C6"/>
    <w:rsid w:val="00532EB7"/>
    <w:rsid w:val="00536E78"/>
    <w:rsid w:val="00541990"/>
    <w:rsid w:val="00555575"/>
    <w:rsid w:val="00562D05"/>
    <w:rsid w:val="005676F7"/>
    <w:rsid w:val="0059027D"/>
    <w:rsid w:val="00595A71"/>
    <w:rsid w:val="005A105F"/>
    <w:rsid w:val="005B2DEC"/>
    <w:rsid w:val="005B7835"/>
    <w:rsid w:val="005C2ACE"/>
    <w:rsid w:val="005C4B5A"/>
    <w:rsid w:val="005C6437"/>
    <w:rsid w:val="005C6ADE"/>
    <w:rsid w:val="005D423F"/>
    <w:rsid w:val="005E7876"/>
    <w:rsid w:val="00600F7B"/>
    <w:rsid w:val="00602885"/>
    <w:rsid w:val="00626B87"/>
    <w:rsid w:val="00642BB4"/>
    <w:rsid w:val="0065617B"/>
    <w:rsid w:val="00661534"/>
    <w:rsid w:val="006768D3"/>
    <w:rsid w:val="006833E9"/>
    <w:rsid w:val="006847AA"/>
    <w:rsid w:val="006A1EDD"/>
    <w:rsid w:val="006A3DE8"/>
    <w:rsid w:val="006A61C6"/>
    <w:rsid w:val="006B53B8"/>
    <w:rsid w:val="006C0C6A"/>
    <w:rsid w:val="006C3F39"/>
    <w:rsid w:val="006D0EA2"/>
    <w:rsid w:val="006D27B9"/>
    <w:rsid w:val="006D3CCB"/>
    <w:rsid w:val="006D4E77"/>
    <w:rsid w:val="006E521A"/>
    <w:rsid w:val="0070346F"/>
    <w:rsid w:val="00714814"/>
    <w:rsid w:val="00721128"/>
    <w:rsid w:val="00722B3C"/>
    <w:rsid w:val="00731380"/>
    <w:rsid w:val="0074478E"/>
    <w:rsid w:val="00745C53"/>
    <w:rsid w:val="00753F27"/>
    <w:rsid w:val="00765C2A"/>
    <w:rsid w:val="00770F93"/>
    <w:rsid w:val="007712E6"/>
    <w:rsid w:val="007865D4"/>
    <w:rsid w:val="00786610"/>
    <w:rsid w:val="00786B20"/>
    <w:rsid w:val="007A1401"/>
    <w:rsid w:val="007A51D1"/>
    <w:rsid w:val="007B6125"/>
    <w:rsid w:val="007C1832"/>
    <w:rsid w:val="007C7673"/>
    <w:rsid w:val="007D3E07"/>
    <w:rsid w:val="007D7C39"/>
    <w:rsid w:val="007F0844"/>
    <w:rsid w:val="007F6EFB"/>
    <w:rsid w:val="00820D4D"/>
    <w:rsid w:val="00822957"/>
    <w:rsid w:val="0083563A"/>
    <w:rsid w:val="008417A8"/>
    <w:rsid w:val="00885778"/>
    <w:rsid w:val="008A4208"/>
    <w:rsid w:val="008B3436"/>
    <w:rsid w:val="008F2E49"/>
    <w:rsid w:val="008F7B58"/>
    <w:rsid w:val="00906E32"/>
    <w:rsid w:val="009238A8"/>
    <w:rsid w:val="009272FB"/>
    <w:rsid w:val="00956E31"/>
    <w:rsid w:val="00960BDC"/>
    <w:rsid w:val="00961A10"/>
    <w:rsid w:val="009776E5"/>
    <w:rsid w:val="00977B0E"/>
    <w:rsid w:val="009842BB"/>
    <w:rsid w:val="00993644"/>
    <w:rsid w:val="0099477A"/>
    <w:rsid w:val="00996581"/>
    <w:rsid w:val="009A0F79"/>
    <w:rsid w:val="009A36DE"/>
    <w:rsid w:val="009A3E38"/>
    <w:rsid w:val="009A4DA0"/>
    <w:rsid w:val="009A58B9"/>
    <w:rsid w:val="009B66CF"/>
    <w:rsid w:val="009C01F4"/>
    <w:rsid w:val="009D14D6"/>
    <w:rsid w:val="009E19C3"/>
    <w:rsid w:val="009E3AE3"/>
    <w:rsid w:val="009F1F46"/>
    <w:rsid w:val="00A00371"/>
    <w:rsid w:val="00A3120E"/>
    <w:rsid w:val="00A31FE8"/>
    <w:rsid w:val="00A46A77"/>
    <w:rsid w:val="00A47566"/>
    <w:rsid w:val="00A5483C"/>
    <w:rsid w:val="00A6404B"/>
    <w:rsid w:val="00A76B84"/>
    <w:rsid w:val="00A92C37"/>
    <w:rsid w:val="00A92E15"/>
    <w:rsid w:val="00A94E66"/>
    <w:rsid w:val="00AA2512"/>
    <w:rsid w:val="00AB2ABD"/>
    <w:rsid w:val="00AB6076"/>
    <w:rsid w:val="00AC2C8A"/>
    <w:rsid w:val="00AC2D53"/>
    <w:rsid w:val="00AC4F25"/>
    <w:rsid w:val="00AD1961"/>
    <w:rsid w:val="00AD38EE"/>
    <w:rsid w:val="00AD508C"/>
    <w:rsid w:val="00AE07EC"/>
    <w:rsid w:val="00AF312B"/>
    <w:rsid w:val="00B00D34"/>
    <w:rsid w:val="00B04A64"/>
    <w:rsid w:val="00B11685"/>
    <w:rsid w:val="00B51D13"/>
    <w:rsid w:val="00B54F6F"/>
    <w:rsid w:val="00B56A7B"/>
    <w:rsid w:val="00B71A1F"/>
    <w:rsid w:val="00B7735B"/>
    <w:rsid w:val="00B80137"/>
    <w:rsid w:val="00B83D2B"/>
    <w:rsid w:val="00B9366B"/>
    <w:rsid w:val="00BC53DE"/>
    <w:rsid w:val="00BD3627"/>
    <w:rsid w:val="00BF5172"/>
    <w:rsid w:val="00BF5A47"/>
    <w:rsid w:val="00C11270"/>
    <w:rsid w:val="00C1572D"/>
    <w:rsid w:val="00C30CDD"/>
    <w:rsid w:val="00C31482"/>
    <w:rsid w:val="00C4013D"/>
    <w:rsid w:val="00C42705"/>
    <w:rsid w:val="00C4360E"/>
    <w:rsid w:val="00C45B00"/>
    <w:rsid w:val="00C540F9"/>
    <w:rsid w:val="00C63D1C"/>
    <w:rsid w:val="00C66F23"/>
    <w:rsid w:val="00C766A3"/>
    <w:rsid w:val="00C77817"/>
    <w:rsid w:val="00C957B3"/>
    <w:rsid w:val="00C963FC"/>
    <w:rsid w:val="00CB0024"/>
    <w:rsid w:val="00CB2568"/>
    <w:rsid w:val="00CC1CCF"/>
    <w:rsid w:val="00CC5F6D"/>
    <w:rsid w:val="00CD000D"/>
    <w:rsid w:val="00CD41DE"/>
    <w:rsid w:val="00CD4257"/>
    <w:rsid w:val="00CD5B7B"/>
    <w:rsid w:val="00D0406A"/>
    <w:rsid w:val="00D05288"/>
    <w:rsid w:val="00D16480"/>
    <w:rsid w:val="00D23AEA"/>
    <w:rsid w:val="00D34A18"/>
    <w:rsid w:val="00D505D9"/>
    <w:rsid w:val="00D52C51"/>
    <w:rsid w:val="00D614FE"/>
    <w:rsid w:val="00D70FC6"/>
    <w:rsid w:val="00D83E23"/>
    <w:rsid w:val="00D86FAF"/>
    <w:rsid w:val="00D90815"/>
    <w:rsid w:val="00DB57A1"/>
    <w:rsid w:val="00DB751C"/>
    <w:rsid w:val="00DD2959"/>
    <w:rsid w:val="00DF5CC3"/>
    <w:rsid w:val="00DF7415"/>
    <w:rsid w:val="00E01E0D"/>
    <w:rsid w:val="00E1038B"/>
    <w:rsid w:val="00E169D6"/>
    <w:rsid w:val="00E16CCE"/>
    <w:rsid w:val="00E22AE0"/>
    <w:rsid w:val="00E239E7"/>
    <w:rsid w:val="00E258DD"/>
    <w:rsid w:val="00E45BE9"/>
    <w:rsid w:val="00E76C34"/>
    <w:rsid w:val="00E8045C"/>
    <w:rsid w:val="00E82A5F"/>
    <w:rsid w:val="00E846F2"/>
    <w:rsid w:val="00E85586"/>
    <w:rsid w:val="00E94B46"/>
    <w:rsid w:val="00EA13D6"/>
    <w:rsid w:val="00EA16E2"/>
    <w:rsid w:val="00EB77EE"/>
    <w:rsid w:val="00EB7A11"/>
    <w:rsid w:val="00EC2E5F"/>
    <w:rsid w:val="00EE24B8"/>
    <w:rsid w:val="00EE44B9"/>
    <w:rsid w:val="00EF2678"/>
    <w:rsid w:val="00EF6A55"/>
    <w:rsid w:val="00F0563C"/>
    <w:rsid w:val="00F059B0"/>
    <w:rsid w:val="00F123F2"/>
    <w:rsid w:val="00F12D1F"/>
    <w:rsid w:val="00F21DD7"/>
    <w:rsid w:val="00F22DBA"/>
    <w:rsid w:val="00F35856"/>
    <w:rsid w:val="00F35D04"/>
    <w:rsid w:val="00F44919"/>
    <w:rsid w:val="00F4633F"/>
    <w:rsid w:val="00F6731A"/>
    <w:rsid w:val="00F75C65"/>
    <w:rsid w:val="00F848C0"/>
    <w:rsid w:val="00F93715"/>
    <w:rsid w:val="00F96B0D"/>
    <w:rsid w:val="00FA2CB3"/>
    <w:rsid w:val="00FA391D"/>
    <w:rsid w:val="00FB4398"/>
    <w:rsid w:val="00FD2C19"/>
    <w:rsid w:val="00FD6B89"/>
    <w:rsid w:val="00FE4224"/>
    <w:rsid w:val="00FE4F63"/>
    <w:rsid w:val="00FE5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794C0"/>
  <w15:docId w15:val="{440DFDCF-A221-D949-ACBF-C218432B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40" w:type="dxa"/>
        <w:bottom w:w="40" w:type="dxa"/>
      </w:tblCellMar>
    </w:tblPr>
  </w:style>
  <w:style w:type="table" w:customStyle="1" w:styleId="a0">
    <w:basedOn w:val="TableNormal1"/>
    <w:tblPr>
      <w:tblStyleRowBandSize w:val="1"/>
      <w:tblStyleColBandSize w:val="1"/>
      <w:tblCellMar>
        <w:left w:w="113" w:type="dxa"/>
        <w:right w:w="113" w:type="dxa"/>
      </w:tblCellMar>
    </w:tblPr>
  </w:style>
  <w:style w:type="paragraph" w:styleId="Paragrafoelenco">
    <w:name w:val="List Paragraph"/>
    <w:basedOn w:val="Normale"/>
    <w:uiPriority w:val="34"/>
    <w:qFormat/>
    <w:rsid w:val="009E3AE3"/>
    <w:pPr>
      <w:ind w:left="720"/>
      <w:contextualSpacing/>
    </w:pPr>
  </w:style>
  <w:style w:type="character" w:styleId="Rimandocommento">
    <w:name w:val="annotation reference"/>
    <w:basedOn w:val="Carpredefinitoparagrafo"/>
    <w:uiPriority w:val="99"/>
    <w:semiHidden/>
    <w:unhideWhenUsed/>
    <w:rsid w:val="00BF5172"/>
    <w:rPr>
      <w:sz w:val="16"/>
      <w:szCs w:val="16"/>
    </w:rPr>
  </w:style>
  <w:style w:type="paragraph" w:styleId="Testocommento">
    <w:name w:val="annotation text"/>
    <w:basedOn w:val="Normale"/>
    <w:link w:val="TestocommentoCarattere"/>
    <w:uiPriority w:val="99"/>
    <w:semiHidden/>
    <w:unhideWhenUsed/>
    <w:rsid w:val="00BF5172"/>
  </w:style>
  <w:style w:type="character" w:customStyle="1" w:styleId="TestocommentoCarattere">
    <w:name w:val="Testo commento Carattere"/>
    <w:basedOn w:val="Carpredefinitoparagrafo"/>
    <w:link w:val="Testocommento"/>
    <w:uiPriority w:val="99"/>
    <w:semiHidden/>
    <w:rsid w:val="00BF5172"/>
  </w:style>
  <w:style w:type="paragraph" w:styleId="Soggettocommento">
    <w:name w:val="annotation subject"/>
    <w:basedOn w:val="Testocommento"/>
    <w:next w:val="Testocommento"/>
    <w:link w:val="SoggettocommentoCarattere"/>
    <w:uiPriority w:val="99"/>
    <w:semiHidden/>
    <w:unhideWhenUsed/>
    <w:rsid w:val="00BF5172"/>
    <w:rPr>
      <w:b/>
      <w:bCs/>
    </w:rPr>
  </w:style>
  <w:style w:type="character" w:customStyle="1" w:styleId="SoggettocommentoCarattere">
    <w:name w:val="Soggetto commento Carattere"/>
    <w:basedOn w:val="TestocommentoCarattere"/>
    <w:link w:val="Soggettocommento"/>
    <w:uiPriority w:val="99"/>
    <w:semiHidden/>
    <w:rsid w:val="00BF5172"/>
    <w:rPr>
      <w:b/>
      <w:bCs/>
    </w:rPr>
  </w:style>
  <w:style w:type="paragraph" w:styleId="Testofumetto">
    <w:name w:val="Balloon Text"/>
    <w:basedOn w:val="Normale"/>
    <w:link w:val="TestofumettoCarattere"/>
    <w:uiPriority w:val="99"/>
    <w:semiHidden/>
    <w:unhideWhenUsed/>
    <w:rsid w:val="00BF517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5172"/>
    <w:rPr>
      <w:rFonts w:ascii="Segoe UI" w:hAnsi="Segoe UI" w:cs="Segoe UI"/>
      <w:sz w:val="18"/>
      <w:szCs w:val="18"/>
    </w:rPr>
  </w:style>
  <w:style w:type="character" w:customStyle="1" w:styleId="number">
    <w:name w:val="number"/>
    <w:basedOn w:val="Carpredefinitoparagrafo"/>
    <w:rsid w:val="00A31FE8"/>
  </w:style>
  <w:style w:type="character" w:styleId="Collegamentoipertestuale">
    <w:name w:val="Hyperlink"/>
    <w:basedOn w:val="Carpredefinitoparagrafo"/>
    <w:uiPriority w:val="99"/>
    <w:unhideWhenUsed/>
    <w:rsid w:val="00C66F23"/>
    <w:rPr>
      <w:color w:val="0000FF"/>
      <w:u w:val="single"/>
    </w:rPr>
  </w:style>
  <w:style w:type="paragraph" w:customStyle="1" w:styleId="CVNormal">
    <w:name w:val="CV Normal"/>
    <w:basedOn w:val="Normale"/>
    <w:rsid w:val="00EC2E5F"/>
    <w:pPr>
      <w:suppressAutoHyphens/>
      <w:ind w:left="113" w:right="113"/>
    </w:pPr>
    <w:rPr>
      <w:rFonts w:ascii="Arial Narrow" w:hAnsi="Arial Narrow"/>
      <w:lang w:val="it-IT" w:eastAsia="ar-SA"/>
    </w:rPr>
  </w:style>
  <w:style w:type="character" w:styleId="Enfasigrassetto">
    <w:name w:val="Strong"/>
    <w:basedOn w:val="Carpredefinitoparagrafo"/>
    <w:uiPriority w:val="22"/>
    <w:qFormat/>
    <w:rsid w:val="002158C2"/>
    <w:rPr>
      <w:b/>
      <w:bCs/>
    </w:rPr>
  </w:style>
  <w:style w:type="paragraph" w:styleId="NormaleWeb">
    <w:name w:val="Normal (Web)"/>
    <w:basedOn w:val="Normale"/>
    <w:uiPriority w:val="99"/>
    <w:semiHidden/>
    <w:unhideWhenUsed/>
    <w:rsid w:val="004B35BE"/>
    <w:pPr>
      <w:spacing w:before="100" w:beforeAutospacing="1" w:after="100" w:afterAutospacing="1"/>
    </w:pPr>
    <w:rPr>
      <w:sz w:val="24"/>
      <w:szCs w:val="24"/>
      <w:lang w:eastAsia="en-GB"/>
    </w:rPr>
  </w:style>
  <w:style w:type="character" w:styleId="CitazioneHTML">
    <w:name w:val="HTML Cite"/>
    <w:basedOn w:val="Carpredefinitoparagrafo"/>
    <w:uiPriority w:val="99"/>
    <w:semiHidden/>
    <w:unhideWhenUsed/>
    <w:rsid w:val="001A53CF"/>
    <w:rPr>
      <w:i/>
      <w:iCs/>
    </w:rPr>
  </w:style>
  <w:style w:type="paragraph" w:customStyle="1" w:styleId="action-menu-item">
    <w:name w:val="action-menu-item"/>
    <w:basedOn w:val="Normale"/>
    <w:rsid w:val="001A53CF"/>
    <w:pPr>
      <w:spacing w:before="100" w:beforeAutospacing="1" w:after="100" w:afterAutospacing="1"/>
    </w:pPr>
    <w:rPr>
      <w:sz w:val="24"/>
      <w:szCs w:val="24"/>
      <w:lang w:eastAsia="en-GB"/>
    </w:rPr>
  </w:style>
  <w:style w:type="character" w:customStyle="1" w:styleId="UnresolvedMention1">
    <w:name w:val="Unresolved Mention1"/>
    <w:basedOn w:val="Carpredefinitoparagrafo"/>
    <w:uiPriority w:val="99"/>
    <w:semiHidden/>
    <w:unhideWhenUsed/>
    <w:rsid w:val="001A53CF"/>
    <w:rPr>
      <w:color w:val="605E5C"/>
      <w:shd w:val="clear" w:color="auto" w:fill="E1DFDD"/>
    </w:rPr>
  </w:style>
  <w:style w:type="paragraph" w:styleId="Intestazione">
    <w:name w:val="header"/>
    <w:basedOn w:val="Normale"/>
    <w:link w:val="IntestazioneCarattere"/>
    <w:uiPriority w:val="99"/>
    <w:unhideWhenUsed/>
    <w:rsid w:val="00EB77EE"/>
    <w:pPr>
      <w:tabs>
        <w:tab w:val="center" w:pos="4819"/>
        <w:tab w:val="right" w:pos="9638"/>
      </w:tabs>
    </w:pPr>
  </w:style>
  <w:style w:type="character" w:customStyle="1" w:styleId="IntestazioneCarattere">
    <w:name w:val="Intestazione Carattere"/>
    <w:basedOn w:val="Carpredefinitoparagrafo"/>
    <w:link w:val="Intestazione"/>
    <w:uiPriority w:val="99"/>
    <w:rsid w:val="00EB77EE"/>
  </w:style>
  <w:style w:type="paragraph" w:styleId="Pidipagina">
    <w:name w:val="footer"/>
    <w:basedOn w:val="Normale"/>
    <w:link w:val="PidipaginaCarattere"/>
    <w:uiPriority w:val="99"/>
    <w:unhideWhenUsed/>
    <w:rsid w:val="00EB77EE"/>
    <w:pPr>
      <w:tabs>
        <w:tab w:val="center" w:pos="4819"/>
        <w:tab w:val="right" w:pos="9638"/>
      </w:tabs>
    </w:pPr>
  </w:style>
  <w:style w:type="character" w:customStyle="1" w:styleId="PidipaginaCarattere">
    <w:name w:val="Piè di pagina Carattere"/>
    <w:basedOn w:val="Carpredefinitoparagrafo"/>
    <w:link w:val="Pidipagina"/>
    <w:uiPriority w:val="99"/>
    <w:rsid w:val="00EB77EE"/>
  </w:style>
  <w:style w:type="paragraph" w:customStyle="1" w:styleId="Default">
    <w:name w:val="Default"/>
    <w:rsid w:val="00287CFA"/>
    <w:pPr>
      <w:autoSpaceDE w:val="0"/>
      <w:autoSpaceDN w:val="0"/>
      <w:adjustRightInd w:val="0"/>
    </w:pPr>
    <w:rPr>
      <w:rFonts w:eastAsiaTheme="minorHAnsi"/>
      <w:color w:val="000000"/>
      <w:sz w:val="24"/>
      <w:szCs w:val="24"/>
      <w:lang w:val="it-IT" w:eastAsia="en-US"/>
    </w:rPr>
  </w:style>
  <w:style w:type="table" w:styleId="Grigliatabella">
    <w:name w:val="Table Grid"/>
    <w:basedOn w:val="Tabellanormale"/>
    <w:uiPriority w:val="59"/>
    <w:rsid w:val="00287CFA"/>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Carpredefinitoparagrafo"/>
    <w:rsid w:val="00F4633F"/>
  </w:style>
  <w:style w:type="paragraph" w:styleId="Revisione">
    <w:name w:val="Revision"/>
    <w:hidden/>
    <w:uiPriority w:val="99"/>
    <w:semiHidden/>
    <w:rsid w:val="0011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6762">
      <w:bodyDiv w:val="1"/>
      <w:marLeft w:val="0"/>
      <w:marRight w:val="0"/>
      <w:marTop w:val="0"/>
      <w:marBottom w:val="0"/>
      <w:divBdr>
        <w:top w:val="none" w:sz="0" w:space="0" w:color="auto"/>
        <w:left w:val="none" w:sz="0" w:space="0" w:color="auto"/>
        <w:bottom w:val="none" w:sz="0" w:space="0" w:color="auto"/>
        <w:right w:val="none" w:sz="0" w:space="0" w:color="auto"/>
      </w:divBdr>
    </w:div>
    <w:div w:id="168756714">
      <w:bodyDiv w:val="1"/>
      <w:marLeft w:val="0"/>
      <w:marRight w:val="0"/>
      <w:marTop w:val="0"/>
      <w:marBottom w:val="0"/>
      <w:divBdr>
        <w:top w:val="none" w:sz="0" w:space="0" w:color="auto"/>
        <w:left w:val="none" w:sz="0" w:space="0" w:color="auto"/>
        <w:bottom w:val="none" w:sz="0" w:space="0" w:color="auto"/>
        <w:right w:val="none" w:sz="0" w:space="0" w:color="auto"/>
      </w:divBdr>
    </w:div>
    <w:div w:id="203951656">
      <w:bodyDiv w:val="1"/>
      <w:marLeft w:val="0"/>
      <w:marRight w:val="0"/>
      <w:marTop w:val="0"/>
      <w:marBottom w:val="0"/>
      <w:divBdr>
        <w:top w:val="none" w:sz="0" w:space="0" w:color="auto"/>
        <w:left w:val="none" w:sz="0" w:space="0" w:color="auto"/>
        <w:bottom w:val="none" w:sz="0" w:space="0" w:color="auto"/>
        <w:right w:val="none" w:sz="0" w:space="0" w:color="auto"/>
      </w:divBdr>
      <w:divsChild>
        <w:div w:id="1836649073">
          <w:marLeft w:val="0"/>
          <w:marRight w:val="0"/>
          <w:marTop w:val="0"/>
          <w:marBottom w:val="0"/>
          <w:divBdr>
            <w:top w:val="none" w:sz="0" w:space="0" w:color="auto"/>
            <w:left w:val="none" w:sz="0" w:space="0" w:color="auto"/>
            <w:bottom w:val="none" w:sz="0" w:space="0" w:color="auto"/>
            <w:right w:val="none" w:sz="0" w:space="0" w:color="auto"/>
          </w:divBdr>
          <w:divsChild>
            <w:div w:id="432895998">
              <w:marLeft w:val="0"/>
              <w:marRight w:val="0"/>
              <w:marTop w:val="0"/>
              <w:marBottom w:val="0"/>
              <w:divBdr>
                <w:top w:val="none" w:sz="0" w:space="0" w:color="auto"/>
                <w:left w:val="none" w:sz="0" w:space="0" w:color="auto"/>
                <w:bottom w:val="none" w:sz="0" w:space="0" w:color="auto"/>
                <w:right w:val="none" w:sz="0" w:space="0" w:color="auto"/>
              </w:divBdr>
            </w:div>
            <w:div w:id="20894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800">
      <w:bodyDiv w:val="1"/>
      <w:marLeft w:val="0"/>
      <w:marRight w:val="0"/>
      <w:marTop w:val="0"/>
      <w:marBottom w:val="0"/>
      <w:divBdr>
        <w:top w:val="none" w:sz="0" w:space="0" w:color="auto"/>
        <w:left w:val="none" w:sz="0" w:space="0" w:color="auto"/>
        <w:bottom w:val="none" w:sz="0" w:space="0" w:color="auto"/>
        <w:right w:val="none" w:sz="0" w:space="0" w:color="auto"/>
      </w:divBdr>
    </w:div>
    <w:div w:id="442268310">
      <w:bodyDiv w:val="1"/>
      <w:marLeft w:val="0"/>
      <w:marRight w:val="0"/>
      <w:marTop w:val="0"/>
      <w:marBottom w:val="0"/>
      <w:divBdr>
        <w:top w:val="none" w:sz="0" w:space="0" w:color="auto"/>
        <w:left w:val="none" w:sz="0" w:space="0" w:color="auto"/>
        <w:bottom w:val="none" w:sz="0" w:space="0" w:color="auto"/>
        <w:right w:val="none" w:sz="0" w:space="0" w:color="auto"/>
      </w:divBdr>
      <w:divsChild>
        <w:div w:id="367335123">
          <w:marLeft w:val="0"/>
          <w:marRight w:val="0"/>
          <w:marTop w:val="0"/>
          <w:marBottom w:val="0"/>
          <w:divBdr>
            <w:top w:val="none" w:sz="0" w:space="0" w:color="auto"/>
            <w:left w:val="none" w:sz="0" w:space="0" w:color="auto"/>
            <w:bottom w:val="none" w:sz="0" w:space="0" w:color="auto"/>
            <w:right w:val="none" w:sz="0" w:space="0" w:color="auto"/>
          </w:divBdr>
        </w:div>
      </w:divsChild>
    </w:div>
    <w:div w:id="694308228">
      <w:bodyDiv w:val="1"/>
      <w:marLeft w:val="0"/>
      <w:marRight w:val="0"/>
      <w:marTop w:val="0"/>
      <w:marBottom w:val="0"/>
      <w:divBdr>
        <w:top w:val="none" w:sz="0" w:space="0" w:color="auto"/>
        <w:left w:val="none" w:sz="0" w:space="0" w:color="auto"/>
        <w:bottom w:val="none" w:sz="0" w:space="0" w:color="auto"/>
        <w:right w:val="none" w:sz="0" w:space="0" w:color="auto"/>
      </w:divBdr>
    </w:div>
    <w:div w:id="754665724">
      <w:bodyDiv w:val="1"/>
      <w:marLeft w:val="0"/>
      <w:marRight w:val="0"/>
      <w:marTop w:val="0"/>
      <w:marBottom w:val="0"/>
      <w:divBdr>
        <w:top w:val="none" w:sz="0" w:space="0" w:color="auto"/>
        <w:left w:val="none" w:sz="0" w:space="0" w:color="auto"/>
        <w:bottom w:val="none" w:sz="0" w:space="0" w:color="auto"/>
        <w:right w:val="none" w:sz="0" w:space="0" w:color="auto"/>
      </w:divBdr>
      <w:divsChild>
        <w:div w:id="1840080304">
          <w:marLeft w:val="0"/>
          <w:marRight w:val="0"/>
          <w:marTop w:val="0"/>
          <w:marBottom w:val="0"/>
          <w:divBdr>
            <w:top w:val="none" w:sz="0" w:space="0" w:color="auto"/>
            <w:left w:val="none" w:sz="0" w:space="0" w:color="auto"/>
            <w:bottom w:val="none" w:sz="0" w:space="0" w:color="auto"/>
            <w:right w:val="none" w:sz="0" w:space="0" w:color="auto"/>
          </w:divBdr>
        </w:div>
      </w:divsChild>
    </w:div>
    <w:div w:id="756512254">
      <w:bodyDiv w:val="1"/>
      <w:marLeft w:val="0"/>
      <w:marRight w:val="0"/>
      <w:marTop w:val="0"/>
      <w:marBottom w:val="0"/>
      <w:divBdr>
        <w:top w:val="none" w:sz="0" w:space="0" w:color="auto"/>
        <w:left w:val="none" w:sz="0" w:space="0" w:color="auto"/>
        <w:bottom w:val="none" w:sz="0" w:space="0" w:color="auto"/>
        <w:right w:val="none" w:sz="0" w:space="0" w:color="auto"/>
      </w:divBdr>
    </w:div>
    <w:div w:id="878669748">
      <w:bodyDiv w:val="1"/>
      <w:marLeft w:val="0"/>
      <w:marRight w:val="0"/>
      <w:marTop w:val="0"/>
      <w:marBottom w:val="0"/>
      <w:divBdr>
        <w:top w:val="none" w:sz="0" w:space="0" w:color="auto"/>
        <w:left w:val="none" w:sz="0" w:space="0" w:color="auto"/>
        <w:bottom w:val="none" w:sz="0" w:space="0" w:color="auto"/>
        <w:right w:val="none" w:sz="0" w:space="0" w:color="auto"/>
      </w:divBdr>
      <w:divsChild>
        <w:div w:id="521751365">
          <w:marLeft w:val="0"/>
          <w:marRight w:val="0"/>
          <w:marTop w:val="0"/>
          <w:marBottom w:val="0"/>
          <w:divBdr>
            <w:top w:val="none" w:sz="0" w:space="0" w:color="auto"/>
            <w:left w:val="none" w:sz="0" w:space="0" w:color="auto"/>
            <w:bottom w:val="none" w:sz="0" w:space="0" w:color="auto"/>
            <w:right w:val="none" w:sz="0" w:space="0" w:color="auto"/>
          </w:divBdr>
          <w:divsChild>
            <w:div w:id="1313169429">
              <w:marLeft w:val="0"/>
              <w:marRight w:val="0"/>
              <w:marTop w:val="0"/>
              <w:marBottom w:val="0"/>
              <w:divBdr>
                <w:top w:val="none" w:sz="0" w:space="0" w:color="auto"/>
                <w:left w:val="none" w:sz="0" w:space="0" w:color="auto"/>
                <w:bottom w:val="none" w:sz="0" w:space="0" w:color="auto"/>
                <w:right w:val="none" w:sz="0" w:space="0" w:color="auto"/>
              </w:divBdr>
              <w:divsChild>
                <w:div w:id="20887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9731">
          <w:marLeft w:val="0"/>
          <w:marRight w:val="0"/>
          <w:marTop w:val="0"/>
          <w:marBottom w:val="0"/>
          <w:divBdr>
            <w:top w:val="none" w:sz="0" w:space="0" w:color="auto"/>
            <w:left w:val="none" w:sz="0" w:space="0" w:color="auto"/>
            <w:bottom w:val="none" w:sz="0" w:space="0" w:color="auto"/>
            <w:right w:val="none" w:sz="0" w:space="0" w:color="auto"/>
          </w:divBdr>
          <w:divsChild>
            <w:div w:id="167909793">
              <w:marLeft w:val="0"/>
              <w:marRight w:val="0"/>
              <w:marTop w:val="0"/>
              <w:marBottom w:val="0"/>
              <w:divBdr>
                <w:top w:val="none" w:sz="0" w:space="0" w:color="auto"/>
                <w:left w:val="none" w:sz="0" w:space="0" w:color="auto"/>
                <w:bottom w:val="none" w:sz="0" w:space="0" w:color="auto"/>
                <w:right w:val="none" w:sz="0" w:space="0" w:color="auto"/>
              </w:divBdr>
              <w:divsChild>
                <w:div w:id="1265188482">
                  <w:marLeft w:val="0"/>
                  <w:marRight w:val="0"/>
                  <w:marTop w:val="0"/>
                  <w:marBottom w:val="0"/>
                  <w:divBdr>
                    <w:top w:val="none" w:sz="0" w:space="0" w:color="auto"/>
                    <w:left w:val="none" w:sz="0" w:space="0" w:color="auto"/>
                    <w:bottom w:val="none" w:sz="0" w:space="0" w:color="auto"/>
                    <w:right w:val="none" w:sz="0" w:space="0" w:color="auto"/>
                  </w:divBdr>
                  <w:divsChild>
                    <w:div w:id="1120762941">
                      <w:marLeft w:val="0"/>
                      <w:marRight w:val="0"/>
                      <w:marTop w:val="90"/>
                      <w:marBottom w:val="0"/>
                      <w:divBdr>
                        <w:top w:val="none" w:sz="0" w:space="0" w:color="auto"/>
                        <w:left w:val="none" w:sz="0" w:space="0" w:color="auto"/>
                        <w:bottom w:val="none" w:sz="0" w:space="0" w:color="auto"/>
                        <w:right w:val="none" w:sz="0" w:space="0" w:color="auto"/>
                      </w:divBdr>
                      <w:divsChild>
                        <w:div w:id="1951474108">
                          <w:marLeft w:val="0"/>
                          <w:marRight w:val="0"/>
                          <w:marTop w:val="0"/>
                          <w:marBottom w:val="420"/>
                          <w:divBdr>
                            <w:top w:val="none" w:sz="0" w:space="0" w:color="auto"/>
                            <w:left w:val="none" w:sz="0" w:space="0" w:color="auto"/>
                            <w:bottom w:val="none" w:sz="0" w:space="0" w:color="auto"/>
                            <w:right w:val="none" w:sz="0" w:space="0" w:color="auto"/>
                          </w:divBdr>
                          <w:divsChild>
                            <w:div w:id="424738839">
                              <w:marLeft w:val="0"/>
                              <w:marRight w:val="0"/>
                              <w:marTop w:val="0"/>
                              <w:marBottom w:val="0"/>
                              <w:divBdr>
                                <w:top w:val="none" w:sz="0" w:space="0" w:color="auto"/>
                                <w:left w:val="none" w:sz="0" w:space="0" w:color="auto"/>
                                <w:bottom w:val="none" w:sz="0" w:space="0" w:color="auto"/>
                                <w:right w:val="none" w:sz="0" w:space="0" w:color="auto"/>
                              </w:divBdr>
                              <w:divsChild>
                                <w:div w:id="545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816">
      <w:bodyDiv w:val="1"/>
      <w:marLeft w:val="0"/>
      <w:marRight w:val="0"/>
      <w:marTop w:val="0"/>
      <w:marBottom w:val="0"/>
      <w:divBdr>
        <w:top w:val="none" w:sz="0" w:space="0" w:color="auto"/>
        <w:left w:val="none" w:sz="0" w:space="0" w:color="auto"/>
        <w:bottom w:val="none" w:sz="0" w:space="0" w:color="auto"/>
        <w:right w:val="none" w:sz="0" w:space="0" w:color="auto"/>
      </w:divBdr>
    </w:div>
    <w:div w:id="1028994302">
      <w:bodyDiv w:val="1"/>
      <w:marLeft w:val="0"/>
      <w:marRight w:val="0"/>
      <w:marTop w:val="0"/>
      <w:marBottom w:val="0"/>
      <w:divBdr>
        <w:top w:val="none" w:sz="0" w:space="0" w:color="auto"/>
        <w:left w:val="none" w:sz="0" w:space="0" w:color="auto"/>
        <w:bottom w:val="none" w:sz="0" w:space="0" w:color="auto"/>
        <w:right w:val="none" w:sz="0" w:space="0" w:color="auto"/>
      </w:divBdr>
    </w:div>
    <w:div w:id="1086150575">
      <w:bodyDiv w:val="1"/>
      <w:marLeft w:val="0"/>
      <w:marRight w:val="0"/>
      <w:marTop w:val="0"/>
      <w:marBottom w:val="0"/>
      <w:divBdr>
        <w:top w:val="none" w:sz="0" w:space="0" w:color="auto"/>
        <w:left w:val="none" w:sz="0" w:space="0" w:color="auto"/>
        <w:bottom w:val="none" w:sz="0" w:space="0" w:color="auto"/>
        <w:right w:val="none" w:sz="0" w:space="0" w:color="auto"/>
      </w:divBdr>
    </w:div>
    <w:div w:id="1161241723">
      <w:bodyDiv w:val="1"/>
      <w:marLeft w:val="0"/>
      <w:marRight w:val="0"/>
      <w:marTop w:val="0"/>
      <w:marBottom w:val="0"/>
      <w:divBdr>
        <w:top w:val="none" w:sz="0" w:space="0" w:color="auto"/>
        <w:left w:val="none" w:sz="0" w:space="0" w:color="auto"/>
        <w:bottom w:val="none" w:sz="0" w:space="0" w:color="auto"/>
        <w:right w:val="none" w:sz="0" w:space="0" w:color="auto"/>
      </w:divBdr>
      <w:divsChild>
        <w:div w:id="121847994">
          <w:marLeft w:val="0"/>
          <w:marRight w:val="0"/>
          <w:marTop w:val="0"/>
          <w:marBottom w:val="0"/>
          <w:divBdr>
            <w:top w:val="none" w:sz="0" w:space="0" w:color="auto"/>
            <w:left w:val="none" w:sz="0" w:space="0" w:color="auto"/>
            <w:bottom w:val="none" w:sz="0" w:space="0" w:color="auto"/>
            <w:right w:val="none" w:sz="0" w:space="0" w:color="auto"/>
          </w:divBdr>
        </w:div>
      </w:divsChild>
    </w:div>
    <w:div w:id="1284652330">
      <w:bodyDiv w:val="1"/>
      <w:marLeft w:val="0"/>
      <w:marRight w:val="0"/>
      <w:marTop w:val="0"/>
      <w:marBottom w:val="0"/>
      <w:divBdr>
        <w:top w:val="none" w:sz="0" w:space="0" w:color="auto"/>
        <w:left w:val="none" w:sz="0" w:space="0" w:color="auto"/>
        <w:bottom w:val="none" w:sz="0" w:space="0" w:color="auto"/>
        <w:right w:val="none" w:sz="0" w:space="0" w:color="auto"/>
      </w:divBdr>
      <w:divsChild>
        <w:div w:id="1996950010">
          <w:marLeft w:val="0"/>
          <w:marRight w:val="0"/>
          <w:marTop w:val="0"/>
          <w:marBottom w:val="0"/>
          <w:divBdr>
            <w:top w:val="none" w:sz="0" w:space="0" w:color="auto"/>
            <w:left w:val="none" w:sz="0" w:space="0" w:color="auto"/>
            <w:bottom w:val="none" w:sz="0" w:space="0" w:color="auto"/>
            <w:right w:val="none" w:sz="0" w:space="0" w:color="auto"/>
          </w:divBdr>
        </w:div>
      </w:divsChild>
    </w:div>
    <w:div w:id="1312060530">
      <w:bodyDiv w:val="1"/>
      <w:marLeft w:val="0"/>
      <w:marRight w:val="0"/>
      <w:marTop w:val="0"/>
      <w:marBottom w:val="0"/>
      <w:divBdr>
        <w:top w:val="none" w:sz="0" w:space="0" w:color="auto"/>
        <w:left w:val="none" w:sz="0" w:space="0" w:color="auto"/>
        <w:bottom w:val="none" w:sz="0" w:space="0" w:color="auto"/>
        <w:right w:val="none" w:sz="0" w:space="0" w:color="auto"/>
      </w:divBdr>
    </w:div>
    <w:div w:id="1473906164">
      <w:bodyDiv w:val="1"/>
      <w:marLeft w:val="0"/>
      <w:marRight w:val="0"/>
      <w:marTop w:val="0"/>
      <w:marBottom w:val="0"/>
      <w:divBdr>
        <w:top w:val="none" w:sz="0" w:space="0" w:color="auto"/>
        <w:left w:val="none" w:sz="0" w:space="0" w:color="auto"/>
        <w:bottom w:val="none" w:sz="0" w:space="0" w:color="auto"/>
        <w:right w:val="none" w:sz="0" w:space="0" w:color="auto"/>
      </w:divBdr>
      <w:divsChild>
        <w:div w:id="1672293481">
          <w:marLeft w:val="0"/>
          <w:marRight w:val="0"/>
          <w:marTop w:val="0"/>
          <w:marBottom w:val="0"/>
          <w:divBdr>
            <w:top w:val="none" w:sz="0" w:space="0" w:color="auto"/>
            <w:left w:val="none" w:sz="0" w:space="0" w:color="auto"/>
            <w:bottom w:val="none" w:sz="0" w:space="0" w:color="auto"/>
            <w:right w:val="none" w:sz="0" w:space="0" w:color="auto"/>
          </w:divBdr>
        </w:div>
      </w:divsChild>
    </w:div>
    <w:div w:id="1585458136">
      <w:bodyDiv w:val="1"/>
      <w:marLeft w:val="0"/>
      <w:marRight w:val="0"/>
      <w:marTop w:val="0"/>
      <w:marBottom w:val="0"/>
      <w:divBdr>
        <w:top w:val="none" w:sz="0" w:space="0" w:color="auto"/>
        <w:left w:val="none" w:sz="0" w:space="0" w:color="auto"/>
        <w:bottom w:val="none" w:sz="0" w:space="0" w:color="auto"/>
        <w:right w:val="none" w:sz="0" w:space="0" w:color="auto"/>
      </w:divBdr>
      <w:divsChild>
        <w:div w:id="552883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29780">
              <w:marLeft w:val="0"/>
              <w:marRight w:val="0"/>
              <w:marTop w:val="0"/>
              <w:marBottom w:val="0"/>
              <w:divBdr>
                <w:top w:val="none" w:sz="0" w:space="0" w:color="auto"/>
                <w:left w:val="none" w:sz="0" w:space="0" w:color="auto"/>
                <w:bottom w:val="none" w:sz="0" w:space="0" w:color="auto"/>
                <w:right w:val="none" w:sz="0" w:space="0" w:color="auto"/>
              </w:divBdr>
              <w:divsChild>
                <w:div w:id="807817870">
                  <w:marLeft w:val="0"/>
                  <w:marRight w:val="0"/>
                  <w:marTop w:val="0"/>
                  <w:marBottom w:val="0"/>
                  <w:divBdr>
                    <w:top w:val="none" w:sz="0" w:space="0" w:color="auto"/>
                    <w:left w:val="none" w:sz="0" w:space="0" w:color="auto"/>
                    <w:bottom w:val="none" w:sz="0" w:space="0" w:color="auto"/>
                    <w:right w:val="none" w:sz="0" w:space="0" w:color="auto"/>
                  </w:divBdr>
                  <w:divsChild>
                    <w:div w:id="820998967">
                      <w:marLeft w:val="0"/>
                      <w:marRight w:val="0"/>
                      <w:marTop w:val="0"/>
                      <w:marBottom w:val="0"/>
                      <w:divBdr>
                        <w:top w:val="none" w:sz="0" w:space="0" w:color="auto"/>
                        <w:left w:val="none" w:sz="0" w:space="0" w:color="auto"/>
                        <w:bottom w:val="none" w:sz="0" w:space="0" w:color="auto"/>
                        <w:right w:val="none" w:sz="0" w:space="0" w:color="auto"/>
                      </w:divBdr>
                      <w:divsChild>
                        <w:div w:id="5435217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9348306">
                              <w:marLeft w:val="0"/>
                              <w:marRight w:val="0"/>
                              <w:marTop w:val="0"/>
                              <w:marBottom w:val="0"/>
                              <w:divBdr>
                                <w:top w:val="none" w:sz="0" w:space="0" w:color="auto"/>
                                <w:left w:val="none" w:sz="0" w:space="0" w:color="auto"/>
                                <w:bottom w:val="none" w:sz="0" w:space="0" w:color="auto"/>
                                <w:right w:val="none" w:sz="0" w:space="0" w:color="auto"/>
                              </w:divBdr>
                              <w:divsChild>
                                <w:div w:id="914439934">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956598121">
                                      <w:marLeft w:val="0"/>
                                      <w:marRight w:val="0"/>
                                      <w:marTop w:val="0"/>
                                      <w:marBottom w:val="0"/>
                                      <w:divBdr>
                                        <w:top w:val="none" w:sz="0" w:space="0" w:color="auto"/>
                                        <w:left w:val="none" w:sz="0" w:space="0" w:color="auto"/>
                                        <w:bottom w:val="none" w:sz="0" w:space="0" w:color="auto"/>
                                        <w:right w:val="none" w:sz="0" w:space="0" w:color="auto"/>
                                      </w:divBdr>
                                      <w:divsChild>
                                        <w:div w:id="2003199156">
                                          <w:marLeft w:val="0"/>
                                          <w:marRight w:val="0"/>
                                          <w:marTop w:val="0"/>
                                          <w:marBottom w:val="0"/>
                                          <w:divBdr>
                                            <w:top w:val="none" w:sz="0" w:space="0" w:color="auto"/>
                                            <w:left w:val="none" w:sz="0" w:space="0" w:color="auto"/>
                                            <w:bottom w:val="none" w:sz="0" w:space="0" w:color="auto"/>
                                            <w:right w:val="none" w:sz="0" w:space="0" w:color="auto"/>
                                          </w:divBdr>
                                          <w:divsChild>
                                            <w:div w:id="1503473307">
                                              <w:marLeft w:val="0"/>
                                              <w:marRight w:val="0"/>
                                              <w:marTop w:val="0"/>
                                              <w:marBottom w:val="0"/>
                                              <w:divBdr>
                                                <w:top w:val="none" w:sz="0" w:space="0" w:color="auto"/>
                                                <w:left w:val="none" w:sz="0" w:space="0" w:color="auto"/>
                                                <w:bottom w:val="none" w:sz="0" w:space="0" w:color="auto"/>
                                                <w:right w:val="none" w:sz="0" w:space="0" w:color="auto"/>
                                              </w:divBdr>
                                              <w:divsChild>
                                                <w:div w:id="875384930">
                                                  <w:marLeft w:val="0"/>
                                                  <w:marRight w:val="0"/>
                                                  <w:marTop w:val="0"/>
                                                  <w:marBottom w:val="0"/>
                                                  <w:divBdr>
                                                    <w:top w:val="none" w:sz="0" w:space="0" w:color="auto"/>
                                                    <w:left w:val="none" w:sz="0" w:space="0" w:color="auto"/>
                                                    <w:bottom w:val="none" w:sz="0" w:space="0" w:color="auto"/>
                                                    <w:right w:val="none" w:sz="0" w:space="0" w:color="auto"/>
                                                  </w:divBdr>
                                                  <w:divsChild>
                                                    <w:div w:id="20901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598529">
      <w:bodyDiv w:val="1"/>
      <w:marLeft w:val="0"/>
      <w:marRight w:val="0"/>
      <w:marTop w:val="0"/>
      <w:marBottom w:val="0"/>
      <w:divBdr>
        <w:top w:val="none" w:sz="0" w:space="0" w:color="auto"/>
        <w:left w:val="none" w:sz="0" w:space="0" w:color="auto"/>
        <w:bottom w:val="none" w:sz="0" w:space="0" w:color="auto"/>
        <w:right w:val="none" w:sz="0" w:space="0" w:color="auto"/>
      </w:divBdr>
    </w:div>
    <w:div w:id="1686860229">
      <w:bodyDiv w:val="1"/>
      <w:marLeft w:val="0"/>
      <w:marRight w:val="0"/>
      <w:marTop w:val="0"/>
      <w:marBottom w:val="0"/>
      <w:divBdr>
        <w:top w:val="none" w:sz="0" w:space="0" w:color="auto"/>
        <w:left w:val="none" w:sz="0" w:space="0" w:color="auto"/>
        <w:bottom w:val="none" w:sz="0" w:space="0" w:color="auto"/>
        <w:right w:val="none" w:sz="0" w:space="0" w:color="auto"/>
      </w:divBdr>
    </w:div>
    <w:div w:id="1891305152">
      <w:bodyDiv w:val="1"/>
      <w:marLeft w:val="0"/>
      <w:marRight w:val="0"/>
      <w:marTop w:val="0"/>
      <w:marBottom w:val="0"/>
      <w:divBdr>
        <w:top w:val="none" w:sz="0" w:space="0" w:color="auto"/>
        <w:left w:val="none" w:sz="0" w:space="0" w:color="auto"/>
        <w:bottom w:val="none" w:sz="0" w:space="0" w:color="auto"/>
        <w:right w:val="none" w:sz="0" w:space="0" w:color="auto"/>
      </w:divBdr>
    </w:div>
    <w:div w:id="1949464943">
      <w:bodyDiv w:val="1"/>
      <w:marLeft w:val="0"/>
      <w:marRight w:val="0"/>
      <w:marTop w:val="0"/>
      <w:marBottom w:val="0"/>
      <w:divBdr>
        <w:top w:val="none" w:sz="0" w:space="0" w:color="auto"/>
        <w:left w:val="none" w:sz="0" w:space="0" w:color="auto"/>
        <w:bottom w:val="none" w:sz="0" w:space="0" w:color="auto"/>
        <w:right w:val="none" w:sz="0" w:space="0" w:color="auto"/>
      </w:divBdr>
      <w:divsChild>
        <w:div w:id="1531869378">
          <w:marLeft w:val="0"/>
          <w:marRight w:val="0"/>
          <w:marTop w:val="0"/>
          <w:marBottom w:val="0"/>
          <w:divBdr>
            <w:top w:val="none" w:sz="0" w:space="0" w:color="auto"/>
            <w:left w:val="none" w:sz="0" w:space="0" w:color="auto"/>
            <w:bottom w:val="none" w:sz="0" w:space="0" w:color="auto"/>
            <w:right w:val="none" w:sz="0" w:space="0" w:color="auto"/>
          </w:divBdr>
        </w:div>
        <w:div w:id="1764372970">
          <w:marLeft w:val="0"/>
          <w:marRight w:val="0"/>
          <w:marTop w:val="0"/>
          <w:marBottom w:val="0"/>
          <w:divBdr>
            <w:top w:val="none" w:sz="0" w:space="0" w:color="auto"/>
            <w:left w:val="none" w:sz="0" w:space="0" w:color="auto"/>
            <w:bottom w:val="none" w:sz="0" w:space="0" w:color="auto"/>
            <w:right w:val="none" w:sz="0" w:space="0" w:color="auto"/>
          </w:divBdr>
          <w:divsChild>
            <w:div w:id="1089616589">
              <w:marLeft w:val="0"/>
              <w:marRight w:val="0"/>
              <w:marTop w:val="0"/>
              <w:marBottom w:val="0"/>
              <w:divBdr>
                <w:top w:val="none" w:sz="0" w:space="0" w:color="auto"/>
                <w:left w:val="none" w:sz="0" w:space="0" w:color="auto"/>
                <w:bottom w:val="none" w:sz="0" w:space="0" w:color="auto"/>
                <w:right w:val="none" w:sz="0" w:space="0" w:color="auto"/>
              </w:divBdr>
              <w:divsChild>
                <w:div w:id="8724148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64577850">
      <w:bodyDiv w:val="1"/>
      <w:marLeft w:val="0"/>
      <w:marRight w:val="0"/>
      <w:marTop w:val="0"/>
      <w:marBottom w:val="0"/>
      <w:divBdr>
        <w:top w:val="none" w:sz="0" w:space="0" w:color="auto"/>
        <w:left w:val="none" w:sz="0" w:space="0" w:color="auto"/>
        <w:bottom w:val="none" w:sz="0" w:space="0" w:color="auto"/>
        <w:right w:val="none" w:sz="0" w:space="0" w:color="auto"/>
      </w:divBdr>
      <w:divsChild>
        <w:div w:id="1477066963">
          <w:marLeft w:val="0"/>
          <w:marRight w:val="0"/>
          <w:marTop w:val="0"/>
          <w:marBottom w:val="0"/>
          <w:divBdr>
            <w:top w:val="none" w:sz="0" w:space="0" w:color="auto"/>
            <w:left w:val="none" w:sz="0" w:space="0" w:color="auto"/>
            <w:bottom w:val="none" w:sz="0" w:space="0" w:color="auto"/>
            <w:right w:val="none" w:sz="0" w:space="0" w:color="auto"/>
          </w:divBdr>
        </w:div>
      </w:divsChild>
    </w:div>
    <w:div w:id="1968972928">
      <w:bodyDiv w:val="1"/>
      <w:marLeft w:val="0"/>
      <w:marRight w:val="0"/>
      <w:marTop w:val="0"/>
      <w:marBottom w:val="0"/>
      <w:divBdr>
        <w:top w:val="none" w:sz="0" w:space="0" w:color="auto"/>
        <w:left w:val="none" w:sz="0" w:space="0" w:color="auto"/>
        <w:bottom w:val="none" w:sz="0" w:space="0" w:color="auto"/>
        <w:right w:val="none" w:sz="0" w:space="0" w:color="auto"/>
      </w:divBdr>
      <w:divsChild>
        <w:div w:id="5447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22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8061">
                  <w:marLeft w:val="0"/>
                  <w:marRight w:val="0"/>
                  <w:marTop w:val="0"/>
                  <w:marBottom w:val="0"/>
                  <w:divBdr>
                    <w:top w:val="none" w:sz="0" w:space="0" w:color="auto"/>
                    <w:left w:val="none" w:sz="0" w:space="0" w:color="auto"/>
                    <w:bottom w:val="none" w:sz="0" w:space="0" w:color="auto"/>
                    <w:right w:val="none" w:sz="0" w:space="0" w:color="auto"/>
                  </w:divBdr>
                  <w:divsChild>
                    <w:div w:id="1530874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18189">
                          <w:marLeft w:val="0"/>
                          <w:marRight w:val="0"/>
                          <w:marTop w:val="0"/>
                          <w:marBottom w:val="0"/>
                          <w:divBdr>
                            <w:top w:val="none" w:sz="0" w:space="0" w:color="auto"/>
                            <w:left w:val="none" w:sz="0" w:space="0" w:color="auto"/>
                            <w:bottom w:val="none" w:sz="0" w:space="0" w:color="auto"/>
                            <w:right w:val="none" w:sz="0" w:space="0" w:color="auto"/>
                          </w:divBdr>
                          <w:divsChild>
                            <w:div w:id="893657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9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61198">
                                      <w:marLeft w:val="0"/>
                                      <w:marRight w:val="0"/>
                                      <w:marTop w:val="0"/>
                                      <w:marBottom w:val="0"/>
                                      <w:divBdr>
                                        <w:top w:val="none" w:sz="0" w:space="0" w:color="auto"/>
                                        <w:left w:val="none" w:sz="0" w:space="0" w:color="auto"/>
                                        <w:bottom w:val="none" w:sz="0" w:space="0" w:color="auto"/>
                                        <w:right w:val="none" w:sz="0" w:space="0" w:color="auto"/>
                                      </w:divBdr>
                                      <w:divsChild>
                                        <w:div w:id="1988321911">
                                          <w:marLeft w:val="0"/>
                                          <w:marRight w:val="0"/>
                                          <w:marTop w:val="0"/>
                                          <w:marBottom w:val="0"/>
                                          <w:divBdr>
                                            <w:top w:val="none" w:sz="0" w:space="0" w:color="auto"/>
                                            <w:left w:val="none" w:sz="0" w:space="0" w:color="auto"/>
                                            <w:bottom w:val="none" w:sz="0" w:space="0" w:color="auto"/>
                                            <w:right w:val="none" w:sz="0" w:space="0" w:color="auto"/>
                                          </w:divBdr>
                                        </w:div>
                                        <w:div w:id="273094448">
                                          <w:marLeft w:val="0"/>
                                          <w:marRight w:val="0"/>
                                          <w:marTop w:val="0"/>
                                          <w:marBottom w:val="0"/>
                                          <w:divBdr>
                                            <w:top w:val="none" w:sz="0" w:space="0" w:color="auto"/>
                                            <w:left w:val="none" w:sz="0" w:space="0" w:color="auto"/>
                                            <w:bottom w:val="none" w:sz="0" w:space="0" w:color="auto"/>
                                            <w:right w:val="none" w:sz="0" w:space="0" w:color="auto"/>
                                          </w:divBdr>
                                        </w:div>
                                        <w:div w:id="7169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444654">
      <w:bodyDiv w:val="1"/>
      <w:marLeft w:val="0"/>
      <w:marRight w:val="0"/>
      <w:marTop w:val="0"/>
      <w:marBottom w:val="0"/>
      <w:divBdr>
        <w:top w:val="none" w:sz="0" w:space="0" w:color="auto"/>
        <w:left w:val="none" w:sz="0" w:space="0" w:color="auto"/>
        <w:bottom w:val="none" w:sz="0" w:space="0" w:color="auto"/>
        <w:right w:val="none" w:sz="0" w:space="0" w:color="auto"/>
      </w:divBdr>
    </w:div>
    <w:div w:id="2085177384">
      <w:bodyDiv w:val="1"/>
      <w:marLeft w:val="0"/>
      <w:marRight w:val="0"/>
      <w:marTop w:val="0"/>
      <w:marBottom w:val="0"/>
      <w:divBdr>
        <w:top w:val="none" w:sz="0" w:space="0" w:color="auto"/>
        <w:left w:val="none" w:sz="0" w:space="0" w:color="auto"/>
        <w:bottom w:val="none" w:sz="0" w:space="0" w:color="auto"/>
        <w:right w:val="none" w:sz="0" w:space="0" w:color="auto"/>
      </w:divBdr>
      <w:divsChild>
        <w:div w:id="20967780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osp.bo.it/content/dipartimento-della-donna-del-bambino-e-malattie-urologiche" TargetMode="External"/><Relationship Id="rId13" Type="http://schemas.openxmlformats.org/officeDocument/2006/relationships/hyperlink" Target="https://www.mdpi.com/journal/cancers/stats" TargetMode="External"/><Relationship Id="rId18" Type="http://schemas.openxmlformats.org/officeDocument/2006/relationships/hyperlink" Target="file:///C:\Users\myriam.perrone\Desktop\Vol29,&#160;Issue%20Suppl%20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1136/ijgc-2019-ESGO.505" TargetMode="External"/><Relationship Id="rId7" Type="http://schemas.openxmlformats.org/officeDocument/2006/relationships/endnotes" Target="endnotes.xml"/><Relationship Id="rId12" Type="http://schemas.openxmlformats.org/officeDocument/2006/relationships/hyperlink" Target="http://www.mito-group.it" TargetMode="External"/><Relationship Id="rId17" Type="http://schemas.openxmlformats.org/officeDocument/2006/relationships/hyperlink" Target="http://dx.doi.org/10.21037/gpm-2020-04" TargetMode="External"/><Relationship Id="rId25" Type="http://schemas.openxmlformats.org/officeDocument/2006/relationships/hyperlink" Target="http://dx.doi.org/10.1136/ijgc-00009577-200707000-00036" TargetMode="External"/><Relationship Id="rId2" Type="http://schemas.openxmlformats.org/officeDocument/2006/relationships/numbering" Target="numbering.xml"/><Relationship Id="rId16" Type="http://schemas.openxmlformats.org/officeDocument/2006/relationships/hyperlink" Target="https://books.google.it/books?id=B8zBDwAAQBAJ&amp;pg=PT16&amp;lpg=PT16&amp;dq=perrone+anna+myriam++and+scambia&amp;source=bl&amp;ots=_RBGxwZWxL&amp;sig=ACfU3U28I_8-5TfcRfvD_79GPJmdSR29bQ&amp;hl=it&amp;sa=X&amp;ved=2ahUKEwjXloqKpafqAhWUFMAKHTORD5oQ6AEwBXoECCMQAQ" TargetMode="External"/><Relationship Id="rId20" Type="http://schemas.openxmlformats.org/officeDocument/2006/relationships/hyperlink" Target="file:///C:\Users\myriam.perrone\Desktop\Vol29,&#160;Issue%20Suppl%204" TargetMode="External"/><Relationship Id="rId29" Type="http://schemas.openxmlformats.org/officeDocument/2006/relationships/hyperlink" Target="https://www.mendeley.com/authors/66039234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aosp.bo.it/files/2017_pdta_cervice_uterina_def.pdf" TargetMode="External"/><Relationship Id="rId24" Type="http://schemas.openxmlformats.org/officeDocument/2006/relationships/hyperlink" Target="https://ijgc.bmj.com/content/17/4/939.1"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jgo.imrpress.com/" TargetMode="External"/><Relationship Id="rId23" Type="http://schemas.openxmlformats.org/officeDocument/2006/relationships/hyperlink" Target="http://dx.doi.org/10.1136/ijgc-00009577-200707000-00036" TargetMode="External"/><Relationship Id="rId28" Type="http://schemas.openxmlformats.org/officeDocument/2006/relationships/hyperlink" Target="https://www.mendeley.com/authors/17135495000/" TargetMode="External"/><Relationship Id="rId10" Type="http://schemas.openxmlformats.org/officeDocument/2006/relationships/hyperlink" Target="https://intranet.aosp.bo.it/files/2016_pdta_ia_k_ovaio.pdf" TargetMode="External"/><Relationship Id="rId19" Type="http://schemas.openxmlformats.org/officeDocument/2006/relationships/hyperlink" Target="http://dx.doi.org/10.1136/ijgc-2019-ESGO.87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to-group.it" TargetMode="External"/><Relationship Id="rId14" Type="http://schemas.openxmlformats.org/officeDocument/2006/relationships/hyperlink" Target="https://www.mdpi.com/journal/cancers/stats" TargetMode="External"/><Relationship Id="rId22" Type="http://schemas.openxmlformats.org/officeDocument/2006/relationships/hyperlink" Target="https://ijgc.bmj.com/content/17/4/938.3" TargetMode="External"/><Relationship Id="rId27" Type="http://schemas.openxmlformats.org/officeDocument/2006/relationships/hyperlink" Target="https://www.mendeley.com/authors/5618670840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EF0B-EED1-4F3C-84B9-18873938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9516</Words>
  <Characters>54246</Characters>
  <Application>Microsoft Office Word</Application>
  <DocSecurity>0</DocSecurity>
  <Lines>452</Lines>
  <Paragraphs>127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Perrone</dc:creator>
  <cp:lastModifiedBy>Myriam Perrone</cp:lastModifiedBy>
  <cp:revision>2</cp:revision>
  <cp:lastPrinted>2020-12-03T09:42:00Z</cp:lastPrinted>
  <dcterms:created xsi:type="dcterms:W3CDTF">2022-03-21T15:08:00Z</dcterms:created>
  <dcterms:modified xsi:type="dcterms:W3CDTF">2022-03-21T15:08:00Z</dcterms:modified>
</cp:coreProperties>
</file>